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32D" w:rsidRPr="00922B53" w:rsidRDefault="00B0132D" w:rsidP="00635F18">
      <w:pPr>
        <w:pStyle w:val="1"/>
        <w:jc w:val="right"/>
        <w:rPr>
          <w:rFonts w:ascii="Times New Roman" w:hAnsi="Times New Roman"/>
          <w:sz w:val="28"/>
          <w:szCs w:val="28"/>
        </w:rPr>
      </w:pPr>
      <w:r w:rsidRPr="00922B53">
        <w:rPr>
          <w:rFonts w:ascii="Times New Roman" w:hAnsi="Times New Roman"/>
          <w:sz w:val="28"/>
          <w:szCs w:val="28"/>
        </w:rPr>
        <w:t>Ф. 7.03-18</w:t>
      </w:r>
    </w:p>
    <w:p w:rsidR="00B0132D" w:rsidRPr="00922B53" w:rsidRDefault="00B0132D" w:rsidP="00635F18">
      <w:pPr>
        <w:spacing w:after="0" w:line="240" w:lineRule="auto"/>
        <w:jc w:val="center"/>
        <w:rPr>
          <w:rFonts w:ascii="Times New Roman" w:hAnsi="Times New Roman" w:cs="Times New Roman"/>
          <w:i/>
          <w:sz w:val="28"/>
          <w:szCs w:val="28"/>
        </w:rPr>
      </w:pPr>
    </w:p>
    <w:p w:rsidR="00B0132D" w:rsidRPr="00922B53" w:rsidRDefault="00B0132D" w:rsidP="00635F18">
      <w:pPr>
        <w:spacing w:after="0" w:line="240" w:lineRule="auto"/>
        <w:jc w:val="both"/>
        <w:rPr>
          <w:rFonts w:ascii="Times New Roman" w:hAnsi="Times New Roman" w:cs="Times New Roman"/>
          <w:sz w:val="28"/>
          <w:szCs w:val="28"/>
        </w:rPr>
      </w:pPr>
    </w:p>
    <w:p w:rsidR="00B0132D" w:rsidRPr="00922B53" w:rsidRDefault="00B0132D" w:rsidP="00635F18">
      <w:pPr>
        <w:spacing w:after="0" w:line="240" w:lineRule="auto"/>
        <w:jc w:val="both"/>
        <w:rPr>
          <w:rFonts w:ascii="Times New Roman" w:hAnsi="Times New Roman" w:cs="Times New Roman"/>
          <w:i/>
          <w:sz w:val="28"/>
          <w:szCs w:val="28"/>
        </w:rPr>
      </w:pPr>
    </w:p>
    <w:p w:rsidR="00B0132D" w:rsidRPr="00922B53" w:rsidRDefault="00B0132D" w:rsidP="00635F18">
      <w:pPr>
        <w:spacing w:after="0" w:line="240" w:lineRule="auto"/>
        <w:jc w:val="both"/>
        <w:rPr>
          <w:rFonts w:ascii="Times New Roman" w:hAnsi="Times New Roman" w:cs="Times New Roman"/>
          <w:i/>
          <w:sz w:val="28"/>
          <w:szCs w:val="28"/>
        </w:rPr>
      </w:pPr>
    </w:p>
    <w:p w:rsidR="00B0132D" w:rsidRPr="00922B53" w:rsidRDefault="00B0132D" w:rsidP="00635F18">
      <w:pPr>
        <w:spacing w:after="0" w:line="240" w:lineRule="auto"/>
        <w:jc w:val="both"/>
        <w:rPr>
          <w:rFonts w:ascii="Times New Roman" w:hAnsi="Times New Roman" w:cs="Times New Roman"/>
          <w:i/>
          <w:sz w:val="28"/>
          <w:szCs w:val="28"/>
        </w:rPr>
      </w:pPr>
    </w:p>
    <w:p w:rsidR="00B0132D" w:rsidRPr="00922B53" w:rsidRDefault="00B0132D" w:rsidP="00635F18">
      <w:pPr>
        <w:spacing w:after="0" w:line="240" w:lineRule="auto"/>
        <w:jc w:val="both"/>
        <w:rPr>
          <w:rFonts w:ascii="Times New Roman" w:hAnsi="Times New Roman" w:cs="Times New Roman"/>
          <w:i/>
          <w:sz w:val="28"/>
          <w:szCs w:val="28"/>
        </w:rPr>
      </w:pPr>
    </w:p>
    <w:p w:rsidR="00B0132D" w:rsidRPr="00922B53" w:rsidRDefault="00B0132D" w:rsidP="00635F18">
      <w:pPr>
        <w:spacing w:after="0" w:line="240" w:lineRule="auto"/>
        <w:jc w:val="both"/>
        <w:rPr>
          <w:rFonts w:ascii="Times New Roman" w:hAnsi="Times New Roman" w:cs="Times New Roman"/>
          <w:i/>
          <w:sz w:val="28"/>
          <w:szCs w:val="28"/>
        </w:rPr>
      </w:pPr>
    </w:p>
    <w:p w:rsidR="00B0132D" w:rsidRPr="00922B53" w:rsidRDefault="00B0132D" w:rsidP="00635F18">
      <w:pPr>
        <w:spacing w:after="0" w:line="240" w:lineRule="auto"/>
        <w:jc w:val="both"/>
        <w:rPr>
          <w:rFonts w:ascii="Times New Roman" w:hAnsi="Times New Roman" w:cs="Times New Roman"/>
          <w:sz w:val="28"/>
          <w:szCs w:val="28"/>
          <w:lang w:eastAsia="ko-KR"/>
        </w:rPr>
      </w:pPr>
    </w:p>
    <w:p w:rsidR="00CD35B3" w:rsidRPr="00922B53" w:rsidRDefault="00CD35B3" w:rsidP="00CD35B3">
      <w:pPr>
        <w:spacing w:after="0" w:line="240" w:lineRule="auto"/>
        <w:jc w:val="center"/>
        <w:rPr>
          <w:rFonts w:ascii="Times New Roman" w:hAnsi="Times New Roman" w:cs="Times New Roman"/>
          <w:b/>
          <w:sz w:val="28"/>
          <w:szCs w:val="28"/>
          <w:lang w:eastAsia="ko-KR"/>
        </w:rPr>
      </w:pPr>
      <w:r w:rsidRPr="00922B53">
        <w:rPr>
          <w:rFonts w:ascii="Times New Roman" w:hAnsi="Times New Roman" w:cs="Times New Roman"/>
          <w:b/>
          <w:sz w:val="28"/>
          <w:szCs w:val="28"/>
          <w:lang w:eastAsia="ko-KR"/>
        </w:rPr>
        <w:t>Тулеметова А.С.</w:t>
      </w:r>
    </w:p>
    <w:p w:rsidR="00CD35B3" w:rsidRPr="00922B53" w:rsidRDefault="00CD35B3" w:rsidP="00CD35B3">
      <w:pPr>
        <w:spacing w:after="0" w:line="240" w:lineRule="auto"/>
        <w:jc w:val="center"/>
        <w:rPr>
          <w:rFonts w:ascii="Times New Roman" w:hAnsi="Times New Roman" w:cs="Times New Roman"/>
          <w:b/>
          <w:sz w:val="28"/>
          <w:szCs w:val="28"/>
          <w:lang w:eastAsia="ko-KR"/>
        </w:rPr>
      </w:pPr>
      <w:r w:rsidRPr="00922B53">
        <w:rPr>
          <w:rFonts w:ascii="Times New Roman" w:hAnsi="Times New Roman" w:cs="Times New Roman"/>
          <w:b/>
          <w:sz w:val="28"/>
          <w:szCs w:val="28"/>
          <w:lang w:eastAsia="ko-KR"/>
        </w:rPr>
        <w:t>Куттыбаева Д.А.</w:t>
      </w:r>
    </w:p>
    <w:p w:rsidR="00B0132D" w:rsidRPr="00922B53" w:rsidRDefault="00B0132D" w:rsidP="00635F18">
      <w:pPr>
        <w:spacing w:after="0" w:line="240" w:lineRule="auto"/>
        <w:jc w:val="center"/>
        <w:rPr>
          <w:rFonts w:ascii="Times New Roman" w:hAnsi="Times New Roman" w:cs="Times New Roman"/>
          <w:caps/>
          <w:sz w:val="28"/>
          <w:szCs w:val="28"/>
          <w:lang w:eastAsia="ko-KR"/>
        </w:rPr>
      </w:pPr>
    </w:p>
    <w:p w:rsidR="00B0132D" w:rsidRPr="00922B53" w:rsidRDefault="00B0132D" w:rsidP="00635F18">
      <w:pPr>
        <w:spacing w:after="0" w:line="240" w:lineRule="auto"/>
        <w:jc w:val="center"/>
        <w:rPr>
          <w:rFonts w:ascii="Times New Roman" w:hAnsi="Times New Roman" w:cs="Times New Roman"/>
          <w:caps/>
          <w:sz w:val="28"/>
          <w:szCs w:val="28"/>
          <w:lang w:eastAsia="ko-KR"/>
        </w:rPr>
      </w:pPr>
    </w:p>
    <w:p w:rsidR="00B0132D" w:rsidRPr="00922B53" w:rsidRDefault="00B0132D" w:rsidP="00635F18">
      <w:pPr>
        <w:spacing w:after="0" w:line="240" w:lineRule="auto"/>
        <w:jc w:val="center"/>
        <w:rPr>
          <w:rFonts w:ascii="Times New Roman" w:hAnsi="Times New Roman" w:cs="Times New Roman"/>
          <w:caps/>
          <w:sz w:val="28"/>
          <w:szCs w:val="28"/>
          <w:lang w:eastAsia="ko-KR"/>
        </w:rPr>
      </w:pPr>
    </w:p>
    <w:p w:rsidR="00CD35B3" w:rsidRPr="00922B53" w:rsidRDefault="00CD35B3" w:rsidP="00CD35B3">
      <w:pPr>
        <w:spacing w:after="0" w:line="240" w:lineRule="auto"/>
        <w:jc w:val="center"/>
        <w:rPr>
          <w:rFonts w:ascii="Times New Roman" w:hAnsi="Times New Roman" w:cs="Times New Roman"/>
          <w:b/>
          <w:sz w:val="28"/>
          <w:szCs w:val="28"/>
          <w:lang w:eastAsia="ko-KR"/>
        </w:rPr>
      </w:pPr>
      <w:r w:rsidRPr="00922B53">
        <w:rPr>
          <w:rFonts w:ascii="Times New Roman" w:hAnsi="Times New Roman" w:cs="Times New Roman"/>
          <w:b/>
          <w:sz w:val="28"/>
          <w:szCs w:val="28"/>
          <w:lang w:eastAsia="ko-KR"/>
        </w:rPr>
        <w:t>ОСНОВЫ КЛАСТЕРНОЙ ЭКОНОМИКИ</w:t>
      </w:r>
    </w:p>
    <w:p w:rsidR="00CD35B3" w:rsidRPr="00922B53" w:rsidRDefault="00CD35B3" w:rsidP="00CD35B3">
      <w:pPr>
        <w:spacing w:after="0" w:line="240" w:lineRule="auto"/>
        <w:jc w:val="both"/>
        <w:rPr>
          <w:rFonts w:ascii="Times New Roman" w:hAnsi="Times New Roman" w:cs="Times New Roman"/>
          <w:b/>
          <w:sz w:val="28"/>
          <w:szCs w:val="28"/>
          <w:lang w:eastAsia="ko-KR"/>
        </w:rPr>
      </w:pPr>
    </w:p>
    <w:p w:rsidR="00CD35B3" w:rsidRPr="00922B53" w:rsidRDefault="00CD35B3" w:rsidP="00CD35B3">
      <w:pPr>
        <w:spacing w:after="0" w:line="240" w:lineRule="auto"/>
        <w:jc w:val="both"/>
        <w:rPr>
          <w:rFonts w:ascii="Times New Roman" w:hAnsi="Times New Roman" w:cs="Times New Roman"/>
          <w:b/>
          <w:sz w:val="28"/>
          <w:szCs w:val="28"/>
          <w:lang w:eastAsia="ko-KR"/>
        </w:rPr>
      </w:pPr>
    </w:p>
    <w:p w:rsidR="00CD35B3" w:rsidRPr="00922B53" w:rsidRDefault="00CD35B3" w:rsidP="00CD35B3">
      <w:pPr>
        <w:spacing w:after="0" w:line="240" w:lineRule="auto"/>
        <w:jc w:val="center"/>
        <w:rPr>
          <w:rFonts w:ascii="Times New Roman" w:hAnsi="Times New Roman" w:cs="Times New Roman"/>
          <w:b/>
          <w:sz w:val="28"/>
          <w:szCs w:val="28"/>
          <w:lang w:eastAsia="ko-KR"/>
        </w:rPr>
      </w:pPr>
      <w:r w:rsidRPr="00922B53">
        <w:rPr>
          <w:rFonts w:ascii="Times New Roman" w:hAnsi="Times New Roman" w:cs="Times New Roman"/>
          <w:b/>
          <w:sz w:val="28"/>
          <w:szCs w:val="28"/>
          <w:lang w:eastAsia="ko-KR"/>
        </w:rPr>
        <w:t>УЧЕБНОЕ ПОСОБИЕ</w:t>
      </w:r>
    </w:p>
    <w:p w:rsidR="00CD35B3" w:rsidRPr="00922B53" w:rsidRDefault="00CD35B3" w:rsidP="00CD35B3">
      <w:pPr>
        <w:spacing w:after="0" w:line="240" w:lineRule="auto"/>
        <w:jc w:val="center"/>
        <w:rPr>
          <w:rFonts w:ascii="Times New Roman" w:hAnsi="Times New Roman" w:cs="Times New Roman"/>
          <w:b/>
          <w:sz w:val="28"/>
          <w:szCs w:val="28"/>
        </w:rPr>
      </w:pPr>
      <w:r w:rsidRPr="00922B53">
        <w:rPr>
          <w:rFonts w:ascii="Times New Roman" w:hAnsi="Times New Roman" w:cs="Times New Roman"/>
          <w:b/>
          <w:sz w:val="28"/>
          <w:szCs w:val="28"/>
        </w:rPr>
        <w:t>для магистрантов специальности 6М 050600 - Экономика</w:t>
      </w:r>
    </w:p>
    <w:p w:rsidR="00CD35B3" w:rsidRPr="00922B53" w:rsidRDefault="00CD35B3" w:rsidP="00CD35B3">
      <w:pPr>
        <w:spacing w:after="0" w:line="240" w:lineRule="auto"/>
        <w:jc w:val="both"/>
        <w:rPr>
          <w:rFonts w:ascii="Times New Roman" w:hAnsi="Times New Roman" w:cs="Times New Roman"/>
          <w:sz w:val="28"/>
          <w:szCs w:val="28"/>
        </w:rPr>
      </w:pPr>
    </w:p>
    <w:p w:rsidR="00B0132D" w:rsidRPr="00922B53" w:rsidRDefault="00B0132D" w:rsidP="00635F18">
      <w:pPr>
        <w:spacing w:after="0" w:line="240" w:lineRule="auto"/>
        <w:jc w:val="center"/>
        <w:rPr>
          <w:rFonts w:ascii="Times New Roman" w:hAnsi="Times New Roman" w:cs="Times New Roman"/>
          <w:b/>
          <w:caps/>
          <w:sz w:val="28"/>
          <w:szCs w:val="28"/>
          <w:lang w:eastAsia="ko-KR"/>
        </w:rPr>
      </w:pPr>
    </w:p>
    <w:p w:rsidR="00B0132D" w:rsidRPr="00922B53" w:rsidRDefault="00B0132D" w:rsidP="00635F18">
      <w:pPr>
        <w:spacing w:after="0" w:line="240" w:lineRule="auto"/>
        <w:jc w:val="both"/>
        <w:rPr>
          <w:rFonts w:ascii="Times New Roman" w:hAnsi="Times New Roman" w:cs="Times New Roman"/>
          <w:b/>
          <w:caps/>
          <w:sz w:val="28"/>
          <w:szCs w:val="28"/>
          <w:lang w:eastAsia="ko-KR"/>
        </w:rPr>
      </w:pPr>
    </w:p>
    <w:p w:rsidR="00B0132D" w:rsidRPr="00922B53" w:rsidRDefault="00B0132D" w:rsidP="00635F18">
      <w:pPr>
        <w:spacing w:after="0" w:line="240" w:lineRule="auto"/>
        <w:jc w:val="both"/>
        <w:rPr>
          <w:rFonts w:ascii="Times New Roman" w:hAnsi="Times New Roman" w:cs="Times New Roman"/>
          <w:b/>
          <w:caps/>
          <w:sz w:val="28"/>
          <w:szCs w:val="28"/>
          <w:lang w:eastAsia="ko-KR"/>
        </w:rPr>
      </w:pPr>
    </w:p>
    <w:p w:rsidR="00B0132D" w:rsidRPr="00922B53" w:rsidRDefault="00B0132D" w:rsidP="00635F18">
      <w:pPr>
        <w:spacing w:after="0" w:line="240" w:lineRule="auto"/>
        <w:jc w:val="both"/>
        <w:rPr>
          <w:rFonts w:ascii="Times New Roman" w:hAnsi="Times New Roman" w:cs="Times New Roman"/>
          <w:b/>
          <w:caps/>
          <w:sz w:val="28"/>
          <w:szCs w:val="28"/>
          <w:lang w:eastAsia="ko-KR"/>
        </w:rPr>
      </w:pPr>
    </w:p>
    <w:p w:rsidR="00B0132D" w:rsidRPr="00922B53" w:rsidRDefault="00B0132D" w:rsidP="00635F18">
      <w:pPr>
        <w:spacing w:after="0" w:line="240" w:lineRule="auto"/>
        <w:jc w:val="both"/>
        <w:rPr>
          <w:rFonts w:ascii="Times New Roman" w:hAnsi="Times New Roman" w:cs="Times New Roman"/>
          <w:b/>
          <w:caps/>
          <w:sz w:val="28"/>
          <w:szCs w:val="28"/>
          <w:lang w:eastAsia="ko-KR"/>
        </w:rPr>
      </w:pPr>
    </w:p>
    <w:p w:rsidR="00B0132D" w:rsidRPr="00922B53" w:rsidRDefault="00B0132D" w:rsidP="00635F18">
      <w:pPr>
        <w:spacing w:after="0" w:line="240" w:lineRule="auto"/>
        <w:jc w:val="both"/>
        <w:rPr>
          <w:rFonts w:ascii="Times New Roman" w:hAnsi="Times New Roman" w:cs="Times New Roman"/>
          <w:b/>
          <w:caps/>
          <w:sz w:val="28"/>
          <w:szCs w:val="28"/>
          <w:lang w:eastAsia="ko-KR"/>
        </w:rPr>
      </w:pPr>
    </w:p>
    <w:p w:rsidR="00B0132D" w:rsidRPr="00922B53" w:rsidRDefault="00B0132D" w:rsidP="00635F18">
      <w:pPr>
        <w:spacing w:after="0" w:line="240" w:lineRule="auto"/>
        <w:jc w:val="both"/>
        <w:rPr>
          <w:rFonts w:ascii="Times New Roman" w:hAnsi="Times New Roman" w:cs="Times New Roman"/>
          <w:b/>
          <w:caps/>
          <w:sz w:val="28"/>
          <w:szCs w:val="28"/>
          <w:lang w:eastAsia="ko-KR"/>
        </w:rPr>
      </w:pPr>
    </w:p>
    <w:p w:rsidR="00B0132D" w:rsidRPr="00922B53" w:rsidRDefault="00B0132D" w:rsidP="00635F18">
      <w:pPr>
        <w:spacing w:after="0" w:line="240" w:lineRule="auto"/>
        <w:jc w:val="both"/>
        <w:rPr>
          <w:rFonts w:ascii="Times New Roman" w:hAnsi="Times New Roman" w:cs="Times New Roman"/>
          <w:b/>
          <w:caps/>
          <w:sz w:val="28"/>
          <w:szCs w:val="28"/>
          <w:lang w:eastAsia="ko-KR"/>
        </w:rPr>
      </w:pPr>
    </w:p>
    <w:p w:rsidR="00B0132D" w:rsidRPr="00922B53" w:rsidRDefault="00B0132D" w:rsidP="00635F18">
      <w:pPr>
        <w:spacing w:after="0" w:line="240" w:lineRule="auto"/>
        <w:jc w:val="both"/>
        <w:rPr>
          <w:rFonts w:ascii="Times New Roman" w:hAnsi="Times New Roman" w:cs="Times New Roman"/>
          <w:b/>
          <w:caps/>
          <w:sz w:val="28"/>
          <w:szCs w:val="28"/>
          <w:lang w:eastAsia="ko-KR"/>
        </w:rPr>
      </w:pPr>
    </w:p>
    <w:p w:rsidR="00B0132D" w:rsidRPr="00922B53" w:rsidRDefault="00B0132D" w:rsidP="00635F18">
      <w:pPr>
        <w:spacing w:after="0" w:line="240" w:lineRule="auto"/>
        <w:jc w:val="both"/>
        <w:rPr>
          <w:rFonts w:ascii="Times New Roman" w:hAnsi="Times New Roman" w:cs="Times New Roman"/>
          <w:b/>
          <w:caps/>
          <w:sz w:val="28"/>
          <w:szCs w:val="28"/>
          <w:lang w:eastAsia="ko-KR"/>
        </w:rPr>
      </w:pPr>
    </w:p>
    <w:p w:rsidR="00B0132D" w:rsidRPr="00922B53" w:rsidRDefault="00B0132D" w:rsidP="00635F18">
      <w:pPr>
        <w:spacing w:after="0" w:line="240" w:lineRule="auto"/>
        <w:jc w:val="both"/>
        <w:rPr>
          <w:rFonts w:ascii="Times New Roman" w:hAnsi="Times New Roman" w:cs="Times New Roman"/>
          <w:b/>
          <w:caps/>
          <w:sz w:val="28"/>
          <w:szCs w:val="28"/>
          <w:lang w:eastAsia="ko-KR"/>
        </w:rPr>
      </w:pPr>
    </w:p>
    <w:p w:rsidR="00B0132D" w:rsidRPr="00922B53" w:rsidRDefault="00B0132D" w:rsidP="00635F18">
      <w:pPr>
        <w:spacing w:after="0" w:line="240" w:lineRule="auto"/>
        <w:jc w:val="both"/>
        <w:rPr>
          <w:rFonts w:ascii="Times New Roman" w:hAnsi="Times New Roman" w:cs="Times New Roman"/>
          <w:b/>
          <w:caps/>
          <w:sz w:val="28"/>
          <w:szCs w:val="28"/>
          <w:lang w:val="kk-KZ" w:eastAsia="ko-KR"/>
        </w:rPr>
      </w:pPr>
    </w:p>
    <w:p w:rsidR="00B0132D" w:rsidRPr="00922B53" w:rsidRDefault="00B0132D" w:rsidP="00635F18">
      <w:pPr>
        <w:spacing w:after="0" w:line="240" w:lineRule="auto"/>
        <w:jc w:val="both"/>
        <w:rPr>
          <w:rFonts w:ascii="Times New Roman" w:hAnsi="Times New Roman" w:cs="Times New Roman"/>
          <w:b/>
          <w:caps/>
          <w:sz w:val="28"/>
          <w:szCs w:val="28"/>
          <w:lang w:val="kk-KZ" w:eastAsia="ko-KR"/>
        </w:rPr>
      </w:pPr>
    </w:p>
    <w:p w:rsidR="00B0132D" w:rsidRPr="00922B53" w:rsidRDefault="00B0132D" w:rsidP="00635F18">
      <w:pPr>
        <w:spacing w:after="0" w:line="240" w:lineRule="auto"/>
        <w:jc w:val="both"/>
        <w:rPr>
          <w:rFonts w:ascii="Times New Roman" w:hAnsi="Times New Roman" w:cs="Times New Roman"/>
          <w:b/>
          <w:caps/>
          <w:sz w:val="28"/>
          <w:szCs w:val="28"/>
          <w:lang w:val="kk-KZ" w:eastAsia="ko-KR"/>
        </w:rPr>
      </w:pPr>
    </w:p>
    <w:p w:rsidR="00B0132D" w:rsidRPr="00922B53" w:rsidRDefault="00B0132D" w:rsidP="00635F18">
      <w:pPr>
        <w:spacing w:after="0" w:line="240" w:lineRule="auto"/>
        <w:jc w:val="center"/>
        <w:rPr>
          <w:rFonts w:ascii="Times New Roman" w:hAnsi="Times New Roman" w:cs="Times New Roman"/>
          <w:sz w:val="28"/>
          <w:szCs w:val="28"/>
        </w:rPr>
      </w:pPr>
    </w:p>
    <w:p w:rsidR="00B0132D" w:rsidRPr="00922B53" w:rsidRDefault="00B0132D" w:rsidP="00635F18">
      <w:pPr>
        <w:spacing w:after="0" w:line="240" w:lineRule="auto"/>
        <w:jc w:val="center"/>
        <w:rPr>
          <w:rFonts w:ascii="Times New Roman" w:hAnsi="Times New Roman" w:cs="Times New Roman"/>
          <w:sz w:val="28"/>
          <w:szCs w:val="28"/>
        </w:rPr>
      </w:pPr>
    </w:p>
    <w:p w:rsidR="00B0132D" w:rsidRPr="00922B53" w:rsidRDefault="00B0132D" w:rsidP="00635F18">
      <w:pPr>
        <w:spacing w:after="0" w:line="240" w:lineRule="auto"/>
        <w:jc w:val="center"/>
        <w:rPr>
          <w:rFonts w:ascii="Times New Roman" w:hAnsi="Times New Roman" w:cs="Times New Roman"/>
          <w:sz w:val="28"/>
          <w:szCs w:val="28"/>
        </w:rPr>
      </w:pPr>
    </w:p>
    <w:p w:rsidR="00B0132D" w:rsidRPr="00922B53" w:rsidRDefault="00B0132D" w:rsidP="00635F18">
      <w:pPr>
        <w:spacing w:after="0" w:line="240" w:lineRule="auto"/>
        <w:jc w:val="center"/>
        <w:rPr>
          <w:rFonts w:ascii="Times New Roman" w:hAnsi="Times New Roman" w:cs="Times New Roman"/>
          <w:sz w:val="28"/>
          <w:szCs w:val="28"/>
        </w:rPr>
      </w:pPr>
    </w:p>
    <w:p w:rsidR="00B0132D" w:rsidRPr="00922B53" w:rsidRDefault="00B0132D" w:rsidP="00635F18">
      <w:pPr>
        <w:spacing w:after="0" w:line="240" w:lineRule="auto"/>
        <w:jc w:val="center"/>
        <w:rPr>
          <w:rFonts w:ascii="Times New Roman" w:hAnsi="Times New Roman" w:cs="Times New Roman"/>
          <w:sz w:val="28"/>
          <w:szCs w:val="28"/>
        </w:rPr>
      </w:pPr>
    </w:p>
    <w:p w:rsidR="00B0132D" w:rsidRPr="00922B53" w:rsidRDefault="00B0132D" w:rsidP="00635F18">
      <w:pPr>
        <w:spacing w:after="0" w:line="240" w:lineRule="auto"/>
        <w:jc w:val="center"/>
        <w:rPr>
          <w:rFonts w:ascii="Times New Roman" w:hAnsi="Times New Roman" w:cs="Times New Roman"/>
          <w:sz w:val="28"/>
          <w:szCs w:val="28"/>
        </w:rPr>
      </w:pPr>
    </w:p>
    <w:p w:rsidR="00B0132D" w:rsidRPr="00922B53" w:rsidRDefault="00B0132D" w:rsidP="00635F18">
      <w:pPr>
        <w:spacing w:after="0" w:line="240" w:lineRule="auto"/>
        <w:jc w:val="center"/>
        <w:rPr>
          <w:rFonts w:ascii="Times New Roman" w:hAnsi="Times New Roman" w:cs="Times New Roman"/>
          <w:sz w:val="28"/>
          <w:szCs w:val="28"/>
        </w:rPr>
      </w:pPr>
    </w:p>
    <w:p w:rsidR="00B0132D" w:rsidRPr="00922B53" w:rsidRDefault="00B0132D" w:rsidP="00635F18">
      <w:pPr>
        <w:spacing w:after="0" w:line="240" w:lineRule="auto"/>
        <w:jc w:val="center"/>
        <w:rPr>
          <w:rFonts w:ascii="Times New Roman" w:hAnsi="Times New Roman" w:cs="Times New Roman"/>
          <w:sz w:val="28"/>
          <w:szCs w:val="28"/>
        </w:rPr>
      </w:pPr>
    </w:p>
    <w:p w:rsidR="00B0132D" w:rsidRPr="00922B53" w:rsidRDefault="00B0132D" w:rsidP="00635F18">
      <w:pPr>
        <w:spacing w:after="0" w:line="240" w:lineRule="auto"/>
        <w:jc w:val="center"/>
        <w:rPr>
          <w:rFonts w:ascii="Times New Roman" w:hAnsi="Times New Roman" w:cs="Times New Roman"/>
          <w:sz w:val="28"/>
          <w:szCs w:val="28"/>
        </w:rPr>
      </w:pPr>
    </w:p>
    <w:p w:rsidR="00B0132D" w:rsidRPr="00922B53" w:rsidRDefault="00CD35B3" w:rsidP="00635F18">
      <w:pPr>
        <w:spacing w:after="0" w:line="240" w:lineRule="auto"/>
        <w:jc w:val="center"/>
        <w:rPr>
          <w:rFonts w:ascii="Times New Roman" w:hAnsi="Times New Roman" w:cs="Times New Roman"/>
          <w:sz w:val="28"/>
          <w:szCs w:val="28"/>
        </w:rPr>
      </w:pPr>
      <w:r w:rsidRPr="00922B53">
        <w:rPr>
          <w:rFonts w:ascii="Times New Roman" w:hAnsi="Times New Roman" w:cs="Times New Roman"/>
          <w:sz w:val="28"/>
          <w:szCs w:val="28"/>
        </w:rPr>
        <w:t>Шымкент,  2015 г.</w:t>
      </w:r>
    </w:p>
    <w:p w:rsidR="00B0132D" w:rsidRPr="00922B53" w:rsidRDefault="00B0132D" w:rsidP="00635F18">
      <w:pPr>
        <w:spacing w:after="0" w:line="240" w:lineRule="auto"/>
        <w:jc w:val="both"/>
        <w:rPr>
          <w:rFonts w:ascii="Times New Roman" w:hAnsi="Times New Roman" w:cs="Times New Roman"/>
          <w:sz w:val="28"/>
          <w:szCs w:val="28"/>
        </w:rPr>
      </w:pPr>
    </w:p>
    <w:p w:rsidR="00B0132D" w:rsidRPr="00922B53" w:rsidRDefault="008E6882" w:rsidP="00635F18">
      <w:pPr>
        <w:spacing w:after="0" w:line="240" w:lineRule="auto"/>
        <w:jc w:val="both"/>
        <w:rPr>
          <w:rFonts w:ascii="Times New Roman" w:hAnsi="Times New Roman" w:cs="Times New Roman"/>
          <w:b/>
          <w:sz w:val="28"/>
          <w:szCs w:val="28"/>
        </w:rPr>
      </w:pPr>
      <w:r w:rsidRPr="00922B53">
        <w:rPr>
          <w:rFonts w:ascii="Times New Roman" w:hAnsi="Times New Roman" w:cs="Times New Roman"/>
          <w:noProof/>
          <w:sz w:val="28"/>
          <w:szCs w:val="28"/>
          <w:lang w:eastAsia="ru-RU"/>
        </w:rPr>
        <w:pict>
          <v:rect id="_x0000_s2001" style="position:absolute;left:0;text-align:left;margin-left:229.2pt;margin-top:11.15pt;width:25.5pt;height:37.5pt;z-index:252466176" stroked="f"/>
        </w:pict>
      </w:r>
    </w:p>
    <w:p w:rsidR="00B0132D" w:rsidRPr="00922B53" w:rsidRDefault="00B0132D" w:rsidP="00635F18">
      <w:pPr>
        <w:spacing w:after="0" w:line="240" w:lineRule="auto"/>
        <w:jc w:val="both"/>
        <w:rPr>
          <w:rFonts w:ascii="Times New Roman" w:hAnsi="Times New Roman" w:cs="Times New Roman"/>
          <w:b/>
          <w:sz w:val="28"/>
          <w:szCs w:val="28"/>
          <w:lang w:val="kk-KZ"/>
        </w:rPr>
      </w:pPr>
    </w:p>
    <w:p w:rsidR="00B0132D" w:rsidRPr="00922B53" w:rsidRDefault="00B0132D" w:rsidP="00635F18">
      <w:pPr>
        <w:spacing w:after="0" w:line="240" w:lineRule="auto"/>
        <w:jc w:val="both"/>
        <w:rPr>
          <w:rFonts w:ascii="Times New Roman" w:hAnsi="Times New Roman" w:cs="Times New Roman"/>
          <w:b/>
          <w:sz w:val="28"/>
          <w:szCs w:val="28"/>
          <w:lang w:val="kk-KZ"/>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B0132D" w:rsidRDefault="00B0132D" w:rsidP="00635F18">
      <w:pPr>
        <w:spacing w:after="0" w:line="240" w:lineRule="auto"/>
        <w:jc w:val="center"/>
        <w:rPr>
          <w:rFonts w:ascii="Times New Roman" w:hAnsi="Times New Roman" w:cs="Times New Roman"/>
          <w:b/>
          <w:sz w:val="28"/>
          <w:szCs w:val="28"/>
        </w:rPr>
      </w:pPr>
    </w:p>
    <w:p w:rsidR="007F48D2" w:rsidRDefault="007F48D2" w:rsidP="00635F18">
      <w:pPr>
        <w:spacing w:after="0" w:line="240" w:lineRule="auto"/>
        <w:jc w:val="center"/>
        <w:rPr>
          <w:rFonts w:ascii="Times New Roman" w:hAnsi="Times New Roman" w:cs="Times New Roman"/>
          <w:b/>
          <w:sz w:val="28"/>
          <w:szCs w:val="28"/>
        </w:rPr>
      </w:pPr>
    </w:p>
    <w:p w:rsidR="007F48D2" w:rsidRPr="00922B53" w:rsidRDefault="007F48D2" w:rsidP="00635F18">
      <w:pPr>
        <w:spacing w:after="0" w:line="240" w:lineRule="auto"/>
        <w:jc w:val="center"/>
        <w:rPr>
          <w:rFonts w:ascii="Times New Roman" w:hAnsi="Times New Roman" w:cs="Times New Roman"/>
          <w:b/>
          <w:sz w:val="28"/>
          <w:szCs w:val="28"/>
        </w:rPr>
      </w:pPr>
    </w:p>
    <w:p w:rsidR="00B0132D" w:rsidRPr="00922B53" w:rsidRDefault="00B0132D" w:rsidP="00635F18">
      <w:pPr>
        <w:spacing w:after="0" w:line="240" w:lineRule="auto"/>
        <w:jc w:val="center"/>
        <w:rPr>
          <w:rFonts w:ascii="Times New Roman" w:hAnsi="Times New Roman" w:cs="Times New Roman"/>
          <w:b/>
          <w:sz w:val="28"/>
          <w:szCs w:val="28"/>
        </w:rPr>
      </w:pPr>
    </w:p>
    <w:p w:rsidR="00CD35B3" w:rsidRPr="00922B53" w:rsidRDefault="003D42F3" w:rsidP="00635F18">
      <w:pPr>
        <w:spacing w:after="0" w:line="240" w:lineRule="auto"/>
        <w:jc w:val="center"/>
        <w:rPr>
          <w:rFonts w:ascii="Times New Roman" w:hAnsi="Times New Roman" w:cs="Times New Roman"/>
          <w:caps/>
          <w:sz w:val="28"/>
          <w:szCs w:val="28"/>
          <w:lang w:eastAsia="ko-KR"/>
        </w:rPr>
      </w:pPr>
      <w:r w:rsidRPr="00922B53">
        <w:rPr>
          <w:rFonts w:ascii="Times New Roman" w:hAnsi="Times New Roman" w:cs="Times New Roman"/>
          <w:caps/>
          <w:noProof/>
          <w:sz w:val="28"/>
          <w:szCs w:val="28"/>
          <w:lang w:eastAsia="ru-RU"/>
        </w:rPr>
        <w:pict>
          <v:rect id="_x0000_s2002" style="position:absolute;left:0;text-align:left;margin-left:229.2pt;margin-top:17.5pt;width:25.5pt;height:37.5pt;z-index:252467200" stroked="f"/>
        </w:pict>
      </w:r>
    </w:p>
    <w:p w:rsidR="00B0132D" w:rsidRPr="00922B53" w:rsidRDefault="00B0132D" w:rsidP="00635F18">
      <w:pPr>
        <w:spacing w:after="0" w:line="240" w:lineRule="auto"/>
        <w:jc w:val="center"/>
        <w:rPr>
          <w:rFonts w:ascii="Times New Roman" w:hAnsi="Times New Roman" w:cs="Times New Roman"/>
          <w:caps/>
          <w:sz w:val="28"/>
          <w:szCs w:val="28"/>
          <w:lang w:eastAsia="ko-KR"/>
        </w:rPr>
      </w:pPr>
      <w:r w:rsidRPr="00922B53">
        <w:rPr>
          <w:rFonts w:ascii="Times New Roman" w:hAnsi="Times New Roman" w:cs="Times New Roman"/>
          <w:caps/>
          <w:sz w:val="28"/>
          <w:szCs w:val="28"/>
          <w:lang w:eastAsia="ko-KR"/>
        </w:rPr>
        <w:lastRenderedPageBreak/>
        <w:t>Министерство образования и науки Республики Казахстан</w:t>
      </w:r>
    </w:p>
    <w:p w:rsidR="00B0132D" w:rsidRPr="00922B53" w:rsidRDefault="00B0132D" w:rsidP="00635F18">
      <w:pPr>
        <w:spacing w:after="0" w:line="240" w:lineRule="auto"/>
        <w:jc w:val="center"/>
        <w:rPr>
          <w:rFonts w:ascii="Times New Roman" w:hAnsi="Times New Roman" w:cs="Times New Roman"/>
          <w:caps/>
          <w:sz w:val="28"/>
          <w:szCs w:val="28"/>
          <w:lang w:eastAsia="ko-KR"/>
        </w:rPr>
      </w:pPr>
    </w:p>
    <w:p w:rsidR="00B0132D" w:rsidRPr="00922B53" w:rsidRDefault="00B0132D" w:rsidP="00635F18">
      <w:pPr>
        <w:spacing w:after="0" w:line="240" w:lineRule="auto"/>
        <w:jc w:val="center"/>
        <w:rPr>
          <w:rFonts w:ascii="Times New Roman" w:hAnsi="Times New Roman" w:cs="Times New Roman"/>
          <w:caps/>
          <w:sz w:val="28"/>
          <w:szCs w:val="28"/>
          <w:lang w:eastAsia="ko-KR"/>
        </w:rPr>
      </w:pPr>
      <w:r w:rsidRPr="00922B53">
        <w:rPr>
          <w:rFonts w:ascii="Times New Roman" w:hAnsi="Times New Roman" w:cs="Times New Roman"/>
          <w:caps/>
          <w:sz w:val="28"/>
          <w:szCs w:val="28"/>
          <w:lang w:eastAsia="ko-KR"/>
        </w:rPr>
        <w:t>южно-казахстанский государственный университет им.м.ауЭзова</w:t>
      </w:r>
    </w:p>
    <w:p w:rsidR="00B0132D" w:rsidRPr="00922B53" w:rsidRDefault="00B0132D" w:rsidP="00635F18">
      <w:pPr>
        <w:spacing w:after="0" w:line="240" w:lineRule="auto"/>
        <w:jc w:val="center"/>
        <w:rPr>
          <w:rFonts w:ascii="Times New Roman" w:hAnsi="Times New Roman" w:cs="Times New Roman"/>
          <w:caps/>
          <w:sz w:val="28"/>
          <w:szCs w:val="28"/>
          <w:lang w:eastAsia="ko-KR"/>
        </w:rPr>
      </w:pPr>
    </w:p>
    <w:p w:rsidR="00B0132D" w:rsidRPr="00922B53" w:rsidRDefault="00B0132D" w:rsidP="00635F18">
      <w:pPr>
        <w:spacing w:after="0" w:line="240" w:lineRule="auto"/>
        <w:jc w:val="center"/>
        <w:rPr>
          <w:rFonts w:ascii="Times New Roman" w:hAnsi="Times New Roman" w:cs="Times New Roman"/>
          <w:sz w:val="28"/>
          <w:szCs w:val="28"/>
          <w:lang w:eastAsia="ko-KR"/>
        </w:rPr>
      </w:pPr>
    </w:p>
    <w:p w:rsidR="00B0132D" w:rsidRPr="00922B53" w:rsidRDefault="00B0132D" w:rsidP="00635F18">
      <w:pPr>
        <w:spacing w:after="0" w:line="240" w:lineRule="auto"/>
        <w:jc w:val="center"/>
        <w:rPr>
          <w:rFonts w:ascii="Times New Roman" w:hAnsi="Times New Roman" w:cs="Times New Roman"/>
          <w:sz w:val="28"/>
          <w:szCs w:val="28"/>
          <w:lang w:eastAsia="ko-KR"/>
        </w:rPr>
      </w:pPr>
    </w:p>
    <w:p w:rsidR="00B0132D" w:rsidRPr="00922B53" w:rsidRDefault="00CD35B3" w:rsidP="00635F18">
      <w:pPr>
        <w:spacing w:after="0" w:line="240" w:lineRule="auto"/>
        <w:jc w:val="center"/>
        <w:rPr>
          <w:rFonts w:ascii="Times New Roman" w:hAnsi="Times New Roman" w:cs="Times New Roman"/>
          <w:sz w:val="28"/>
          <w:szCs w:val="28"/>
          <w:lang w:eastAsia="ko-KR"/>
        </w:rPr>
      </w:pPr>
      <w:r w:rsidRPr="00922B53">
        <w:rPr>
          <w:rFonts w:ascii="Times New Roman" w:hAnsi="Times New Roman" w:cs="Times New Roman"/>
          <w:sz w:val="28"/>
          <w:szCs w:val="28"/>
          <w:lang w:eastAsia="ko-KR"/>
        </w:rPr>
        <w:t>Тулеметова А.С.</w:t>
      </w:r>
    </w:p>
    <w:p w:rsidR="00CD35B3" w:rsidRPr="00922B53" w:rsidRDefault="00CD35B3" w:rsidP="00635F18">
      <w:pPr>
        <w:spacing w:after="0" w:line="240" w:lineRule="auto"/>
        <w:jc w:val="center"/>
        <w:rPr>
          <w:rFonts w:ascii="Times New Roman" w:hAnsi="Times New Roman" w:cs="Times New Roman"/>
          <w:sz w:val="28"/>
          <w:szCs w:val="28"/>
          <w:lang w:eastAsia="ko-KR"/>
        </w:rPr>
      </w:pPr>
      <w:r w:rsidRPr="00922B53">
        <w:rPr>
          <w:rFonts w:ascii="Times New Roman" w:hAnsi="Times New Roman" w:cs="Times New Roman"/>
          <w:sz w:val="28"/>
          <w:szCs w:val="28"/>
          <w:lang w:eastAsia="ko-KR"/>
        </w:rPr>
        <w:t>Куттыбаева Д.А.</w:t>
      </w:r>
    </w:p>
    <w:p w:rsidR="00B0132D" w:rsidRPr="00922B53" w:rsidRDefault="00B0132D" w:rsidP="00635F18">
      <w:pPr>
        <w:spacing w:after="0" w:line="240" w:lineRule="auto"/>
        <w:jc w:val="center"/>
        <w:rPr>
          <w:rFonts w:ascii="Times New Roman" w:hAnsi="Times New Roman" w:cs="Times New Roman"/>
          <w:sz w:val="28"/>
          <w:szCs w:val="28"/>
          <w:lang w:eastAsia="ko-KR"/>
        </w:rPr>
      </w:pPr>
    </w:p>
    <w:p w:rsidR="00B0132D" w:rsidRPr="00922B53" w:rsidRDefault="00B0132D" w:rsidP="00635F18">
      <w:pPr>
        <w:spacing w:after="0" w:line="240" w:lineRule="auto"/>
        <w:jc w:val="center"/>
        <w:rPr>
          <w:rFonts w:ascii="Times New Roman" w:hAnsi="Times New Roman" w:cs="Times New Roman"/>
          <w:sz w:val="28"/>
          <w:szCs w:val="28"/>
          <w:lang w:eastAsia="ko-KR"/>
        </w:rPr>
      </w:pPr>
    </w:p>
    <w:p w:rsidR="00B0132D" w:rsidRPr="00922B53" w:rsidRDefault="00B0132D" w:rsidP="00635F18">
      <w:pPr>
        <w:spacing w:after="0" w:line="240" w:lineRule="auto"/>
        <w:jc w:val="center"/>
        <w:rPr>
          <w:rFonts w:ascii="Times New Roman" w:hAnsi="Times New Roman" w:cs="Times New Roman"/>
          <w:sz w:val="28"/>
          <w:szCs w:val="28"/>
          <w:lang w:eastAsia="ko-KR"/>
        </w:rPr>
      </w:pPr>
    </w:p>
    <w:p w:rsidR="00B0132D" w:rsidRPr="00922B53" w:rsidRDefault="00B0132D" w:rsidP="00635F18">
      <w:pPr>
        <w:spacing w:after="0" w:line="240" w:lineRule="auto"/>
        <w:jc w:val="center"/>
        <w:rPr>
          <w:rFonts w:ascii="Times New Roman" w:hAnsi="Times New Roman" w:cs="Times New Roman"/>
          <w:sz w:val="28"/>
          <w:szCs w:val="28"/>
          <w:lang w:eastAsia="ko-KR"/>
        </w:rPr>
      </w:pPr>
    </w:p>
    <w:p w:rsidR="00B0132D" w:rsidRPr="00922B53" w:rsidRDefault="00B0132D" w:rsidP="00635F18">
      <w:pPr>
        <w:spacing w:after="0" w:line="240" w:lineRule="auto"/>
        <w:jc w:val="center"/>
        <w:rPr>
          <w:rFonts w:ascii="Times New Roman" w:hAnsi="Times New Roman" w:cs="Times New Roman"/>
          <w:sz w:val="28"/>
          <w:szCs w:val="28"/>
          <w:lang w:eastAsia="ko-KR"/>
        </w:rPr>
      </w:pPr>
    </w:p>
    <w:p w:rsidR="00B0132D" w:rsidRPr="00922B53" w:rsidRDefault="00CD35B3" w:rsidP="00635F18">
      <w:pPr>
        <w:spacing w:after="0" w:line="240" w:lineRule="auto"/>
        <w:jc w:val="center"/>
        <w:rPr>
          <w:rFonts w:ascii="Times New Roman" w:hAnsi="Times New Roman" w:cs="Times New Roman"/>
          <w:b/>
          <w:sz w:val="28"/>
          <w:szCs w:val="28"/>
          <w:lang w:eastAsia="ko-KR"/>
        </w:rPr>
      </w:pPr>
      <w:r w:rsidRPr="00922B53">
        <w:rPr>
          <w:rFonts w:ascii="Times New Roman" w:hAnsi="Times New Roman" w:cs="Times New Roman"/>
          <w:b/>
          <w:sz w:val="28"/>
          <w:szCs w:val="28"/>
          <w:lang w:eastAsia="ko-KR"/>
        </w:rPr>
        <w:t>ОСНОВЫ КЛАСТЕРНОЙ ЭКОНОМИКИ</w:t>
      </w:r>
    </w:p>
    <w:p w:rsidR="00B0132D" w:rsidRPr="00922B53" w:rsidRDefault="00B0132D" w:rsidP="00635F18">
      <w:pPr>
        <w:spacing w:after="0" w:line="240" w:lineRule="auto"/>
        <w:jc w:val="both"/>
        <w:rPr>
          <w:rFonts w:ascii="Times New Roman" w:hAnsi="Times New Roman" w:cs="Times New Roman"/>
          <w:b/>
          <w:sz w:val="28"/>
          <w:szCs w:val="28"/>
          <w:lang w:eastAsia="ko-KR"/>
        </w:rPr>
      </w:pPr>
    </w:p>
    <w:p w:rsidR="00B0132D" w:rsidRPr="00922B53" w:rsidRDefault="00B0132D" w:rsidP="00635F18">
      <w:pPr>
        <w:spacing w:after="0" w:line="240" w:lineRule="auto"/>
        <w:jc w:val="both"/>
        <w:rPr>
          <w:rFonts w:ascii="Times New Roman" w:hAnsi="Times New Roman" w:cs="Times New Roman"/>
          <w:b/>
          <w:sz w:val="28"/>
          <w:szCs w:val="28"/>
          <w:lang w:eastAsia="ko-KR"/>
        </w:rPr>
      </w:pPr>
    </w:p>
    <w:p w:rsidR="00B0132D" w:rsidRPr="00922B53" w:rsidRDefault="00CD35B3" w:rsidP="00CD35B3">
      <w:pPr>
        <w:spacing w:after="0" w:line="240" w:lineRule="auto"/>
        <w:jc w:val="center"/>
        <w:rPr>
          <w:rFonts w:ascii="Times New Roman" w:hAnsi="Times New Roman" w:cs="Times New Roman"/>
          <w:b/>
          <w:sz w:val="28"/>
          <w:szCs w:val="28"/>
          <w:lang w:eastAsia="ko-KR"/>
        </w:rPr>
      </w:pPr>
      <w:r w:rsidRPr="00922B53">
        <w:rPr>
          <w:rFonts w:ascii="Times New Roman" w:hAnsi="Times New Roman" w:cs="Times New Roman"/>
          <w:b/>
          <w:sz w:val="28"/>
          <w:szCs w:val="28"/>
          <w:lang w:eastAsia="ko-KR"/>
        </w:rPr>
        <w:t xml:space="preserve">УЧЕБНОЕ </w:t>
      </w:r>
      <w:r w:rsidR="00B0132D" w:rsidRPr="00922B53">
        <w:rPr>
          <w:rFonts w:ascii="Times New Roman" w:hAnsi="Times New Roman" w:cs="Times New Roman"/>
          <w:b/>
          <w:sz w:val="28"/>
          <w:szCs w:val="28"/>
          <w:lang w:eastAsia="ko-KR"/>
        </w:rPr>
        <w:t>ПОСОБИЕ</w:t>
      </w:r>
    </w:p>
    <w:p w:rsidR="00B0132D" w:rsidRPr="00922B53" w:rsidRDefault="00B0132D" w:rsidP="00CD35B3">
      <w:pPr>
        <w:spacing w:after="0" w:line="240" w:lineRule="auto"/>
        <w:jc w:val="center"/>
        <w:rPr>
          <w:rFonts w:ascii="Times New Roman" w:hAnsi="Times New Roman" w:cs="Times New Roman"/>
          <w:b/>
          <w:sz w:val="28"/>
          <w:szCs w:val="28"/>
        </w:rPr>
      </w:pPr>
      <w:r w:rsidRPr="00922B53">
        <w:rPr>
          <w:rFonts w:ascii="Times New Roman" w:hAnsi="Times New Roman" w:cs="Times New Roman"/>
          <w:b/>
          <w:sz w:val="28"/>
          <w:szCs w:val="28"/>
        </w:rPr>
        <w:t xml:space="preserve">для </w:t>
      </w:r>
      <w:r w:rsidR="00CD35B3" w:rsidRPr="00922B53">
        <w:rPr>
          <w:rFonts w:ascii="Times New Roman" w:hAnsi="Times New Roman" w:cs="Times New Roman"/>
          <w:b/>
          <w:sz w:val="28"/>
          <w:szCs w:val="28"/>
        </w:rPr>
        <w:t>магистрантов</w:t>
      </w:r>
      <w:r w:rsidRPr="00922B53">
        <w:rPr>
          <w:rFonts w:ascii="Times New Roman" w:hAnsi="Times New Roman" w:cs="Times New Roman"/>
          <w:b/>
          <w:sz w:val="28"/>
          <w:szCs w:val="28"/>
        </w:rPr>
        <w:t xml:space="preserve"> специальности </w:t>
      </w:r>
      <w:r w:rsidR="00CD35B3" w:rsidRPr="00922B53">
        <w:rPr>
          <w:rFonts w:ascii="Times New Roman" w:hAnsi="Times New Roman" w:cs="Times New Roman"/>
          <w:b/>
          <w:sz w:val="28"/>
          <w:szCs w:val="28"/>
        </w:rPr>
        <w:t>6М 050600 - Экономика</w:t>
      </w:r>
    </w:p>
    <w:p w:rsidR="00B0132D" w:rsidRPr="00922B53" w:rsidRDefault="00B0132D" w:rsidP="00635F18">
      <w:pPr>
        <w:spacing w:after="0" w:line="240" w:lineRule="auto"/>
        <w:jc w:val="both"/>
        <w:rPr>
          <w:rFonts w:ascii="Times New Roman" w:hAnsi="Times New Roman" w:cs="Times New Roman"/>
          <w:sz w:val="28"/>
          <w:szCs w:val="28"/>
        </w:rPr>
      </w:pPr>
    </w:p>
    <w:p w:rsidR="00B0132D" w:rsidRPr="00922B53" w:rsidRDefault="00B0132D" w:rsidP="00635F18">
      <w:pPr>
        <w:spacing w:after="0" w:line="240" w:lineRule="auto"/>
        <w:jc w:val="both"/>
        <w:rPr>
          <w:rFonts w:ascii="Times New Roman" w:hAnsi="Times New Roman" w:cs="Times New Roman"/>
          <w:sz w:val="28"/>
          <w:szCs w:val="28"/>
        </w:rPr>
      </w:pPr>
    </w:p>
    <w:p w:rsidR="00B0132D" w:rsidRPr="00922B53" w:rsidRDefault="00B0132D" w:rsidP="00635F18">
      <w:pPr>
        <w:spacing w:after="0" w:line="240" w:lineRule="auto"/>
        <w:jc w:val="both"/>
        <w:rPr>
          <w:rFonts w:ascii="Times New Roman" w:hAnsi="Times New Roman" w:cs="Times New Roman"/>
          <w:sz w:val="28"/>
          <w:szCs w:val="28"/>
        </w:rPr>
      </w:pPr>
    </w:p>
    <w:p w:rsidR="00B0132D" w:rsidRPr="00922B53" w:rsidRDefault="00B0132D" w:rsidP="00635F18">
      <w:pPr>
        <w:spacing w:after="0" w:line="240" w:lineRule="auto"/>
        <w:jc w:val="both"/>
        <w:rPr>
          <w:rFonts w:ascii="Times New Roman" w:hAnsi="Times New Roman" w:cs="Times New Roman"/>
          <w:sz w:val="28"/>
          <w:szCs w:val="28"/>
        </w:rPr>
      </w:pPr>
    </w:p>
    <w:p w:rsidR="00B0132D" w:rsidRPr="00922B53" w:rsidRDefault="00B0132D" w:rsidP="00635F18">
      <w:pPr>
        <w:spacing w:after="0" w:line="240" w:lineRule="auto"/>
        <w:jc w:val="both"/>
        <w:rPr>
          <w:rFonts w:ascii="Times New Roman" w:hAnsi="Times New Roman" w:cs="Times New Roman"/>
          <w:sz w:val="28"/>
          <w:szCs w:val="28"/>
        </w:rPr>
      </w:pPr>
    </w:p>
    <w:p w:rsidR="00B0132D" w:rsidRPr="00922B53" w:rsidRDefault="00B0132D" w:rsidP="00635F18">
      <w:pPr>
        <w:spacing w:after="0" w:line="240" w:lineRule="auto"/>
        <w:jc w:val="both"/>
        <w:rPr>
          <w:rFonts w:ascii="Times New Roman" w:hAnsi="Times New Roman" w:cs="Times New Roman"/>
          <w:sz w:val="28"/>
          <w:szCs w:val="28"/>
        </w:rPr>
      </w:pPr>
    </w:p>
    <w:p w:rsidR="00B0132D" w:rsidRPr="00922B53" w:rsidRDefault="00B0132D" w:rsidP="00635F18">
      <w:pPr>
        <w:spacing w:after="0" w:line="240" w:lineRule="auto"/>
        <w:jc w:val="both"/>
        <w:rPr>
          <w:rFonts w:ascii="Times New Roman" w:hAnsi="Times New Roman" w:cs="Times New Roman"/>
          <w:sz w:val="28"/>
          <w:szCs w:val="28"/>
        </w:rPr>
      </w:pPr>
    </w:p>
    <w:p w:rsidR="00B0132D" w:rsidRPr="00922B53" w:rsidRDefault="00B0132D" w:rsidP="00635F18">
      <w:pPr>
        <w:spacing w:after="0" w:line="240" w:lineRule="auto"/>
        <w:jc w:val="both"/>
        <w:rPr>
          <w:rFonts w:ascii="Times New Roman" w:hAnsi="Times New Roman" w:cs="Times New Roman"/>
          <w:b/>
          <w:sz w:val="28"/>
          <w:szCs w:val="28"/>
        </w:rPr>
      </w:pPr>
    </w:p>
    <w:p w:rsidR="00B0132D" w:rsidRPr="00922B53" w:rsidRDefault="00B0132D" w:rsidP="00635F18">
      <w:pPr>
        <w:spacing w:after="0" w:line="240" w:lineRule="auto"/>
        <w:jc w:val="both"/>
        <w:rPr>
          <w:rFonts w:ascii="Times New Roman" w:hAnsi="Times New Roman" w:cs="Times New Roman"/>
          <w:b/>
          <w:sz w:val="28"/>
          <w:szCs w:val="28"/>
        </w:rPr>
      </w:pPr>
    </w:p>
    <w:p w:rsidR="00B0132D" w:rsidRPr="00922B53" w:rsidRDefault="00B0132D" w:rsidP="00635F18">
      <w:pPr>
        <w:spacing w:after="0" w:line="240" w:lineRule="auto"/>
        <w:jc w:val="both"/>
        <w:rPr>
          <w:rFonts w:ascii="Times New Roman" w:hAnsi="Times New Roman" w:cs="Times New Roman"/>
          <w:b/>
          <w:sz w:val="28"/>
          <w:szCs w:val="28"/>
        </w:rPr>
      </w:pPr>
    </w:p>
    <w:p w:rsidR="00B0132D" w:rsidRPr="00922B53" w:rsidRDefault="00B0132D" w:rsidP="00635F18">
      <w:pPr>
        <w:spacing w:after="0" w:line="240" w:lineRule="auto"/>
        <w:jc w:val="both"/>
        <w:rPr>
          <w:rFonts w:ascii="Times New Roman" w:hAnsi="Times New Roman" w:cs="Times New Roman"/>
          <w:b/>
          <w:sz w:val="28"/>
          <w:szCs w:val="28"/>
        </w:rPr>
      </w:pPr>
    </w:p>
    <w:p w:rsidR="00B0132D" w:rsidRPr="00922B53" w:rsidRDefault="00B0132D" w:rsidP="00635F18">
      <w:pPr>
        <w:spacing w:after="0" w:line="240" w:lineRule="auto"/>
        <w:jc w:val="both"/>
        <w:rPr>
          <w:rFonts w:ascii="Times New Roman" w:hAnsi="Times New Roman" w:cs="Times New Roman"/>
          <w:b/>
          <w:sz w:val="28"/>
          <w:szCs w:val="28"/>
        </w:rPr>
      </w:pPr>
    </w:p>
    <w:p w:rsidR="00B0132D" w:rsidRPr="00922B53" w:rsidRDefault="00B0132D" w:rsidP="00635F18">
      <w:pPr>
        <w:spacing w:after="0" w:line="240" w:lineRule="auto"/>
        <w:jc w:val="both"/>
        <w:rPr>
          <w:rFonts w:ascii="Times New Roman" w:hAnsi="Times New Roman" w:cs="Times New Roman"/>
          <w:b/>
          <w:sz w:val="28"/>
          <w:szCs w:val="28"/>
        </w:rPr>
      </w:pPr>
    </w:p>
    <w:p w:rsidR="00B0132D" w:rsidRPr="00922B53" w:rsidRDefault="00B0132D" w:rsidP="00635F18">
      <w:pPr>
        <w:spacing w:after="0" w:line="240" w:lineRule="auto"/>
        <w:jc w:val="both"/>
        <w:rPr>
          <w:rFonts w:ascii="Times New Roman" w:hAnsi="Times New Roman" w:cs="Times New Roman"/>
          <w:b/>
          <w:sz w:val="28"/>
          <w:szCs w:val="28"/>
        </w:rPr>
      </w:pPr>
    </w:p>
    <w:p w:rsidR="00CD35B3" w:rsidRPr="00922B53" w:rsidRDefault="00CD35B3" w:rsidP="00635F18">
      <w:pPr>
        <w:spacing w:after="0" w:line="240" w:lineRule="auto"/>
        <w:jc w:val="center"/>
        <w:rPr>
          <w:rFonts w:ascii="Times New Roman" w:hAnsi="Times New Roman" w:cs="Times New Roman"/>
          <w:b/>
          <w:sz w:val="28"/>
          <w:szCs w:val="28"/>
        </w:rPr>
      </w:pPr>
    </w:p>
    <w:p w:rsidR="00CD35B3" w:rsidRPr="00922B53" w:rsidRDefault="00CD35B3" w:rsidP="00635F18">
      <w:pPr>
        <w:spacing w:after="0" w:line="240" w:lineRule="auto"/>
        <w:jc w:val="center"/>
        <w:rPr>
          <w:rFonts w:ascii="Times New Roman" w:hAnsi="Times New Roman" w:cs="Times New Roman"/>
          <w:b/>
          <w:sz w:val="28"/>
          <w:szCs w:val="28"/>
        </w:rPr>
      </w:pPr>
    </w:p>
    <w:p w:rsidR="00CD35B3" w:rsidRPr="00922B53" w:rsidRDefault="00CD35B3" w:rsidP="00635F18">
      <w:pPr>
        <w:spacing w:after="0" w:line="240" w:lineRule="auto"/>
        <w:jc w:val="center"/>
        <w:rPr>
          <w:rFonts w:ascii="Times New Roman" w:hAnsi="Times New Roman" w:cs="Times New Roman"/>
          <w:b/>
          <w:sz w:val="28"/>
          <w:szCs w:val="28"/>
        </w:rPr>
      </w:pPr>
    </w:p>
    <w:p w:rsidR="00CD35B3" w:rsidRPr="00922B53" w:rsidRDefault="00CD35B3" w:rsidP="00635F18">
      <w:pPr>
        <w:spacing w:after="0" w:line="240" w:lineRule="auto"/>
        <w:jc w:val="center"/>
        <w:rPr>
          <w:rFonts w:ascii="Times New Roman" w:hAnsi="Times New Roman" w:cs="Times New Roman"/>
          <w:b/>
          <w:sz w:val="28"/>
          <w:szCs w:val="28"/>
        </w:rPr>
      </w:pPr>
    </w:p>
    <w:p w:rsidR="00CD35B3" w:rsidRPr="00922B53" w:rsidRDefault="00CD35B3" w:rsidP="00635F18">
      <w:pPr>
        <w:spacing w:after="0" w:line="240" w:lineRule="auto"/>
        <w:jc w:val="center"/>
        <w:rPr>
          <w:rFonts w:ascii="Times New Roman" w:hAnsi="Times New Roman" w:cs="Times New Roman"/>
          <w:b/>
          <w:sz w:val="28"/>
          <w:szCs w:val="28"/>
        </w:rPr>
      </w:pPr>
    </w:p>
    <w:p w:rsidR="00CD35B3" w:rsidRPr="00922B53" w:rsidRDefault="00CD35B3" w:rsidP="00635F18">
      <w:pPr>
        <w:spacing w:after="0" w:line="240" w:lineRule="auto"/>
        <w:jc w:val="center"/>
        <w:rPr>
          <w:rFonts w:ascii="Times New Roman" w:hAnsi="Times New Roman" w:cs="Times New Roman"/>
          <w:b/>
          <w:sz w:val="28"/>
          <w:szCs w:val="28"/>
        </w:rPr>
      </w:pPr>
    </w:p>
    <w:p w:rsidR="00CD35B3" w:rsidRPr="00922B53" w:rsidRDefault="00CD35B3" w:rsidP="00635F18">
      <w:pPr>
        <w:spacing w:after="0" w:line="240" w:lineRule="auto"/>
        <w:jc w:val="center"/>
        <w:rPr>
          <w:rFonts w:ascii="Times New Roman" w:hAnsi="Times New Roman" w:cs="Times New Roman"/>
          <w:b/>
          <w:sz w:val="28"/>
          <w:szCs w:val="28"/>
        </w:rPr>
      </w:pPr>
    </w:p>
    <w:p w:rsidR="00CD35B3" w:rsidRPr="00922B53" w:rsidRDefault="00CD35B3" w:rsidP="00635F18">
      <w:pPr>
        <w:spacing w:after="0" w:line="240" w:lineRule="auto"/>
        <w:jc w:val="center"/>
        <w:rPr>
          <w:rFonts w:ascii="Times New Roman" w:hAnsi="Times New Roman" w:cs="Times New Roman"/>
          <w:b/>
          <w:sz w:val="28"/>
          <w:szCs w:val="28"/>
        </w:rPr>
      </w:pPr>
    </w:p>
    <w:p w:rsidR="00CD35B3" w:rsidRPr="00922B53" w:rsidRDefault="00CD35B3" w:rsidP="00635F18">
      <w:pPr>
        <w:spacing w:after="0" w:line="240" w:lineRule="auto"/>
        <w:jc w:val="center"/>
        <w:rPr>
          <w:rFonts w:ascii="Times New Roman" w:hAnsi="Times New Roman" w:cs="Times New Roman"/>
          <w:b/>
          <w:sz w:val="28"/>
          <w:szCs w:val="28"/>
        </w:rPr>
      </w:pPr>
    </w:p>
    <w:p w:rsidR="00CD35B3" w:rsidRPr="00922B53" w:rsidRDefault="00CD35B3" w:rsidP="00635F18">
      <w:pPr>
        <w:spacing w:after="0" w:line="240" w:lineRule="auto"/>
        <w:jc w:val="center"/>
        <w:rPr>
          <w:rFonts w:ascii="Times New Roman" w:hAnsi="Times New Roman" w:cs="Times New Roman"/>
          <w:b/>
          <w:sz w:val="28"/>
          <w:szCs w:val="28"/>
        </w:rPr>
      </w:pPr>
    </w:p>
    <w:p w:rsidR="00B0132D" w:rsidRPr="00922B53" w:rsidRDefault="00CD35B3" w:rsidP="00635F18">
      <w:pPr>
        <w:spacing w:after="0" w:line="240" w:lineRule="auto"/>
        <w:jc w:val="center"/>
        <w:rPr>
          <w:rFonts w:ascii="Times New Roman" w:hAnsi="Times New Roman" w:cs="Times New Roman"/>
          <w:b/>
          <w:sz w:val="28"/>
          <w:szCs w:val="28"/>
        </w:rPr>
      </w:pPr>
      <w:r w:rsidRPr="00922B53">
        <w:rPr>
          <w:rFonts w:ascii="Times New Roman" w:hAnsi="Times New Roman" w:cs="Times New Roman"/>
          <w:b/>
          <w:sz w:val="28"/>
          <w:szCs w:val="28"/>
        </w:rPr>
        <w:t>Шымкент, 2015г.</w:t>
      </w:r>
    </w:p>
    <w:p w:rsidR="00B0132D" w:rsidRPr="00922B53" w:rsidRDefault="003D42F3" w:rsidP="00635F18">
      <w:pPr>
        <w:spacing w:after="0" w:line="240" w:lineRule="auto"/>
        <w:jc w:val="center"/>
        <w:rPr>
          <w:rFonts w:ascii="Times New Roman" w:hAnsi="Times New Roman" w:cs="Times New Roman"/>
          <w:b/>
          <w:sz w:val="28"/>
          <w:szCs w:val="28"/>
        </w:rPr>
      </w:pPr>
      <w:r w:rsidRPr="00922B53">
        <w:rPr>
          <w:rFonts w:ascii="Times New Roman" w:hAnsi="Times New Roman" w:cs="Times New Roman"/>
          <w:b/>
          <w:noProof/>
          <w:sz w:val="28"/>
          <w:szCs w:val="28"/>
          <w:lang w:eastAsia="ru-RU"/>
        </w:rPr>
        <w:pict>
          <v:rect id="_x0000_s2003" style="position:absolute;left:0;text-align:left;margin-left:229.2pt;margin-top:13.75pt;width:25.5pt;height:37.5pt;z-index:252468224" stroked="f"/>
        </w:pict>
      </w:r>
    </w:p>
    <w:p w:rsidR="00B0132D" w:rsidRPr="00922B53" w:rsidRDefault="00B0132D" w:rsidP="00635F18">
      <w:pPr>
        <w:spacing w:after="0" w:line="240" w:lineRule="auto"/>
        <w:jc w:val="center"/>
        <w:rPr>
          <w:rFonts w:ascii="Times New Roman" w:hAnsi="Times New Roman" w:cs="Times New Roman"/>
          <w:b/>
          <w:sz w:val="28"/>
          <w:szCs w:val="28"/>
        </w:rPr>
      </w:pPr>
    </w:p>
    <w:p w:rsidR="007F48D2" w:rsidRPr="007F48D2" w:rsidRDefault="007F48D2" w:rsidP="007F48D2">
      <w:pPr>
        <w:pStyle w:val="ae"/>
        <w:spacing w:after="0"/>
        <w:jc w:val="both"/>
      </w:pPr>
      <w:r w:rsidRPr="007F48D2">
        <w:lastRenderedPageBreak/>
        <w:t xml:space="preserve">УДК 334  </w:t>
      </w:r>
    </w:p>
    <w:p w:rsidR="007F48D2" w:rsidRPr="007F48D2" w:rsidRDefault="007F48D2" w:rsidP="007F48D2">
      <w:pPr>
        <w:pStyle w:val="ae"/>
        <w:spacing w:after="0"/>
        <w:jc w:val="both"/>
      </w:pPr>
      <w:r w:rsidRPr="007F48D2">
        <w:t>ББК 65.301</w:t>
      </w:r>
    </w:p>
    <w:p w:rsidR="00B0132D" w:rsidRPr="00922B53" w:rsidRDefault="00B0132D" w:rsidP="00635F18">
      <w:pPr>
        <w:spacing w:after="0" w:line="240" w:lineRule="auto"/>
        <w:jc w:val="both"/>
        <w:rPr>
          <w:rFonts w:ascii="Times New Roman" w:hAnsi="Times New Roman" w:cs="Times New Roman"/>
          <w:sz w:val="28"/>
          <w:szCs w:val="28"/>
        </w:rPr>
      </w:pPr>
    </w:p>
    <w:p w:rsidR="00B0132D" w:rsidRPr="00922B53" w:rsidRDefault="00CD35B3" w:rsidP="00CD35B3">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Тулеметова А.С., Куттыбаева Д.А.</w:t>
      </w:r>
      <w:r w:rsidR="00B0132D" w:rsidRPr="00922B53">
        <w:rPr>
          <w:rFonts w:ascii="Times New Roman" w:hAnsi="Times New Roman" w:cs="Times New Roman"/>
          <w:sz w:val="28"/>
          <w:szCs w:val="28"/>
        </w:rPr>
        <w:t xml:space="preserve"> </w:t>
      </w:r>
      <w:r w:rsidRPr="00922B53">
        <w:rPr>
          <w:rFonts w:ascii="Times New Roman" w:hAnsi="Times New Roman" w:cs="Times New Roman"/>
          <w:sz w:val="28"/>
          <w:szCs w:val="28"/>
        </w:rPr>
        <w:t>Основы кластерной экономики</w:t>
      </w:r>
      <w:r w:rsidR="00B0132D" w:rsidRPr="00922B53">
        <w:rPr>
          <w:rFonts w:ascii="Times New Roman" w:hAnsi="Times New Roman" w:cs="Times New Roman"/>
          <w:sz w:val="28"/>
          <w:szCs w:val="28"/>
        </w:rPr>
        <w:t xml:space="preserve">./ </w:t>
      </w:r>
      <w:r w:rsidRPr="00922B53">
        <w:rPr>
          <w:rFonts w:ascii="Times New Roman" w:hAnsi="Times New Roman" w:cs="Times New Roman"/>
          <w:sz w:val="28"/>
          <w:szCs w:val="28"/>
        </w:rPr>
        <w:t>У</w:t>
      </w:r>
      <w:r w:rsidR="00B0132D" w:rsidRPr="00922B53">
        <w:rPr>
          <w:rFonts w:ascii="Times New Roman" w:hAnsi="Times New Roman" w:cs="Times New Roman"/>
          <w:sz w:val="28"/>
          <w:szCs w:val="28"/>
        </w:rPr>
        <w:t>чебное пособие.-Шымкент:Южно-Казахстанский государственный университет им. М.Ауэзова, 201</w:t>
      </w:r>
      <w:r w:rsidRPr="00922B53">
        <w:rPr>
          <w:rFonts w:ascii="Times New Roman" w:hAnsi="Times New Roman" w:cs="Times New Roman"/>
          <w:sz w:val="28"/>
          <w:szCs w:val="28"/>
        </w:rPr>
        <w:t>5</w:t>
      </w:r>
      <w:r w:rsidR="00B0132D" w:rsidRPr="00922B53">
        <w:rPr>
          <w:rFonts w:ascii="Times New Roman" w:hAnsi="Times New Roman" w:cs="Times New Roman"/>
          <w:sz w:val="28"/>
          <w:szCs w:val="28"/>
        </w:rPr>
        <w:t xml:space="preserve">.- кол-во </w:t>
      </w:r>
      <w:r w:rsidR="007F48D2">
        <w:rPr>
          <w:rFonts w:ascii="Times New Roman" w:hAnsi="Times New Roman" w:cs="Times New Roman"/>
          <w:sz w:val="28"/>
          <w:szCs w:val="28"/>
        </w:rPr>
        <w:t>224</w:t>
      </w:r>
      <w:r w:rsidR="00B0132D" w:rsidRPr="00922B53">
        <w:rPr>
          <w:rFonts w:ascii="Times New Roman" w:hAnsi="Times New Roman" w:cs="Times New Roman"/>
          <w:sz w:val="28"/>
          <w:szCs w:val="28"/>
        </w:rPr>
        <w:t>с.</w:t>
      </w:r>
    </w:p>
    <w:p w:rsidR="00B0132D" w:rsidRPr="00922B53" w:rsidRDefault="00B0132D" w:rsidP="00CD35B3">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ISBN ______________</w:t>
      </w:r>
    </w:p>
    <w:p w:rsidR="00B0132D" w:rsidRPr="00922B53" w:rsidRDefault="00CD35B3" w:rsidP="00CD35B3">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p>
    <w:p w:rsidR="003D42F3" w:rsidRPr="00922B53" w:rsidRDefault="003D42F3" w:rsidP="003D42F3">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учебном пособии, с учетом междунородного опыта, сделана попытка изучить и системетизировать теоретические, методические и практические вопросы организации кластеров в системе национальной экономика Казахстана.</w:t>
      </w:r>
    </w:p>
    <w:p w:rsidR="003D42F3" w:rsidRPr="00922B53" w:rsidRDefault="003D42F3" w:rsidP="003D42F3">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нем рассмотрены сущности, содержание, принципы, а также специфические особенности организации кластера в отдельных отраслях экономики. Особое внимание уделено изучению международного опыта эффективного функционирования и развития кластера. </w:t>
      </w:r>
    </w:p>
    <w:p w:rsidR="003D42F3" w:rsidRPr="00922B53" w:rsidRDefault="003D42F3" w:rsidP="003D42F3">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Значительное место отводится вопросам организации кластеров: в пищевой, текстильной, нефтегазовой промышленности, в транспорно-логической системе, индустрии туризма, металлургии и строительных материалов.</w:t>
      </w:r>
    </w:p>
    <w:p w:rsidR="003D42F3" w:rsidRPr="00922B53" w:rsidRDefault="003D42F3" w:rsidP="003D42F3">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Учебное пособие предназначено для магистрантов, а также для широкого круга читателей, интересующихся проблемами инновационных форм организации производства.</w:t>
      </w:r>
    </w:p>
    <w:p w:rsidR="00B0132D" w:rsidRPr="00922B53" w:rsidRDefault="00B0132D" w:rsidP="00635F18">
      <w:pPr>
        <w:spacing w:after="0" w:line="240" w:lineRule="auto"/>
        <w:jc w:val="both"/>
        <w:rPr>
          <w:rFonts w:ascii="Times New Roman" w:hAnsi="Times New Roman" w:cs="Times New Roman"/>
          <w:sz w:val="28"/>
          <w:szCs w:val="28"/>
          <w:lang w:val="kk-KZ"/>
        </w:rPr>
      </w:pPr>
    </w:p>
    <w:p w:rsidR="00B0132D" w:rsidRPr="00922B53" w:rsidRDefault="00B0132D" w:rsidP="00635F18">
      <w:pPr>
        <w:spacing w:after="0" w:line="240" w:lineRule="auto"/>
        <w:jc w:val="both"/>
        <w:rPr>
          <w:rFonts w:ascii="Times New Roman" w:hAnsi="Times New Roman" w:cs="Times New Roman"/>
          <w:sz w:val="28"/>
          <w:szCs w:val="28"/>
        </w:rPr>
      </w:pPr>
    </w:p>
    <w:p w:rsidR="00B0132D" w:rsidRPr="00922B53" w:rsidRDefault="00B0132D" w:rsidP="00CD35B3">
      <w:p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CD35B3" w:rsidRPr="00922B53">
        <w:rPr>
          <w:rFonts w:ascii="Times New Roman" w:hAnsi="Times New Roman" w:cs="Times New Roman"/>
          <w:sz w:val="28"/>
          <w:szCs w:val="28"/>
        </w:rPr>
        <w:t>У</w:t>
      </w:r>
      <w:r w:rsidRPr="00922B53">
        <w:rPr>
          <w:rFonts w:ascii="Times New Roman" w:hAnsi="Times New Roman" w:cs="Times New Roman"/>
          <w:sz w:val="28"/>
          <w:szCs w:val="28"/>
        </w:rPr>
        <w:t xml:space="preserve">чебное пособие  предназначено  для </w:t>
      </w:r>
      <w:r w:rsidR="00CD35B3" w:rsidRPr="00922B53">
        <w:rPr>
          <w:rFonts w:ascii="Times New Roman" w:hAnsi="Times New Roman" w:cs="Times New Roman"/>
          <w:sz w:val="28"/>
          <w:szCs w:val="28"/>
        </w:rPr>
        <w:t>магистрантов</w:t>
      </w:r>
      <w:r w:rsidRPr="00922B53">
        <w:rPr>
          <w:rFonts w:ascii="Times New Roman" w:hAnsi="Times New Roman" w:cs="Times New Roman"/>
          <w:sz w:val="28"/>
          <w:szCs w:val="28"/>
        </w:rPr>
        <w:t xml:space="preserve"> специальности </w:t>
      </w:r>
      <w:r w:rsidR="00CD35B3" w:rsidRPr="00922B53">
        <w:rPr>
          <w:rFonts w:ascii="Times New Roman" w:hAnsi="Times New Roman" w:cs="Times New Roman"/>
          <w:sz w:val="28"/>
          <w:szCs w:val="28"/>
        </w:rPr>
        <w:t>6М 050600 - Экономика</w:t>
      </w:r>
    </w:p>
    <w:p w:rsidR="00B0132D" w:rsidRPr="00922B53" w:rsidRDefault="00B0132D" w:rsidP="00635F18">
      <w:pPr>
        <w:spacing w:after="0" w:line="240" w:lineRule="auto"/>
        <w:jc w:val="both"/>
        <w:rPr>
          <w:rFonts w:ascii="Times New Roman" w:hAnsi="Times New Roman" w:cs="Times New Roman"/>
          <w:sz w:val="28"/>
          <w:szCs w:val="28"/>
        </w:rPr>
      </w:pPr>
    </w:p>
    <w:p w:rsidR="00B0132D" w:rsidRPr="00922B53" w:rsidRDefault="00B0132D" w:rsidP="00635F18">
      <w:pPr>
        <w:spacing w:after="0" w:line="240" w:lineRule="auto"/>
        <w:jc w:val="both"/>
        <w:rPr>
          <w:rFonts w:ascii="Times New Roman" w:hAnsi="Times New Roman" w:cs="Times New Roman"/>
          <w:sz w:val="28"/>
          <w:szCs w:val="28"/>
        </w:rPr>
      </w:pPr>
    </w:p>
    <w:p w:rsidR="00B0132D" w:rsidRPr="00922B53" w:rsidRDefault="00B0132D" w:rsidP="00635F18">
      <w:p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 xml:space="preserve">Рецензенты: </w:t>
      </w:r>
      <w:r w:rsidR="00CD35B3" w:rsidRPr="00922B53">
        <w:rPr>
          <w:rFonts w:ascii="Times New Roman" w:hAnsi="Times New Roman" w:cs="Times New Roman"/>
          <w:sz w:val="28"/>
          <w:szCs w:val="28"/>
        </w:rPr>
        <w:t>Ниязбекова Р.К.</w:t>
      </w:r>
      <w:r w:rsidRPr="00922B53">
        <w:rPr>
          <w:rFonts w:ascii="Times New Roman" w:hAnsi="Times New Roman" w:cs="Times New Roman"/>
          <w:sz w:val="28"/>
          <w:szCs w:val="28"/>
        </w:rPr>
        <w:t xml:space="preserve"> – </w:t>
      </w:r>
      <w:r w:rsidR="00CD35B3" w:rsidRPr="00922B53">
        <w:rPr>
          <w:rFonts w:ascii="Times New Roman" w:hAnsi="Times New Roman" w:cs="Times New Roman"/>
          <w:sz w:val="28"/>
          <w:szCs w:val="28"/>
        </w:rPr>
        <w:t>д.э.н., профессор ЮКГУ им. М. Ауэзова</w:t>
      </w:r>
      <w:r w:rsidRPr="00922B53">
        <w:rPr>
          <w:rFonts w:ascii="Times New Roman" w:hAnsi="Times New Roman" w:cs="Times New Roman"/>
          <w:sz w:val="28"/>
          <w:szCs w:val="28"/>
        </w:rPr>
        <w:t xml:space="preserve"> </w:t>
      </w:r>
    </w:p>
    <w:p w:rsidR="00B91AE9" w:rsidRPr="00922B53" w:rsidRDefault="00CD35B3" w:rsidP="00CD35B3">
      <w:pPr>
        <w:spacing w:after="0" w:line="240" w:lineRule="auto"/>
        <w:ind w:firstLine="1560"/>
        <w:jc w:val="both"/>
        <w:rPr>
          <w:rFonts w:ascii="Times New Roman" w:hAnsi="Times New Roman" w:cs="Times New Roman"/>
          <w:sz w:val="28"/>
          <w:szCs w:val="28"/>
        </w:rPr>
      </w:pPr>
      <w:r w:rsidRPr="00922B53">
        <w:rPr>
          <w:rFonts w:ascii="Times New Roman" w:hAnsi="Times New Roman" w:cs="Times New Roman"/>
          <w:sz w:val="28"/>
          <w:szCs w:val="28"/>
        </w:rPr>
        <w:t>Есиркепова А.М.</w:t>
      </w:r>
      <w:r w:rsidR="00B0132D" w:rsidRPr="00922B53">
        <w:rPr>
          <w:rFonts w:ascii="Times New Roman" w:hAnsi="Times New Roman" w:cs="Times New Roman"/>
          <w:sz w:val="28"/>
          <w:szCs w:val="28"/>
        </w:rPr>
        <w:t xml:space="preserve"> – </w:t>
      </w:r>
      <w:r w:rsidRPr="00922B53">
        <w:rPr>
          <w:rFonts w:ascii="Times New Roman" w:hAnsi="Times New Roman" w:cs="Times New Roman"/>
          <w:sz w:val="28"/>
          <w:szCs w:val="28"/>
        </w:rPr>
        <w:t>д.э.н., профессор ЮКГУ им. М. Ауэзова</w:t>
      </w:r>
      <w:r w:rsidR="00B0132D" w:rsidRPr="00922B53">
        <w:rPr>
          <w:rFonts w:ascii="Times New Roman" w:hAnsi="Times New Roman" w:cs="Times New Roman"/>
          <w:sz w:val="28"/>
          <w:szCs w:val="28"/>
        </w:rPr>
        <w:t xml:space="preserve"> </w:t>
      </w:r>
    </w:p>
    <w:p w:rsidR="00B0132D" w:rsidRPr="00922B53" w:rsidRDefault="007F48D2" w:rsidP="007F48D2">
      <w:pPr>
        <w:spacing w:after="0" w:line="240" w:lineRule="auto"/>
        <w:ind w:firstLine="1560"/>
        <w:jc w:val="both"/>
        <w:rPr>
          <w:rFonts w:ascii="Times New Roman" w:hAnsi="Times New Roman" w:cs="Times New Roman"/>
          <w:sz w:val="28"/>
          <w:szCs w:val="28"/>
        </w:rPr>
      </w:pPr>
      <w:r>
        <w:rPr>
          <w:rFonts w:ascii="Times New Roman" w:hAnsi="Times New Roman" w:cs="Times New Roman"/>
          <w:sz w:val="28"/>
          <w:szCs w:val="28"/>
        </w:rPr>
        <w:t>Абылкасым А.Б.</w:t>
      </w:r>
      <w:r w:rsidR="00B0132D" w:rsidRPr="00922B53">
        <w:rPr>
          <w:rFonts w:ascii="Times New Roman" w:hAnsi="Times New Roman" w:cs="Times New Roman"/>
          <w:sz w:val="28"/>
          <w:szCs w:val="28"/>
        </w:rPr>
        <w:t xml:space="preserve"> – </w:t>
      </w:r>
      <w:r>
        <w:rPr>
          <w:rFonts w:ascii="Times New Roman" w:hAnsi="Times New Roman" w:cs="Times New Roman"/>
          <w:sz w:val="28"/>
          <w:szCs w:val="28"/>
        </w:rPr>
        <w:t>к.э.н., зав.кафедры «Экономика» Международного гумманитарно-технического университета</w:t>
      </w:r>
    </w:p>
    <w:p w:rsidR="00B0132D" w:rsidRPr="00922B53" w:rsidRDefault="00B0132D" w:rsidP="00635F18">
      <w:pPr>
        <w:spacing w:after="0" w:line="240" w:lineRule="auto"/>
        <w:jc w:val="both"/>
        <w:rPr>
          <w:rFonts w:ascii="Times New Roman" w:hAnsi="Times New Roman" w:cs="Times New Roman"/>
          <w:sz w:val="28"/>
          <w:szCs w:val="28"/>
        </w:rPr>
      </w:pPr>
    </w:p>
    <w:p w:rsidR="00B0132D" w:rsidRPr="00922B53" w:rsidRDefault="00B0132D" w:rsidP="00635F18">
      <w:pPr>
        <w:spacing w:after="0" w:line="240" w:lineRule="auto"/>
        <w:jc w:val="both"/>
        <w:rPr>
          <w:rFonts w:ascii="Times New Roman" w:hAnsi="Times New Roman" w:cs="Times New Roman"/>
          <w:sz w:val="28"/>
          <w:szCs w:val="28"/>
        </w:rPr>
      </w:pPr>
    </w:p>
    <w:p w:rsidR="00B0132D" w:rsidRPr="00922B53" w:rsidRDefault="00CD35B3" w:rsidP="00635F18">
      <w:pPr>
        <w:spacing w:after="0" w:line="240" w:lineRule="auto"/>
        <w:ind w:firstLine="708"/>
        <w:jc w:val="both"/>
        <w:rPr>
          <w:rFonts w:ascii="Times New Roman" w:hAnsi="Times New Roman" w:cs="Times New Roman"/>
          <w:sz w:val="28"/>
          <w:szCs w:val="28"/>
        </w:rPr>
      </w:pPr>
      <w:r w:rsidRPr="00922B53">
        <w:rPr>
          <w:rFonts w:ascii="Times New Roman" w:hAnsi="Times New Roman" w:cs="Times New Roman"/>
          <w:sz w:val="28"/>
          <w:szCs w:val="28"/>
        </w:rPr>
        <w:t xml:space="preserve">Учебное </w:t>
      </w:r>
      <w:r w:rsidR="00B0132D" w:rsidRPr="00922B53">
        <w:rPr>
          <w:rFonts w:ascii="Times New Roman" w:hAnsi="Times New Roman" w:cs="Times New Roman"/>
          <w:sz w:val="28"/>
          <w:szCs w:val="28"/>
        </w:rPr>
        <w:t>пособие</w:t>
      </w:r>
      <w:r w:rsidR="00B91AE9" w:rsidRPr="00922B53">
        <w:rPr>
          <w:rFonts w:ascii="Times New Roman" w:hAnsi="Times New Roman" w:cs="Times New Roman"/>
          <w:sz w:val="28"/>
          <w:szCs w:val="28"/>
        </w:rPr>
        <w:t xml:space="preserve"> </w:t>
      </w:r>
      <w:r w:rsidR="00B0132D" w:rsidRPr="00922B53">
        <w:rPr>
          <w:rFonts w:ascii="Times New Roman" w:hAnsi="Times New Roman" w:cs="Times New Roman"/>
          <w:sz w:val="28"/>
          <w:szCs w:val="28"/>
        </w:rPr>
        <w:t xml:space="preserve">рекомендовано к изданию Учебно-методическим советом  ЮКГУ им. М.Ауезова, протокол № ___ от «____» _______  201__ г. </w:t>
      </w:r>
    </w:p>
    <w:p w:rsidR="00B0132D" w:rsidRPr="00922B53" w:rsidRDefault="00B0132D" w:rsidP="00635F18">
      <w:pPr>
        <w:spacing w:after="0" w:line="240" w:lineRule="auto"/>
        <w:jc w:val="both"/>
        <w:rPr>
          <w:rFonts w:ascii="Times New Roman" w:hAnsi="Times New Roman" w:cs="Times New Roman"/>
          <w:sz w:val="28"/>
          <w:szCs w:val="28"/>
        </w:rPr>
      </w:pPr>
    </w:p>
    <w:p w:rsidR="00B0132D" w:rsidRPr="00922B53" w:rsidRDefault="00B0132D" w:rsidP="00635F18">
      <w:pPr>
        <w:spacing w:after="0" w:line="240" w:lineRule="auto"/>
        <w:jc w:val="both"/>
        <w:rPr>
          <w:rFonts w:ascii="Times New Roman" w:hAnsi="Times New Roman" w:cs="Times New Roman"/>
          <w:sz w:val="28"/>
          <w:szCs w:val="28"/>
        </w:rPr>
      </w:pPr>
    </w:p>
    <w:p w:rsidR="00B0132D" w:rsidRPr="00922B53" w:rsidRDefault="00B0132D" w:rsidP="00635F18">
      <w:pPr>
        <w:spacing w:after="0" w:line="240" w:lineRule="auto"/>
        <w:jc w:val="both"/>
        <w:rPr>
          <w:rFonts w:ascii="Times New Roman" w:hAnsi="Times New Roman" w:cs="Times New Roman"/>
          <w:sz w:val="28"/>
          <w:szCs w:val="28"/>
        </w:rPr>
      </w:pPr>
    </w:p>
    <w:p w:rsidR="00B0132D" w:rsidRPr="00922B53" w:rsidRDefault="00B0132D" w:rsidP="00635F18">
      <w:pPr>
        <w:spacing w:after="0" w:line="240" w:lineRule="auto"/>
        <w:jc w:val="both"/>
        <w:rPr>
          <w:rFonts w:ascii="Times New Roman" w:hAnsi="Times New Roman" w:cs="Times New Roman"/>
          <w:sz w:val="28"/>
          <w:szCs w:val="28"/>
        </w:rPr>
      </w:pPr>
    </w:p>
    <w:p w:rsidR="00B0132D" w:rsidRPr="00922B53" w:rsidRDefault="00B0132D" w:rsidP="00635F18">
      <w:pPr>
        <w:spacing w:after="0" w:line="240" w:lineRule="auto"/>
        <w:jc w:val="both"/>
        <w:rPr>
          <w:rFonts w:ascii="Times New Roman" w:hAnsi="Times New Roman" w:cs="Times New Roman"/>
          <w:sz w:val="28"/>
          <w:szCs w:val="28"/>
        </w:rPr>
      </w:pPr>
    </w:p>
    <w:p w:rsidR="00CD35B3" w:rsidRPr="00922B53" w:rsidRDefault="00B0132D" w:rsidP="00CD35B3">
      <w:p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 xml:space="preserve">ISBN номер                          </w:t>
      </w:r>
      <w:r w:rsidRPr="00922B53">
        <w:rPr>
          <w:rFonts w:ascii="Times New Roman" w:hAnsi="Times New Roman" w:cs="Times New Roman"/>
          <w:sz w:val="28"/>
          <w:szCs w:val="28"/>
        </w:rPr>
        <w:tab/>
        <w:t xml:space="preserve">        </w:t>
      </w:r>
    </w:p>
    <w:p w:rsidR="00B0132D" w:rsidRPr="00922B53" w:rsidRDefault="003D42F3" w:rsidP="00CD35B3">
      <w:pPr>
        <w:spacing w:after="0" w:line="240" w:lineRule="auto"/>
        <w:jc w:val="both"/>
        <w:rPr>
          <w:rFonts w:ascii="Times New Roman" w:hAnsi="Times New Roman" w:cs="Times New Roman"/>
          <w:sz w:val="28"/>
          <w:szCs w:val="28"/>
        </w:rPr>
      </w:pPr>
      <w:r w:rsidRPr="00922B53">
        <w:rPr>
          <w:rFonts w:ascii="Times New Roman" w:hAnsi="Times New Roman" w:cs="Times New Roman"/>
          <w:b/>
          <w:noProof/>
          <w:sz w:val="28"/>
          <w:szCs w:val="28"/>
          <w:lang w:eastAsia="ru-RU"/>
        </w:rPr>
        <w:pict>
          <v:rect id="_x0000_s2004" style="position:absolute;left:0;text-align:left;margin-left:225.45pt;margin-top:36.55pt;width:25.5pt;height:37.5pt;z-index:252469248" stroked="f"/>
        </w:pict>
      </w:r>
      <w:r w:rsidR="00B0132D" w:rsidRPr="00922B53">
        <w:rPr>
          <w:rFonts w:ascii="Times New Roman" w:hAnsi="Times New Roman" w:cs="Times New Roman"/>
          <w:sz w:val="28"/>
          <w:szCs w:val="28"/>
        </w:rPr>
        <w:t xml:space="preserve">© Южно-Казахстанский        государственный </w:t>
      </w:r>
      <w:r w:rsidR="00CD35B3" w:rsidRPr="00922B53">
        <w:rPr>
          <w:rFonts w:ascii="Times New Roman" w:hAnsi="Times New Roman" w:cs="Times New Roman"/>
          <w:sz w:val="28"/>
          <w:szCs w:val="28"/>
        </w:rPr>
        <w:t xml:space="preserve">          </w:t>
      </w:r>
      <w:r w:rsidR="00B0132D" w:rsidRPr="00922B53">
        <w:rPr>
          <w:rFonts w:ascii="Times New Roman" w:hAnsi="Times New Roman" w:cs="Times New Roman"/>
          <w:sz w:val="28"/>
          <w:szCs w:val="28"/>
        </w:rPr>
        <w:t>университет</w:t>
      </w:r>
      <w:r w:rsidR="00CD35B3" w:rsidRPr="00922B53">
        <w:rPr>
          <w:rFonts w:ascii="Times New Roman" w:hAnsi="Times New Roman" w:cs="Times New Roman"/>
          <w:sz w:val="28"/>
          <w:szCs w:val="28"/>
        </w:rPr>
        <w:t xml:space="preserve"> </w:t>
      </w:r>
      <w:r w:rsidR="00B0132D" w:rsidRPr="00922B53">
        <w:rPr>
          <w:rFonts w:ascii="Times New Roman" w:hAnsi="Times New Roman" w:cs="Times New Roman"/>
          <w:sz w:val="28"/>
          <w:szCs w:val="28"/>
        </w:rPr>
        <w:t xml:space="preserve">  им. М.Ауэзова</w:t>
      </w:r>
    </w:p>
    <w:p w:rsidR="00DC68A8" w:rsidRPr="00922B53" w:rsidRDefault="00DC68A8" w:rsidP="00635F18">
      <w:pPr>
        <w:spacing w:after="0" w:line="240" w:lineRule="auto"/>
        <w:ind w:firstLine="709"/>
        <w:jc w:val="center"/>
        <w:rPr>
          <w:rFonts w:ascii="Times New Roman" w:hAnsi="Times New Roman" w:cs="Times New Roman"/>
          <w:b/>
          <w:sz w:val="28"/>
          <w:szCs w:val="28"/>
          <w:lang w:val="kk-KZ"/>
        </w:rPr>
      </w:pPr>
    </w:p>
    <w:p w:rsidR="007F48D2" w:rsidRDefault="007F48D2" w:rsidP="00635F18">
      <w:pPr>
        <w:spacing w:after="0" w:line="240" w:lineRule="auto"/>
        <w:ind w:firstLine="709"/>
        <w:jc w:val="center"/>
        <w:rPr>
          <w:rFonts w:ascii="Times New Roman" w:hAnsi="Times New Roman" w:cs="Times New Roman"/>
          <w:b/>
          <w:sz w:val="28"/>
          <w:szCs w:val="28"/>
          <w:lang w:val="kk-KZ"/>
        </w:rPr>
      </w:pPr>
    </w:p>
    <w:p w:rsidR="00DC68A8" w:rsidRPr="008E6882" w:rsidRDefault="00DC68A8" w:rsidP="00635F18">
      <w:pPr>
        <w:spacing w:after="0" w:line="240" w:lineRule="auto"/>
        <w:ind w:firstLine="709"/>
        <w:jc w:val="center"/>
        <w:rPr>
          <w:rFonts w:ascii="Times New Roman" w:hAnsi="Times New Roman" w:cs="Times New Roman"/>
          <w:b/>
          <w:sz w:val="28"/>
          <w:szCs w:val="28"/>
          <w:lang w:val="kk-KZ"/>
        </w:rPr>
      </w:pPr>
      <w:r w:rsidRPr="008E6882">
        <w:rPr>
          <w:rFonts w:ascii="Times New Roman" w:hAnsi="Times New Roman" w:cs="Times New Roman"/>
          <w:b/>
          <w:sz w:val="28"/>
          <w:szCs w:val="28"/>
          <w:lang w:val="kk-KZ"/>
        </w:rPr>
        <w:lastRenderedPageBreak/>
        <w:t>Содержание</w:t>
      </w:r>
    </w:p>
    <w:p w:rsidR="008E6882" w:rsidRPr="008E6882" w:rsidRDefault="008E6882" w:rsidP="00635F18">
      <w:pPr>
        <w:spacing w:after="0" w:line="240" w:lineRule="auto"/>
        <w:ind w:firstLine="709"/>
        <w:jc w:val="center"/>
        <w:rPr>
          <w:rFonts w:ascii="Times New Roman" w:hAnsi="Times New Roman" w:cs="Times New Roman"/>
          <w:b/>
          <w:sz w:val="28"/>
          <w:szCs w:val="28"/>
          <w:lang w:val="kk-KZ"/>
        </w:rPr>
      </w:pPr>
    </w:p>
    <w:tbl>
      <w:tblPr>
        <w:tblStyle w:val="a6"/>
        <w:tblW w:w="0" w:type="auto"/>
        <w:tblLook w:val="04A0"/>
      </w:tblPr>
      <w:tblGrid>
        <w:gridCol w:w="706"/>
        <w:gridCol w:w="8049"/>
        <w:gridCol w:w="1099"/>
      </w:tblGrid>
      <w:tr w:rsidR="00DC68A8" w:rsidRPr="008E6882" w:rsidTr="00BD0C77">
        <w:tc>
          <w:tcPr>
            <w:tcW w:w="675" w:type="dxa"/>
          </w:tcPr>
          <w:p w:rsidR="00DC68A8" w:rsidRPr="008E6882" w:rsidRDefault="00DC68A8" w:rsidP="00635F18">
            <w:pPr>
              <w:jc w:val="center"/>
              <w:rPr>
                <w:rFonts w:ascii="Times New Roman" w:hAnsi="Times New Roman" w:cs="Times New Roman"/>
                <w:b/>
                <w:sz w:val="28"/>
                <w:szCs w:val="28"/>
                <w:lang w:val="kk-KZ"/>
              </w:rPr>
            </w:pPr>
          </w:p>
        </w:tc>
        <w:tc>
          <w:tcPr>
            <w:tcW w:w="8077" w:type="dxa"/>
          </w:tcPr>
          <w:p w:rsidR="00DC68A8" w:rsidRPr="008E6882" w:rsidRDefault="00176887" w:rsidP="00176887">
            <w:pPr>
              <w:jc w:val="both"/>
              <w:rPr>
                <w:rFonts w:ascii="Times New Roman" w:hAnsi="Times New Roman" w:cs="Times New Roman"/>
                <w:b/>
                <w:sz w:val="28"/>
                <w:szCs w:val="28"/>
                <w:lang w:val="kk-KZ"/>
              </w:rPr>
            </w:pPr>
            <w:r w:rsidRPr="008E6882">
              <w:rPr>
                <w:rFonts w:ascii="Times New Roman" w:hAnsi="Times New Roman" w:cs="Times New Roman"/>
                <w:b/>
                <w:sz w:val="28"/>
                <w:szCs w:val="28"/>
                <w:lang w:val="kk-KZ"/>
              </w:rPr>
              <w:t>Введение</w:t>
            </w:r>
          </w:p>
        </w:tc>
        <w:tc>
          <w:tcPr>
            <w:tcW w:w="1102" w:type="dxa"/>
          </w:tcPr>
          <w:p w:rsidR="00DC68A8" w:rsidRPr="008E6882" w:rsidRDefault="00176887" w:rsidP="00635F18">
            <w:pPr>
              <w:jc w:val="center"/>
              <w:rPr>
                <w:rFonts w:ascii="Times New Roman" w:hAnsi="Times New Roman" w:cs="Times New Roman"/>
                <w:b/>
                <w:sz w:val="28"/>
                <w:szCs w:val="28"/>
                <w:lang w:val="kk-KZ"/>
              </w:rPr>
            </w:pPr>
            <w:r w:rsidRPr="008E6882">
              <w:rPr>
                <w:rFonts w:ascii="Times New Roman" w:hAnsi="Times New Roman" w:cs="Times New Roman"/>
                <w:b/>
                <w:sz w:val="28"/>
                <w:szCs w:val="28"/>
                <w:lang w:val="kk-KZ"/>
              </w:rPr>
              <w:t>6</w:t>
            </w:r>
          </w:p>
        </w:tc>
      </w:tr>
      <w:tr w:rsidR="00DC68A8" w:rsidRPr="008E6882" w:rsidTr="00BD0C77">
        <w:tc>
          <w:tcPr>
            <w:tcW w:w="675" w:type="dxa"/>
          </w:tcPr>
          <w:p w:rsidR="00DC68A8" w:rsidRPr="008E6882" w:rsidRDefault="00176887" w:rsidP="00635F18">
            <w:pPr>
              <w:jc w:val="center"/>
              <w:rPr>
                <w:rFonts w:ascii="Times New Roman" w:hAnsi="Times New Roman" w:cs="Times New Roman"/>
                <w:b/>
                <w:sz w:val="28"/>
                <w:szCs w:val="28"/>
                <w:lang w:val="kk-KZ"/>
              </w:rPr>
            </w:pPr>
            <w:r w:rsidRPr="008E6882">
              <w:rPr>
                <w:rFonts w:ascii="Times New Roman" w:hAnsi="Times New Roman" w:cs="Times New Roman"/>
                <w:b/>
                <w:sz w:val="28"/>
                <w:szCs w:val="28"/>
                <w:lang w:val="kk-KZ"/>
              </w:rPr>
              <w:t>1</w:t>
            </w:r>
          </w:p>
        </w:tc>
        <w:tc>
          <w:tcPr>
            <w:tcW w:w="8077" w:type="dxa"/>
          </w:tcPr>
          <w:p w:rsidR="00DC68A8" w:rsidRPr="008E6882" w:rsidRDefault="00176887" w:rsidP="00F5763D">
            <w:pPr>
              <w:jc w:val="both"/>
              <w:rPr>
                <w:rFonts w:ascii="Times New Roman" w:hAnsi="Times New Roman" w:cs="Times New Roman"/>
                <w:b/>
                <w:sz w:val="28"/>
                <w:szCs w:val="28"/>
                <w:lang w:val="kk-KZ"/>
              </w:rPr>
            </w:pPr>
            <w:r w:rsidRPr="008E6882">
              <w:rPr>
                <w:rFonts w:ascii="Times New Roman" w:hAnsi="Times New Roman" w:cs="Times New Roman"/>
                <w:b/>
                <w:sz w:val="28"/>
                <w:szCs w:val="28"/>
                <w:lang w:val="kk-KZ"/>
              </w:rPr>
              <w:t>Основы формирования и развития кластеров</w:t>
            </w:r>
          </w:p>
        </w:tc>
        <w:tc>
          <w:tcPr>
            <w:tcW w:w="1102" w:type="dxa"/>
          </w:tcPr>
          <w:p w:rsidR="00DC68A8" w:rsidRPr="008E6882" w:rsidRDefault="00F5763D" w:rsidP="00635F18">
            <w:pPr>
              <w:jc w:val="center"/>
              <w:rPr>
                <w:rFonts w:ascii="Times New Roman" w:hAnsi="Times New Roman" w:cs="Times New Roman"/>
                <w:b/>
                <w:sz w:val="28"/>
                <w:szCs w:val="28"/>
                <w:lang w:val="kk-KZ"/>
              </w:rPr>
            </w:pPr>
            <w:r w:rsidRPr="008E6882">
              <w:rPr>
                <w:rFonts w:ascii="Times New Roman" w:hAnsi="Times New Roman" w:cs="Times New Roman"/>
                <w:b/>
                <w:sz w:val="28"/>
                <w:szCs w:val="28"/>
                <w:lang w:val="kk-KZ"/>
              </w:rPr>
              <w:t>7</w:t>
            </w:r>
          </w:p>
        </w:tc>
      </w:tr>
      <w:tr w:rsidR="00DC68A8" w:rsidRPr="008E6882" w:rsidTr="00BD0C77">
        <w:tc>
          <w:tcPr>
            <w:tcW w:w="675" w:type="dxa"/>
          </w:tcPr>
          <w:p w:rsidR="00DC68A8" w:rsidRPr="008E6882" w:rsidRDefault="00176887" w:rsidP="00635F18">
            <w:pPr>
              <w:jc w:val="center"/>
              <w:rPr>
                <w:rFonts w:ascii="Times New Roman" w:hAnsi="Times New Roman" w:cs="Times New Roman"/>
                <w:b/>
                <w:sz w:val="28"/>
                <w:szCs w:val="28"/>
                <w:lang w:val="kk-KZ"/>
              </w:rPr>
            </w:pPr>
            <w:r w:rsidRPr="008E6882">
              <w:rPr>
                <w:rFonts w:ascii="Times New Roman" w:hAnsi="Times New Roman" w:cs="Times New Roman"/>
                <w:sz w:val="28"/>
                <w:szCs w:val="28"/>
                <w:lang w:val="kk-KZ"/>
              </w:rPr>
              <w:t>1.1</w:t>
            </w:r>
          </w:p>
        </w:tc>
        <w:tc>
          <w:tcPr>
            <w:tcW w:w="8077" w:type="dxa"/>
          </w:tcPr>
          <w:p w:rsidR="00DC68A8" w:rsidRPr="008E6882" w:rsidRDefault="00176887" w:rsidP="00F5763D">
            <w:pPr>
              <w:pStyle w:val="a3"/>
              <w:ind w:left="0"/>
              <w:jc w:val="both"/>
              <w:rPr>
                <w:rFonts w:ascii="Times New Roman" w:hAnsi="Times New Roman" w:cs="Times New Roman"/>
                <w:b/>
                <w:sz w:val="28"/>
                <w:szCs w:val="28"/>
                <w:lang w:val="kk-KZ"/>
              </w:rPr>
            </w:pPr>
            <w:r w:rsidRPr="008E6882">
              <w:rPr>
                <w:rFonts w:ascii="Times New Roman" w:hAnsi="Times New Roman" w:cs="Times New Roman"/>
                <w:sz w:val="28"/>
                <w:szCs w:val="28"/>
                <w:lang w:val="kk-KZ"/>
              </w:rPr>
              <w:t>Национальная система и отраслевая струтура экономики Казахстана</w:t>
            </w:r>
          </w:p>
        </w:tc>
        <w:tc>
          <w:tcPr>
            <w:tcW w:w="1102" w:type="dxa"/>
          </w:tcPr>
          <w:p w:rsidR="00DC68A8" w:rsidRPr="008E6882" w:rsidRDefault="00F5763D"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7</w:t>
            </w:r>
          </w:p>
        </w:tc>
      </w:tr>
      <w:tr w:rsidR="00DC68A8" w:rsidRPr="008E6882" w:rsidTr="00BD0C77">
        <w:tc>
          <w:tcPr>
            <w:tcW w:w="675" w:type="dxa"/>
          </w:tcPr>
          <w:p w:rsidR="00DC68A8" w:rsidRPr="008E6882" w:rsidRDefault="00F5763D" w:rsidP="00635F18">
            <w:pPr>
              <w:jc w:val="center"/>
              <w:rPr>
                <w:rFonts w:ascii="Times New Roman" w:hAnsi="Times New Roman" w:cs="Times New Roman"/>
                <w:b/>
                <w:sz w:val="28"/>
                <w:szCs w:val="28"/>
                <w:lang w:val="kk-KZ"/>
              </w:rPr>
            </w:pPr>
            <w:r w:rsidRPr="008E6882">
              <w:rPr>
                <w:rFonts w:ascii="Times New Roman" w:hAnsi="Times New Roman" w:cs="Times New Roman"/>
                <w:sz w:val="28"/>
                <w:szCs w:val="28"/>
              </w:rPr>
              <w:t>1.2</w:t>
            </w:r>
          </w:p>
        </w:tc>
        <w:tc>
          <w:tcPr>
            <w:tcW w:w="8077" w:type="dxa"/>
          </w:tcPr>
          <w:p w:rsidR="00DC68A8" w:rsidRPr="008E6882" w:rsidRDefault="00F5763D" w:rsidP="00F5763D">
            <w:pPr>
              <w:tabs>
                <w:tab w:val="left" w:pos="315"/>
              </w:tabs>
              <w:jc w:val="both"/>
              <w:rPr>
                <w:rFonts w:ascii="Times New Roman" w:hAnsi="Times New Roman" w:cs="Times New Roman"/>
                <w:sz w:val="28"/>
                <w:szCs w:val="28"/>
                <w:lang w:val="kk-KZ"/>
              </w:rPr>
            </w:pPr>
            <w:r w:rsidRPr="008E6882">
              <w:rPr>
                <w:rFonts w:ascii="Times New Roman" w:hAnsi="Times New Roman" w:cs="Times New Roman"/>
                <w:sz w:val="28"/>
                <w:szCs w:val="28"/>
              </w:rPr>
              <w:t>Объективная необходимость формирования и развития кластеров</w:t>
            </w:r>
          </w:p>
        </w:tc>
        <w:tc>
          <w:tcPr>
            <w:tcW w:w="1102" w:type="dxa"/>
          </w:tcPr>
          <w:p w:rsidR="00DC68A8" w:rsidRPr="008E6882" w:rsidRDefault="00F5763D"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10</w:t>
            </w:r>
          </w:p>
        </w:tc>
      </w:tr>
      <w:tr w:rsidR="00DC68A8" w:rsidRPr="008E6882" w:rsidTr="00BD0C77">
        <w:tc>
          <w:tcPr>
            <w:tcW w:w="675" w:type="dxa"/>
          </w:tcPr>
          <w:p w:rsidR="00DC68A8" w:rsidRPr="008E6882" w:rsidRDefault="00F5763D" w:rsidP="00635F18">
            <w:pPr>
              <w:jc w:val="center"/>
              <w:rPr>
                <w:rFonts w:ascii="Times New Roman" w:hAnsi="Times New Roman" w:cs="Times New Roman"/>
                <w:b/>
                <w:sz w:val="28"/>
                <w:szCs w:val="28"/>
                <w:lang w:val="kk-KZ"/>
              </w:rPr>
            </w:pPr>
            <w:r w:rsidRPr="008E6882">
              <w:rPr>
                <w:rFonts w:ascii="Times New Roman" w:hAnsi="Times New Roman" w:cs="Times New Roman"/>
                <w:sz w:val="28"/>
                <w:szCs w:val="28"/>
              </w:rPr>
              <w:t>1.3</w:t>
            </w:r>
          </w:p>
        </w:tc>
        <w:tc>
          <w:tcPr>
            <w:tcW w:w="8077" w:type="dxa"/>
          </w:tcPr>
          <w:p w:rsidR="00DC68A8" w:rsidRPr="008E6882" w:rsidRDefault="00F5763D" w:rsidP="00F5763D">
            <w:pPr>
              <w:jc w:val="both"/>
              <w:rPr>
                <w:rFonts w:ascii="Times New Roman" w:hAnsi="Times New Roman" w:cs="Times New Roman"/>
                <w:b/>
                <w:sz w:val="28"/>
                <w:szCs w:val="28"/>
                <w:lang w:val="kk-KZ"/>
              </w:rPr>
            </w:pPr>
            <w:r w:rsidRPr="008E6882">
              <w:rPr>
                <w:rFonts w:ascii="Times New Roman" w:hAnsi="Times New Roman" w:cs="Times New Roman"/>
                <w:sz w:val="28"/>
                <w:szCs w:val="28"/>
              </w:rPr>
              <w:t>Кластерная теория М.Портера</w:t>
            </w:r>
          </w:p>
        </w:tc>
        <w:tc>
          <w:tcPr>
            <w:tcW w:w="1102" w:type="dxa"/>
          </w:tcPr>
          <w:p w:rsidR="00DC68A8" w:rsidRPr="008E6882" w:rsidRDefault="00F5763D"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13</w:t>
            </w:r>
          </w:p>
        </w:tc>
      </w:tr>
      <w:tr w:rsidR="00DC68A8" w:rsidRPr="008E6882" w:rsidTr="00BD0C77">
        <w:tc>
          <w:tcPr>
            <w:tcW w:w="675" w:type="dxa"/>
          </w:tcPr>
          <w:p w:rsidR="00DC68A8" w:rsidRPr="008E6882" w:rsidRDefault="00F5763D" w:rsidP="00635F18">
            <w:pPr>
              <w:jc w:val="center"/>
              <w:rPr>
                <w:rFonts w:ascii="Times New Roman" w:hAnsi="Times New Roman" w:cs="Times New Roman"/>
                <w:b/>
                <w:sz w:val="28"/>
                <w:szCs w:val="28"/>
                <w:lang w:val="kk-KZ"/>
              </w:rPr>
            </w:pPr>
            <w:r w:rsidRPr="008E6882">
              <w:rPr>
                <w:rFonts w:ascii="Times New Roman" w:hAnsi="Times New Roman" w:cs="Times New Roman"/>
                <w:sz w:val="28"/>
                <w:szCs w:val="28"/>
                <w:lang w:val="kk-KZ"/>
              </w:rPr>
              <w:t>1.4</w:t>
            </w:r>
          </w:p>
        </w:tc>
        <w:tc>
          <w:tcPr>
            <w:tcW w:w="8077" w:type="dxa"/>
          </w:tcPr>
          <w:p w:rsidR="00DC68A8" w:rsidRPr="008E6882" w:rsidRDefault="00F5763D" w:rsidP="00F5763D">
            <w:pPr>
              <w:jc w:val="both"/>
              <w:rPr>
                <w:rFonts w:ascii="Times New Roman" w:hAnsi="Times New Roman" w:cs="Times New Roman"/>
                <w:b/>
                <w:sz w:val="28"/>
                <w:szCs w:val="28"/>
                <w:lang w:val="kk-KZ"/>
              </w:rPr>
            </w:pPr>
            <w:r w:rsidRPr="008E6882">
              <w:rPr>
                <w:rFonts w:ascii="Times New Roman" w:hAnsi="Times New Roman" w:cs="Times New Roman"/>
                <w:sz w:val="28"/>
                <w:szCs w:val="28"/>
                <w:lang w:val="kk-KZ"/>
              </w:rPr>
              <w:t xml:space="preserve">Социально-экономическая роль кластера </w:t>
            </w:r>
          </w:p>
        </w:tc>
        <w:tc>
          <w:tcPr>
            <w:tcW w:w="1102" w:type="dxa"/>
          </w:tcPr>
          <w:p w:rsidR="00DC68A8" w:rsidRPr="008E6882" w:rsidRDefault="00F5763D"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14</w:t>
            </w:r>
          </w:p>
        </w:tc>
      </w:tr>
      <w:tr w:rsidR="00DC68A8" w:rsidRPr="008E6882" w:rsidTr="00BD0C77">
        <w:tc>
          <w:tcPr>
            <w:tcW w:w="675" w:type="dxa"/>
          </w:tcPr>
          <w:p w:rsidR="00DC68A8" w:rsidRPr="008E6882" w:rsidRDefault="00F5763D" w:rsidP="00907ED1">
            <w:pPr>
              <w:jc w:val="center"/>
              <w:rPr>
                <w:rFonts w:ascii="Times New Roman" w:hAnsi="Times New Roman" w:cs="Times New Roman"/>
                <w:b/>
                <w:sz w:val="28"/>
                <w:szCs w:val="28"/>
                <w:lang w:val="kk-KZ"/>
              </w:rPr>
            </w:pPr>
            <w:r w:rsidRPr="008E6882">
              <w:rPr>
                <w:rFonts w:ascii="Times New Roman" w:hAnsi="Times New Roman" w:cs="Times New Roman"/>
                <w:b/>
                <w:sz w:val="28"/>
                <w:szCs w:val="28"/>
              </w:rPr>
              <w:t>2</w:t>
            </w:r>
          </w:p>
        </w:tc>
        <w:tc>
          <w:tcPr>
            <w:tcW w:w="8077" w:type="dxa"/>
          </w:tcPr>
          <w:p w:rsidR="00DC68A8" w:rsidRPr="008E6882" w:rsidRDefault="00F5763D" w:rsidP="00F5763D">
            <w:pPr>
              <w:jc w:val="both"/>
              <w:rPr>
                <w:rFonts w:ascii="Times New Roman" w:hAnsi="Times New Roman" w:cs="Times New Roman"/>
                <w:b/>
                <w:sz w:val="28"/>
                <w:szCs w:val="28"/>
              </w:rPr>
            </w:pPr>
            <w:r w:rsidRPr="008E6882">
              <w:rPr>
                <w:rFonts w:ascii="Times New Roman" w:hAnsi="Times New Roman" w:cs="Times New Roman"/>
                <w:b/>
                <w:sz w:val="28"/>
                <w:szCs w:val="28"/>
              </w:rPr>
              <w:t>Сущность  и понятие кластера, его концепция и принципы</w:t>
            </w:r>
          </w:p>
        </w:tc>
        <w:tc>
          <w:tcPr>
            <w:tcW w:w="1102" w:type="dxa"/>
          </w:tcPr>
          <w:p w:rsidR="00DC68A8" w:rsidRPr="008E6882" w:rsidRDefault="00F5763D" w:rsidP="00635F18">
            <w:pPr>
              <w:jc w:val="center"/>
              <w:rPr>
                <w:rFonts w:ascii="Times New Roman" w:hAnsi="Times New Roman" w:cs="Times New Roman"/>
                <w:b/>
                <w:sz w:val="28"/>
                <w:szCs w:val="28"/>
                <w:lang w:val="kk-KZ"/>
              </w:rPr>
            </w:pPr>
            <w:r w:rsidRPr="008E6882">
              <w:rPr>
                <w:rFonts w:ascii="Times New Roman" w:hAnsi="Times New Roman" w:cs="Times New Roman"/>
                <w:b/>
                <w:sz w:val="28"/>
                <w:szCs w:val="28"/>
                <w:lang w:val="kk-KZ"/>
              </w:rPr>
              <w:t>21</w:t>
            </w:r>
          </w:p>
        </w:tc>
      </w:tr>
      <w:tr w:rsidR="00F5763D" w:rsidRPr="008E6882" w:rsidTr="00BD0C77">
        <w:tc>
          <w:tcPr>
            <w:tcW w:w="675" w:type="dxa"/>
          </w:tcPr>
          <w:p w:rsidR="00F5763D" w:rsidRPr="008E6882" w:rsidRDefault="00F5763D" w:rsidP="00635F18">
            <w:pPr>
              <w:jc w:val="center"/>
              <w:rPr>
                <w:rFonts w:ascii="Times New Roman" w:hAnsi="Times New Roman" w:cs="Times New Roman"/>
                <w:b/>
                <w:sz w:val="28"/>
                <w:szCs w:val="28"/>
                <w:lang w:val="kk-KZ"/>
              </w:rPr>
            </w:pPr>
            <w:r w:rsidRPr="008E6882">
              <w:rPr>
                <w:rFonts w:ascii="Times New Roman" w:hAnsi="Times New Roman" w:cs="Times New Roman"/>
                <w:sz w:val="28"/>
                <w:szCs w:val="28"/>
              </w:rPr>
              <w:t>2.1</w:t>
            </w:r>
          </w:p>
        </w:tc>
        <w:tc>
          <w:tcPr>
            <w:tcW w:w="8077" w:type="dxa"/>
          </w:tcPr>
          <w:p w:rsidR="00F5763D" w:rsidRPr="008E6882" w:rsidRDefault="00F5763D" w:rsidP="00F5763D">
            <w:pPr>
              <w:jc w:val="both"/>
              <w:rPr>
                <w:rFonts w:ascii="Times New Roman" w:hAnsi="Times New Roman" w:cs="Times New Roman"/>
                <w:b/>
                <w:sz w:val="28"/>
                <w:szCs w:val="28"/>
                <w:lang w:val="kk-KZ"/>
              </w:rPr>
            </w:pPr>
            <w:r w:rsidRPr="008E6882">
              <w:rPr>
                <w:rFonts w:ascii="Times New Roman" w:hAnsi="Times New Roman" w:cs="Times New Roman"/>
                <w:sz w:val="28"/>
                <w:szCs w:val="28"/>
              </w:rPr>
              <w:t>Сущность и содержание кластера</w:t>
            </w:r>
          </w:p>
        </w:tc>
        <w:tc>
          <w:tcPr>
            <w:tcW w:w="1102" w:type="dxa"/>
          </w:tcPr>
          <w:p w:rsidR="00F5763D" w:rsidRPr="008E6882" w:rsidRDefault="00F5763D"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21</w:t>
            </w:r>
          </w:p>
        </w:tc>
      </w:tr>
      <w:tr w:rsidR="00F5763D" w:rsidRPr="008E6882" w:rsidTr="00BD0C77">
        <w:tc>
          <w:tcPr>
            <w:tcW w:w="675" w:type="dxa"/>
          </w:tcPr>
          <w:p w:rsidR="00F5763D" w:rsidRPr="008E6882" w:rsidRDefault="002E7164"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2.2</w:t>
            </w:r>
          </w:p>
        </w:tc>
        <w:tc>
          <w:tcPr>
            <w:tcW w:w="8077" w:type="dxa"/>
          </w:tcPr>
          <w:p w:rsidR="00F5763D" w:rsidRPr="008E6882" w:rsidRDefault="002E7164" w:rsidP="002E7164">
            <w:pPr>
              <w:jc w:val="both"/>
              <w:rPr>
                <w:rFonts w:ascii="Times New Roman" w:hAnsi="Times New Roman" w:cs="Times New Roman"/>
                <w:b/>
                <w:sz w:val="28"/>
                <w:szCs w:val="28"/>
                <w:lang w:val="kk-KZ"/>
              </w:rPr>
            </w:pPr>
            <w:r w:rsidRPr="008E6882">
              <w:rPr>
                <w:rFonts w:ascii="Times New Roman" w:hAnsi="Times New Roman" w:cs="Times New Roman"/>
                <w:sz w:val="28"/>
                <w:szCs w:val="28"/>
              </w:rPr>
              <w:t xml:space="preserve">Объект и предмет изучения кластера </w:t>
            </w:r>
          </w:p>
        </w:tc>
        <w:tc>
          <w:tcPr>
            <w:tcW w:w="1102" w:type="dxa"/>
          </w:tcPr>
          <w:p w:rsidR="00F5763D" w:rsidRPr="008E6882" w:rsidRDefault="002E7164"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27</w:t>
            </w:r>
          </w:p>
        </w:tc>
      </w:tr>
      <w:tr w:rsidR="00F5763D" w:rsidRPr="008E6882" w:rsidTr="00BD0C77">
        <w:tc>
          <w:tcPr>
            <w:tcW w:w="675" w:type="dxa"/>
          </w:tcPr>
          <w:p w:rsidR="00F5763D" w:rsidRPr="008E6882" w:rsidRDefault="002E7164"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2.3</w:t>
            </w:r>
          </w:p>
        </w:tc>
        <w:tc>
          <w:tcPr>
            <w:tcW w:w="8077" w:type="dxa"/>
          </w:tcPr>
          <w:p w:rsidR="00F5763D" w:rsidRPr="008E6882" w:rsidRDefault="002E7164" w:rsidP="002E7164">
            <w:pPr>
              <w:jc w:val="both"/>
              <w:rPr>
                <w:rFonts w:ascii="Times New Roman" w:hAnsi="Times New Roman" w:cs="Times New Roman"/>
                <w:sz w:val="28"/>
                <w:szCs w:val="28"/>
                <w:lang w:val="kk-KZ"/>
              </w:rPr>
            </w:pPr>
            <w:r w:rsidRPr="008E6882">
              <w:rPr>
                <w:rFonts w:ascii="Times New Roman" w:hAnsi="Times New Roman" w:cs="Times New Roman"/>
                <w:sz w:val="28"/>
                <w:szCs w:val="28"/>
              </w:rPr>
              <w:t>Основные цели и задачи кластера</w:t>
            </w:r>
          </w:p>
        </w:tc>
        <w:tc>
          <w:tcPr>
            <w:tcW w:w="1102" w:type="dxa"/>
          </w:tcPr>
          <w:p w:rsidR="00F5763D" w:rsidRPr="008E6882" w:rsidRDefault="002E7164"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28</w:t>
            </w:r>
          </w:p>
        </w:tc>
      </w:tr>
      <w:tr w:rsidR="002E7164" w:rsidRPr="008E6882" w:rsidTr="00BD0C77">
        <w:tc>
          <w:tcPr>
            <w:tcW w:w="675" w:type="dxa"/>
          </w:tcPr>
          <w:p w:rsidR="002E7164" w:rsidRPr="008E6882" w:rsidRDefault="00907ED1"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2.4</w:t>
            </w:r>
          </w:p>
        </w:tc>
        <w:tc>
          <w:tcPr>
            <w:tcW w:w="8077" w:type="dxa"/>
          </w:tcPr>
          <w:p w:rsidR="002E7164" w:rsidRPr="008E6882" w:rsidRDefault="00907ED1" w:rsidP="00907ED1">
            <w:pPr>
              <w:jc w:val="both"/>
              <w:rPr>
                <w:rFonts w:ascii="Times New Roman" w:hAnsi="Times New Roman" w:cs="Times New Roman"/>
                <w:sz w:val="28"/>
                <w:szCs w:val="28"/>
                <w:lang w:val="kk-KZ"/>
              </w:rPr>
            </w:pPr>
            <w:r w:rsidRPr="008E6882">
              <w:rPr>
                <w:rFonts w:ascii="Times New Roman" w:hAnsi="Times New Roman" w:cs="Times New Roman"/>
                <w:sz w:val="28"/>
                <w:szCs w:val="28"/>
              </w:rPr>
              <w:t>Концепции и принципы кластера</w:t>
            </w:r>
          </w:p>
        </w:tc>
        <w:tc>
          <w:tcPr>
            <w:tcW w:w="1102" w:type="dxa"/>
          </w:tcPr>
          <w:p w:rsidR="002E7164" w:rsidRPr="008E6882" w:rsidRDefault="00907ED1"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29</w:t>
            </w:r>
          </w:p>
        </w:tc>
      </w:tr>
      <w:tr w:rsidR="002E7164" w:rsidRPr="008E6882" w:rsidTr="00BD0C77">
        <w:tc>
          <w:tcPr>
            <w:tcW w:w="675" w:type="dxa"/>
          </w:tcPr>
          <w:p w:rsidR="002E7164" w:rsidRPr="008E6882" w:rsidRDefault="00907ED1"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2.5</w:t>
            </w:r>
          </w:p>
        </w:tc>
        <w:tc>
          <w:tcPr>
            <w:tcW w:w="8077" w:type="dxa"/>
          </w:tcPr>
          <w:p w:rsidR="002E7164" w:rsidRPr="008E6882" w:rsidRDefault="00907ED1" w:rsidP="00907ED1">
            <w:pPr>
              <w:jc w:val="both"/>
              <w:rPr>
                <w:rFonts w:ascii="Times New Roman" w:hAnsi="Times New Roman" w:cs="Times New Roman"/>
                <w:sz w:val="28"/>
                <w:szCs w:val="28"/>
                <w:lang w:val="kk-KZ"/>
              </w:rPr>
            </w:pPr>
            <w:r w:rsidRPr="008E6882">
              <w:rPr>
                <w:rFonts w:ascii="Times New Roman" w:hAnsi="Times New Roman" w:cs="Times New Roman"/>
                <w:sz w:val="28"/>
                <w:szCs w:val="28"/>
              </w:rPr>
              <w:t>Парадигма кластера</w:t>
            </w:r>
          </w:p>
        </w:tc>
        <w:tc>
          <w:tcPr>
            <w:tcW w:w="1102" w:type="dxa"/>
          </w:tcPr>
          <w:p w:rsidR="002E7164" w:rsidRPr="008E6882" w:rsidRDefault="00907ED1"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32</w:t>
            </w:r>
          </w:p>
        </w:tc>
      </w:tr>
      <w:tr w:rsidR="00907ED1" w:rsidRPr="008E6882" w:rsidTr="00BD0C77">
        <w:tc>
          <w:tcPr>
            <w:tcW w:w="675" w:type="dxa"/>
          </w:tcPr>
          <w:p w:rsidR="00907ED1" w:rsidRPr="008E6882" w:rsidRDefault="00907ED1"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2.6</w:t>
            </w:r>
          </w:p>
        </w:tc>
        <w:tc>
          <w:tcPr>
            <w:tcW w:w="8077" w:type="dxa"/>
          </w:tcPr>
          <w:p w:rsidR="00907ED1" w:rsidRPr="008E6882" w:rsidRDefault="00907ED1" w:rsidP="00907ED1">
            <w:pPr>
              <w:jc w:val="both"/>
              <w:rPr>
                <w:rFonts w:ascii="Times New Roman" w:hAnsi="Times New Roman" w:cs="Times New Roman"/>
                <w:sz w:val="28"/>
                <w:szCs w:val="28"/>
                <w:lang w:val="kk-KZ"/>
              </w:rPr>
            </w:pPr>
            <w:r w:rsidRPr="008E6882">
              <w:rPr>
                <w:rFonts w:ascii="Times New Roman" w:hAnsi="Times New Roman" w:cs="Times New Roman"/>
                <w:sz w:val="28"/>
                <w:szCs w:val="28"/>
                <w:lang w:val="kk-KZ"/>
              </w:rPr>
              <w:t>Виды, формы кластеров и их классификация</w:t>
            </w:r>
          </w:p>
        </w:tc>
        <w:tc>
          <w:tcPr>
            <w:tcW w:w="1102" w:type="dxa"/>
          </w:tcPr>
          <w:p w:rsidR="00907ED1" w:rsidRPr="008E6882" w:rsidRDefault="00907ED1"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36</w:t>
            </w:r>
          </w:p>
        </w:tc>
      </w:tr>
      <w:tr w:rsidR="00907ED1" w:rsidRPr="008E6882" w:rsidTr="00BD0C77">
        <w:tc>
          <w:tcPr>
            <w:tcW w:w="675" w:type="dxa"/>
          </w:tcPr>
          <w:p w:rsidR="00907ED1" w:rsidRPr="008E6882" w:rsidRDefault="00907ED1" w:rsidP="00635F18">
            <w:pPr>
              <w:jc w:val="center"/>
              <w:rPr>
                <w:rFonts w:ascii="Times New Roman" w:hAnsi="Times New Roman" w:cs="Times New Roman"/>
                <w:b/>
                <w:sz w:val="28"/>
                <w:szCs w:val="28"/>
                <w:lang w:val="kk-KZ"/>
              </w:rPr>
            </w:pPr>
            <w:r w:rsidRPr="008E6882">
              <w:rPr>
                <w:rFonts w:ascii="Times New Roman" w:hAnsi="Times New Roman" w:cs="Times New Roman"/>
                <w:b/>
                <w:sz w:val="28"/>
                <w:szCs w:val="28"/>
                <w:lang w:val="kk-KZ"/>
              </w:rPr>
              <w:t>3</w:t>
            </w:r>
          </w:p>
        </w:tc>
        <w:tc>
          <w:tcPr>
            <w:tcW w:w="8077" w:type="dxa"/>
          </w:tcPr>
          <w:p w:rsidR="00907ED1" w:rsidRPr="008E6882" w:rsidRDefault="00907ED1" w:rsidP="00907ED1">
            <w:pPr>
              <w:jc w:val="both"/>
              <w:rPr>
                <w:rFonts w:ascii="Times New Roman" w:hAnsi="Times New Roman" w:cs="Times New Roman"/>
                <w:b/>
                <w:sz w:val="28"/>
                <w:szCs w:val="28"/>
                <w:lang w:val="kk-KZ"/>
              </w:rPr>
            </w:pPr>
            <w:r w:rsidRPr="008E6882">
              <w:rPr>
                <w:rFonts w:ascii="Times New Roman" w:hAnsi="Times New Roman" w:cs="Times New Roman"/>
                <w:b/>
                <w:sz w:val="28"/>
                <w:szCs w:val="28"/>
                <w:lang w:val="kk-KZ"/>
              </w:rPr>
              <w:t>Тенденции формирования и развития кластеров в мировой экономике</w:t>
            </w:r>
          </w:p>
        </w:tc>
        <w:tc>
          <w:tcPr>
            <w:tcW w:w="1102" w:type="dxa"/>
          </w:tcPr>
          <w:p w:rsidR="00907ED1" w:rsidRPr="008E6882" w:rsidRDefault="00907ED1" w:rsidP="00635F18">
            <w:pPr>
              <w:jc w:val="center"/>
              <w:rPr>
                <w:rFonts w:ascii="Times New Roman" w:hAnsi="Times New Roman" w:cs="Times New Roman"/>
                <w:b/>
                <w:sz w:val="28"/>
                <w:szCs w:val="28"/>
                <w:lang w:val="kk-KZ"/>
              </w:rPr>
            </w:pPr>
            <w:r w:rsidRPr="008E6882">
              <w:rPr>
                <w:rFonts w:ascii="Times New Roman" w:hAnsi="Times New Roman" w:cs="Times New Roman"/>
                <w:b/>
                <w:sz w:val="28"/>
                <w:szCs w:val="28"/>
                <w:lang w:val="kk-KZ"/>
              </w:rPr>
              <w:t>43</w:t>
            </w:r>
          </w:p>
        </w:tc>
      </w:tr>
      <w:tr w:rsidR="00907ED1" w:rsidRPr="008E6882" w:rsidTr="00BD0C77">
        <w:tc>
          <w:tcPr>
            <w:tcW w:w="675" w:type="dxa"/>
          </w:tcPr>
          <w:p w:rsidR="00907ED1" w:rsidRPr="008E6882" w:rsidRDefault="00907ED1"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3.1</w:t>
            </w:r>
          </w:p>
        </w:tc>
        <w:tc>
          <w:tcPr>
            <w:tcW w:w="8077" w:type="dxa"/>
          </w:tcPr>
          <w:p w:rsidR="00907ED1" w:rsidRPr="008E6882" w:rsidRDefault="00907ED1" w:rsidP="00907ED1">
            <w:pPr>
              <w:jc w:val="both"/>
              <w:rPr>
                <w:rFonts w:ascii="Times New Roman" w:hAnsi="Times New Roman" w:cs="Times New Roman"/>
                <w:sz w:val="28"/>
                <w:szCs w:val="28"/>
              </w:rPr>
            </w:pPr>
            <w:r w:rsidRPr="008E6882">
              <w:rPr>
                <w:rFonts w:ascii="Times New Roman" w:hAnsi="Times New Roman" w:cs="Times New Roman"/>
                <w:sz w:val="28"/>
                <w:szCs w:val="28"/>
                <w:lang w:val="kk-KZ"/>
              </w:rPr>
              <w:t>Формирование и развитие кластеров в странах Америки</w:t>
            </w:r>
          </w:p>
        </w:tc>
        <w:tc>
          <w:tcPr>
            <w:tcW w:w="1102" w:type="dxa"/>
          </w:tcPr>
          <w:p w:rsidR="00907ED1" w:rsidRPr="008E6882" w:rsidRDefault="00907ED1"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43</w:t>
            </w:r>
          </w:p>
        </w:tc>
      </w:tr>
      <w:tr w:rsidR="00907ED1" w:rsidRPr="008E6882" w:rsidTr="00BD0C77">
        <w:tc>
          <w:tcPr>
            <w:tcW w:w="675" w:type="dxa"/>
          </w:tcPr>
          <w:p w:rsidR="00907ED1" w:rsidRPr="008E6882" w:rsidRDefault="00907ED1"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3.2</w:t>
            </w:r>
          </w:p>
        </w:tc>
        <w:tc>
          <w:tcPr>
            <w:tcW w:w="8077" w:type="dxa"/>
          </w:tcPr>
          <w:p w:rsidR="00907ED1" w:rsidRPr="008E6882" w:rsidRDefault="00907ED1" w:rsidP="00907ED1">
            <w:pPr>
              <w:jc w:val="both"/>
              <w:rPr>
                <w:rFonts w:ascii="Times New Roman" w:hAnsi="Times New Roman" w:cs="Times New Roman"/>
                <w:sz w:val="28"/>
                <w:szCs w:val="28"/>
                <w:lang w:val="kk-KZ"/>
              </w:rPr>
            </w:pPr>
            <w:r w:rsidRPr="008E6882">
              <w:rPr>
                <w:rFonts w:ascii="Times New Roman" w:hAnsi="Times New Roman" w:cs="Times New Roman"/>
                <w:sz w:val="28"/>
                <w:szCs w:val="28"/>
                <w:lang w:val="kk-KZ"/>
              </w:rPr>
              <w:t>Особенности функционирования и развития кластеров стран Европы</w:t>
            </w:r>
          </w:p>
        </w:tc>
        <w:tc>
          <w:tcPr>
            <w:tcW w:w="1102" w:type="dxa"/>
          </w:tcPr>
          <w:p w:rsidR="00907ED1" w:rsidRPr="008E6882" w:rsidRDefault="00907ED1"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47</w:t>
            </w:r>
          </w:p>
        </w:tc>
      </w:tr>
      <w:tr w:rsidR="00907ED1" w:rsidRPr="008E6882" w:rsidTr="00BD0C77">
        <w:tc>
          <w:tcPr>
            <w:tcW w:w="675" w:type="dxa"/>
          </w:tcPr>
          <w:p w:rsidR="00907ED1" w:rsidRPr="008E6882" w:rsidRDefault="00907ED1"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3.3</w:t>
            </w:r>
          </w:p>
        </w:tc>
        <w:tc>
          <w:tcPr>
            <w:tcW w:w="8077" w:type="dxa"/>
          </w:tcPr>
          <w:p w:rsidR="00907ED1" w:rsidRPr="008E6882" w:rsidRDefault="00907ED1" w:rsidP="00907ED1">
            <w:pPr>
              <w:jc w:val="both"/>
              <w:rPr>
                <w:rFonts w:ascii="Times New Roman" w:hAnsi="Times New Roman" w:cs="Times New Roman"/>
                <w:sz w:val="28"/>
                <w:szCs w:val="28"/>
                <w:lang w:val="kk-KZ"/>
              </w:rPr>
            </w:pPr>
            <w:r w:rsidRPr="008E6882">
              <w:rPr>
                <w:rFonts w:ascii="Times New Roman" w:hAnsi="Times New Roman" w:cs="Times New Roman"/>
                <w:sz w:val="28"/>
                <w:szCs w:val="28"/>
                <w:lang w:val="kk-KZ"/>
              </w:rPr>
              <w:t>Кластеры Восточной и Юго-Восточной Азии</w:t>
            </w:r>
          </w:p>
        </w:tc>
        <w:tc>
          <w:tcPr>
            <w:tcW w:w="1102" w:type="dxa"/>
          </w:tcPr>
          <w:p w:rsidR="00907ED1" w:rsidRPr="008E6882" w:rsidRDefault="00907ED1"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61</w:t>
            </w:r>
          </w:p>
        </w:tc>
      </w:tr>
      <w:tr w:rsidR="00BD0C77" w:rsidRPr="008E6882" w:rsidTr="00BD0C77">
        <w:tc>
          <w:tcPr>
            <w:tcW w:w="675" w:type="dxa"/>
          </w:tcPr>
          <w:p w:rsidR="00BD0C77" w:rsidRPr="008E6882" w:rsidRDefault="00BD0C77" w:rsidP="00635F18">
            <w:pPr>
              <w:jc w:val="center"/>
              <w:rPr>
                <w:rFonts w:ascii="Times New Roman" w:hAnsi="Times New Roman" w:cs="Times New Roman"/>
                <w:sz w:val="28"/>
                <w:szCs w:val="28"/>
                <w:lang w:val="kk-KZ"/>
              </w:rPr>
            </w:pPr>
            <w:r w:rsidRPr="008E6882">
              <w:rPr>
                <w:rFonts w:ascii="Times New Roman" w:hAnsi="Times New Roman" w:cs="Times New Roman"/>
                <w:b/>
                <w:sz w:val="28"/>
                <w:szCs w:val="28"/>
              </w:rPr>
              <w:t>4</w:t>
            </w:r>
          </w:p>
        </w:tc>
        <w:tc>
          <w:tcPr>
            <w:tcW w:w="8077" w:type="dxa"/>
          </w:tcPr>
          <w:p w:rsidR="00BD0C77" w:rsidRPr="008E6882" w:rsidRDefault="00BD0C77" w:rsidP="00BD0C77">
            <w:pPr>
              <w:jc w:val="both"/>
              <w:rPr>
                <w:rFonts w:ascii="Times New Roman" w:hAnsi="Times New Roman" w:cs="Times New Roman"/>
                <w:sz w:val="28"/>
                <w:szCs w:val="28"/>
                <w:lang w:val="kk-KZ"/>
              </w:rPr>
            </w:pPr>
            <w:r w:rsidRPr="008E6882">
              <w:rPr>
                <w:rFonts w:ascii="Times New Roman" w:hAnsi="Times New Roman" w:cs="Times New Roman"/>
                <w:b/>
                <w:sz w:val="28"/>
                <w:szCs w:val="28"/>
              </w:rPr>
              <w:t>Механизм формирования кластеров в различных отраслях национальной экономики РК</w:t>
            </w:r>
          </w:p>
        </w:tc>
        <w:tc>
          <w:tcPr>
            <w:tcW w:w="1102" w:type="dxa"/>
          </w:tcPr>
          <w:p w:rsidR="00BD0C77" w:rsidRPr="008E6882" w:rsidRDefault="00BD0C77" w:rsidP="00635F18">
            <w:pPr>
              <w:jc w:val="center"/>
              <w:rPr>
                <w:rFonts w:ascii="Times New Roman" w:hAnsi="Times New Roman" w:cs="Times New Roman"/>
                <w:b/>
                <w:sz w:val="28"/>
                <w:szCs w:val="28"/>
                <w:lang w:val="kk-KZ"/>
              </w:rPr>
            </w:pPr>
            <w:r w:rsidRPr="008E6882">
              <w:rPr>
                <w:rFonts w:ascii="Times New Roman" w:hAnsi="Times New Roman" w:cs="Times New Roman"/>
                <w:b/>
                <w:sz w:val="28"/>
                <w:szCs w:val="28"/>
                <w:lang w:val="kk-KZ"/>
              </w:rPr>
              <w:t>75</w:t>
            </w:r>
          </w:p>
        </w:tc>
      </w:tr>
      <w:tr w:rsidR="00BD0C77" w:rsidRPr="008E6882" w:rsidTr="00BD0C77">
        <w:tc>
          <w:tcPr>
            <w:tcW w:w="675" w:type="dxa"/>
          </w:tcPr>
          <w:p w:rsidR="00BD0C77" w:rsidRPr="008E6882" w:rsidRDefault="00BD0C77"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rPr>
              <w:t>4.1</w:t>
            </w:r>
          </w:p>
        </w:tc>
        <w:tc>
          <w:tcPr>
            <w:tcW w:w="8077" w:type="dxa"/>
          </w:tcPr>
          <w:p w:rsidR="00BD0C77" w:rsidRPr="008E6882" w:rsidRDefault="00BD0C77" w:rsidP="00BD0C77">
            <w:pPr>
              <w:jc w:val="both"/>
              <w:rPr>
                <w:rFonts w:ascii="Times New Roman" w:hAnsi="Times New Roman" w:cs="Times New Roman"/>
                <w:sz w:val="28"/>
                <w:szCs w:val="28"/>
                <w:lang w:val="kk-KZ"/>
              </w:rPr>
            </w:pPr>
            <w:r w:rsidRPr="008E6882">
              <w:rPr>
                <w:rFonts w:ascii="Times New Roman" w:hAnsi="Times New Roman" w:cs="Times New Roman"/>
                <w:sz w:val="28"/>
                <w:szCs w:val="28"/>
              </w:rPr>
              <w:t>Факторы, влияющие на кластерные модели</w:t>
            </w:r>
          </w:p>
        </w:tc>
        <w:tc>
          <w:tcPr>
            <w:tcW w:w="1102" w:type="dxa"/>
          </w:tcPr>
          <w:p w:rsidR="00BD0C77" w:rsidRPr="008E6882" w:rsidRDefault="00BD0C77"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75</w:t>
            </w:r>
          </w:p>
        </w:tc>
      </w:tr>
      <w:tr w:rsidR="00BD0C77" w:rsidRPr="008E6882" w:rsidTr="00BD0C77">
        <w:tc>
          <w:tcPr>
            <w:tcW w:w="675" w:type="dxa"/>
          </w:tcPr>
          <w:p w:rsidR="00BD0C77" w:rsidRPr="008E6882" w:rsidRDefault="00BD0C77"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rPr>
              <w:t>4.2</w:t>
            </w:r>
          </w:p>
        </w:tc>
        <w:tc>
          <w:tcPr>
            <w:tcW w:w="8077" w:type="dxa"/>
          </w:tcPr>
          <w:p w:rsidR="00BD0C77" w:rsidRPr="008E6882" w:rsidRDefault="00BD0C77" w:rsidP="00F858FC">
            <w:pPr>
              <w:jc w:val="both"/>
              <w:rPr>
                <w:rFonts w:ascii="Times New Roman" w:hAnsi="Times New Roman" w:cs="Times New Roman"/>
                <w:sz w:val="28"/>
                <w:szCs w:val="28"/>
              </w:rPr>
            </w:pPr>
            <w:r w:rsidRPr="008E6882">
              <w:rPr>
                <w:rFonts w:ascii="Times New Roman" w:hAnsi="Times New Roman" w:cs="Times New Roman"/>
                <w:sz w:val="28"/>
                <w:szCs w:val="28"/>
              </w:rPr>
              <w:t>Основные подходы и этапы формирования кластеров</w:t>
            </w:r>
          </w:p>
        </w:tc>
        <w:tc>
          <w:tcPr>
            <w:tcW w:w="1102" w:type="dxa"/>
          </w:tcPr>
          <w:p w:rsidR="00BD0C77" w:rsidRPr="008E6882" w:rsidRDefault="00F858FC" w:rsidP="00635F18">
            <w:pPr>
              <w:jc w:val="center"/>
              <w:rPr>
                <w:rFonts w:ascii="Times New Roman" w:hAnsi="Times New Roman" w:cs="Times New Roman"/>
                <w:sz w:val="28"/>
                <w:szCs w:val="28"/>
              </w:rPr>
            </w:pPr>
            <w:r w:rsidRPr="008E6882">
              <w:rPr>
                <w:rFonts w:ascii="Times New Roman" w:hAnsi="Times New Roman" w:cs="Times New Roman"/>
                <w:sz w:val="28"/>
                <w:szCs w:val="28"/>
              </w:rPr>
              <w:t>81</w:t>
            </w:r>
          </w:p>
        </w:tc>
      </w:tr>
      <w:tr w:rsidR="00907ED1" w:rsidRPr="008E6882" w:rsidTr="00BD0C77">
        <w:tc>
          <w:tcPr>
            <w:tcW w:w="675" w:type="dxa"/>
          </w:tcPr>
          <w:p w:rsidR="00907ED1" w:rsidRPr="008E6882" w:rsidRDefault="00F858FC" w:rsidP="00635F18">
            <w:pPr>
              <w:jc w:val="center"/>
              <w:rPr>
                <w:rFonts w:ascii="Times New Roman" w:hAnsi="Times New Roman" w:cs="Times New Roman"/>
                <w:b/>
                <w:sz w:val="28"/>
                <w:szCs w:val="28"/>
                <w:lang w:val="kk-KZ"/>
              </w:rPr>
            </w:pPr>
            <w:r w:rsidRPr="008E6882">
              <w:rPr>
                <w:rFonts w:ascii="Times New Roman" w:hAnsi="Times New Roman" w:cs="Times New Roman"/>
                <w:b/>
                <w:sz w:val="28"/>
                <w:szCs w:val="28"/>
              </w:rPr>
              <w:t>5</w:t>
            </w:r>
          </w:p>
        </w:tc>
        <w:tc>
          <w:tcPr>
            <w:tcW w:w="8077" w:type="dxa"/>
          </w:tcPr>
          <w:p w:rsidR="00907ED1" w:rsidRPr="008E6882" w:rsidRDefault="00907ED1" w:rsidP="00F858FC">
            <w:pPr>
              <w:pStyle w:val="a3"/>
              <w:tabs>
                <w:tab w:val="left" w:pos="2565"/>
              </w:tabs>
              <w:ind w:left="0"/>
              <w:jc w:val="both"/>
              <w:rPr>
                <w:rFonts w:ascii="Times New Roman" w:hAnsi="Times New Roman" w:cs="Times New Roman"/>
                <w:b/>
                <w:sz w:val="28"/>
                <w:szCs w:val="28"/>
                <w:lang w:val="kk-KZ"/>
              </w:rPr>
            </w:pPr>
            <w:r w:rsidRPr="008E6882">
              <w:rPr>
                <w:rFonts w:ascii="Times New Roman" w:hAnsi="Times New Roman" w:cs="Times New Roman"/>
                <w:b/>
                <w:sz w:val="28"/>
                <w:szCs w:val="28"/>
              </w:rPr>
              <w:t>Анализ конкурентоспособности и показателей эффективности кластера</w:t>
            </w:r>
          </w:p>
        </w:tc>
        <w:tc>
          <w:tcPr>
            <w:tcW w:w="1102" w:type="dxa"/>
          </w:tcPr>
          <w:p w:rsidR="00907ED1" w:rsidRPr="008E6882" w:rsidRDefault="00F858FC" w:rsidP="00635F18">
            <w:pPr>
              <w:jc w:val="center"/>
              <w:rPr>
                <w:rFonts w:ascii="Times New Roman" w:hAnsi="Times New Roman" w:cs="Times New Roman"/>
                <w:b/>
                <w:sz w:val="28"/>
                <w:szCs w:val="28"/>
                <w:lang w:val="kk-KZ"/>
              </w:rPr>
            </w:pPr>
            <w:r w:rsidRPr="008E6882">
              <w:rPr>
                <w:rFonts w:ascii="Times New Roman" w:hAnsi="Times New Roman" w:cs="Times New Roman"/>
                <w:b/>
                <w:sz w:val="28"/>
                <w:szCs w:val="28"/>
                <w:lang w:val="kk-KZ"/>
              </w:rPr>
              <w:t>88</w:t>
            </w:r>
          </w:p>
        </w:tc>
      </w:tr>
      <w:tr w:rsidR="00907ED1" w:rsidRPr="008E6882" w:rsidTr="00BD0C77">
        <w:tc>
          <w:tcPr>
            <w:tcW w:w="675" w:type="dxa"/>
          </w:tcPr>
          <w:p w:rsidR="00907ED1" w:rsidRPr="008E6882" w:rsidRDefault="00F858FC"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rPr>
              <w:t>5.1</w:t>
            </w:r>
          </w:p>
        </w:tc>
        <w:tc>
          <w:tcPr>
            <w:tcW w:w="8077" w:type="dxa"/>
          </w:tcPr>
          <w:p w:rsidR="00907ED1" w:rsidRPr="008E6882" w:rsidRDefault="00F858FC" w:rsidP="00F858FC">
            <w:pPr>
              <w:tabs>
                <w:tab w:val="left" w:pos="2565"/>
              </w:tabs>
              <w:jc w:val="both"/>
              <w:rPr>
                <w:rFonts w:ascii="Times New Roman" w:hAnsi="Times New Roman" w:cs="Times New Roman"/>
                <w:sz w:val="28"/>
                <w:szCs w:val="28"/>
                <w:lang w:val="kk-KZ"/>
              </w:rPr>
            </w:pPr>
            <w:r w:rsidRPr="008E6882">
              <w:rPr>
                <w:rFonts w:ascii="Times New Roman" w:hAnsi="Times New Roman" w:cs="Times New Roman"/>
                <w:sz w:val="28"/>
                <w:szCs w:val="28"/>
                <w:lang w:val="kk-KZ"/>
              </w:rPr>
              <w:t>Кластеры и конкурентоспособность</w:t>
            </w:r>
          </w:p>
        </w:tc>
        <w:tc>
          <w:tcPr>
            <w:tcW w:w="1102" w:type="dxa"/>
          </w:tcPr>
          <w:p w:rsidR="00907ED1" w:rsidRPr="008E6882" w:rsidRDefault="00F858FC"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88</w:t>
            </w:r>
          </w:p>
        </w:tc>
      </w:tr>
      <w:tr w:rsidR="00907ED1" w:rsidRPr="008E6882" w:rsidTr="00BD0C77">
        <w:tc>
          <w:tcPr>
            <w:tcW w:w="675" w:type="dxa"/>
          </w:tcPr>
          <w:p w:rsidR="00907ED1" w:rsidRPr="008E6882" w:rsidRDefault="00F858FC"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rPr>
              <w:t>5.2</w:t>
            </w:r>
          </w:p>
        </w:tc>
        <w:tc>
          <w:tcPr>
            <w:tcW w:w="8077" w:type="dxa"/>
          </w:tcPr>
          <w:p w:rsidR="00907ED1" w:rsidRPr="008E6882" w:rsidRDefault="00F858FC" w:rsidP="00F858FC">
            <w:pPr>
              <w:tabs>
                <w:tab w:val="left" w:pos="2565"/>
              </w:tabs>
              <w:jc w:val="both"/>
              <w:rPr>
                <w:rFonts w:ascii="Times New Roman" w:hAnsi="Times New Roman" w:cs="Times New Roman"/>
                <w:sz w:val="28"/>
                <w:szCs w:val="28"/>
              </w:rPr>
            </w:pPr>
            <w:r w:rsidRPr="008E6882">
              <w:rPr>
                <w:rFonts w:ascii="Times New Roman" w:hAnsi="Times New Roman" w:cs="Times New Roman"/>
                <w:sz w:val="28"/>
                <w:szCs w:val="28"/>
              </w:rPr>
              <w:t>Анализ конкурентоспособности и показателей эффективности кластеров</w:t>
            </w:r>
          </w:p>
        </w:tc>
        <w:tc>
          <w:tcPr>
            <w:tcW w:w="1102" w:type="dxa"/>
          </w:tcPr>
          <w:p w:rsidR="00907ED1" w:rsidRPr="008E6882" w:rsidRDefault="00F858FC"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92</w:t>
            </w:r>
          </w:p>
        </w:tc>
      </w:tr>
      <w:tr w:rsidR="00F858FC" w:rsidRPr="008E6882" w:rsidTr="00BD0C77">
        <w:tc>
          <w:tcPr>
            <w:tcW w:w="675" w:type="dxa"/>
          </w:tcPr>
          <w:p w:rsidR="00F858FC" w:rsidRPr="008E6882" w:rsidRDefault="00F858FC" w:rsidP="00635F18">
            <w:pPr>
              <w:jc w:val="center"/>
              <w:rPr>
                <w:rFonts w:ascii="Times New Roman" w:hAnsi="Times New Roman" w:cs="Times New Roman"/>
                <w:sz w:val="28"/>
                <w:szCs w:val="28"/>
                <w:lang w:val="kk-KZ"/>
              </w:rPr>
            </w:pPr>
            <w:r w:rsidRPr="008E6882">
              <w:rPr>
                <w:rFonts w:ascii="Times New Roman" w:eastAsiaTheme="minorEastAsia" w:hAnsi="Times New Roman" w:cs="Times New Roman"/>
                <w:b/>
                <w:sz w:val="28"/>
                <w:szCs w:val="28"/>
              </w:rPr>
              <w:t>6</w:t>
            </w:r>
          </w:p>
        </w:tc>
        <w:tc>
          <w:tcPr>
            <w:tcW w:w="8077" w:type="dxa"/>
          </w:tcPr>
          <w:p w:rsidR="00F858FC" w:rsidRPr="008E6882" w:rsidRDefault="00F858FC" w:rsidP="00F858FC">
            <w:pPr>
              <w:jc w:val="both"/>
              <w:rPr>
                <w:rFonts w:ascii="Times New Roman" w:hAnsi="Times New Roman" w:cs="Times New Roman"/>
                <w:sz w:val="28"/>
                <w:szCs w:val="28"/>
              </w:rPr>
            </w:pPr>
            <w:r w:rsidRPr="008E6882">
              <w:rPr>
                <w:rFonts w:ascii="Times New Roman" w:eastAsiaTheme="minorEastAsia" w:hAnsi="Times New Roman" w:cs="Times New Roman"/>
                <w:b/>
                <w:sz w:val="28"/>
                <w:szCs w:val="28"/>
              </w:rPr>
              <w:t>Механизмы государственного регулирования функционирования кластеров</w:t>
            </w:r>
          </w:p>
        </w:tc>
        <w:tc>
          <w:tcPr>
            <w:tcW w:w="1102" w:type="dxa"/>
          </w:tcPr>
          <w:p w:rsidR="00F858FC" w:rsidRPr="008E6882" w:rsidRDefault="00F858FC" w:rsidP="00635F18">
            <w:pPr>
              <w:jc w:val="center"/>
              <w:rPr>
                <w:rFonts w:ascii="Times New Roman" w:hAnsi="Times New Roman" w:cs="Times New Roman"/>
                <w:b/>
                <w:sz w:val="28"/>
                <w:szCs w:val="28"/>
                <w:lang w:val="kk-KZ"/>
              </w:rPr>
            </w:pPr>
            <w:r w:rsidRPr="008E6882">
              <w:rPr>
                <w:rFonts w:ascii="Times New Roman" w:hAnsi="Times New Roman" w:cs="Times New Roman"/>
                <w:b/>
                <w:sz w:val="28"/>
                <w:szCs w:val="28"/>
                <w:lang w:val="kk-KZ"/>
              </w:rPr>
              <w:t>101</w:t>
            </w:r>
          </w:p>
        </w:tc>
      </w:tr>
      <w:tr w:rsidR="00F858FC" w:rsidRPr="008E6882" w:rsidTr="00BD0C77">
        <w:tc>
          <w:tcPr>
            <w:tcW w:w="675" w:type="dxa"/>
          </w:tcPr>
          <w:p w:rsidR="00F858FC" w:rsidRPr="008E6882" w:rsidRDefault="00F858FC" w:rsidP="00635F18">
            <w:pPr>
              <w:jc w:val="center"/>
              <w:rPr>
                <w:rFonts w:ascii="Times New Roman" w:hAnsi="Times New Roman" w:cs="Times New Roman"/>
                <w:sz w:val="28"/>
                <w:szCs w:val="28"/>
                <w:lang w:val="kk-KZ"/>
              </w:rPr>
            </w:pPr>
            <w:r w:rsidRPr="008E6882">
              <w:rPr>
                <w:rFonts w:ascii="Times New Roman" w:eastAsiaTheme="minorEastAsia" w:hAnsi="Times New Roman" w:cs="Times New Roman"/>
                <w:sz w:val="28"/>
                <w:szCs w:val="28"/>
              </w:rPr>
              <w:t>6.1</w:t>
            </w:r>
          </w:p>
        </w:tc>
        <w:tc>
          <w:tcPr>
            <w:tcW w:w="8077" w:type="dxa"/>
          </w:tcPr>
          <w:p w:rsidR="00F858FC" w:rsidRPr="008E6882" w:rsidRDefault="00F858FC" w:rsidP="00F858FC">
            <w:pPr>
              <w:jc w:val="both"/>
              <w:rPr>
                <w:rFonts w:ascii="Times New Roman" w:hAnsi="Times New Roman" w:cs="Times New Roman"/>
                <w:sz w:val="28"/>
                <w:szCs w:val="28"/>
                <w:lang w:val="kk-KZ"/>
              </w:rPr>
            </w:pPr>
            <w:r w:rsidRPr="008E6882">
              <w:rPr>
                <w:rFonts w:ascii="Times New Roman" w:eastAsiaTheme="minorEastAsia" w:hAnsi="Times New Roman" w:cs="Times New Roman"/>
                <w:sz w:val="28"/>
                <w:szCs w:val="28"/>
              </w:rPr>
              <w:t>Принципы государственного регулирования процесса формирования и развития кластеров</w:t>
            </w:r>
          </w:p>
        </w:tc>
        <w:tc>
          <w:tcPr>
            <w:tcW w:w="1102" w:type="dxa"/>
          </w:tcPr>
          <w:p w:rsidR="00F858FC" w:rsidRPr="008E6882" w:rsidRDefault="00F858FC"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101</w:t>
            </w:r>
          </w:p>
        </w:tc>
      </w:tr>
      <w:tr w:rsidR="00F858FC" w:rsidRPr="008E6882" w:rsidTr="00BD0C77">
        <w:tc>
          <w:tcPr>
            <w:tcW w:w="675" w:type="dxa"/>
          </w:tcPr>
          <w:p w:rsidR="00F858FC" w:rsidRPr="008E6882" w:rsidRDefault="00F858FC" w:rsidP="00635F18">
            <w:pPr>
              <w:jc w:val="center"/>
              <w:rPr>
                <w:rFonts w:ascii="Times New Roman" w:hAnsi="Times New Roman" w:cs="Times New Roman"/>
                <w:sz w:val="28"/>
                <w:szCs w:val="28"/>
                <w:lang w:val="kk-KZ"/>
              </w:rPr>
            </w:pPr>
            <w:r w:rsidRPr="008E6882">
              <w:rPr>
                <w:rFonts w:ascii="Times New Roman" w:eastAsiaTheme="minorEastAsia" w:hAnsi="Times New Roman" w:cs="Times New Roman"/>
                <w:sz w:val="28"/>
                <w:szCs w:val="28"/>
              </w:rPr>
              <w:t>6.2</w:t>
            </w:r>
          </w:p>
        </w:tc>
        <w:tc>
          <w:tcPr>
            <w:tcW w:w="8077" w:type="dxa"/>
          </w:tcPr>
          <w:p w:rsidR="00F858FC" w:rsidRPr="008E6882" w:rsidRDefault="00F858FC" w:rsidP="00F858FC">
            <w:pPr>
              <w:jc w:val="both"/>
              <w:rPr>
                <w:rFonts w:ascii="Times New Roman" w:hAnsi="Times New Roman" w:cs="Times New Roman"/>
                <w:sz w:val="28"/>
                <w:szCs w:val="28"/>
              </w:rPr>
            </w:pPr>
            <w:r w:rsidRPr="008E6882">
              <w:rPr>
                <w:rFonts w:ascii="Times New Roman" w:eastAsiaTheme="minorEastAsia" w:hAnsi="Times New Roman" w:cs="Times New Roman"/>
                <w:sz w:val="28"/>
                <w:szCs w:val="28"/>
              </w:rPr>
              <w:t>Роль государства в создании и развитии кластера</w:t>
            </w:r>
          </w:p>
        </w:tc>
        <w:tc>
          <w:tcPr>
            <w:tcW w:w="1102" w:type="dxa"/>
          </w:tcPr>
          <w:p w:rsidR="00F858FC" w:rsidRPr="008E6882" w:rsidRDefault="001E6658"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104</w:t>
            </w:r>
          </w:p>
        </w:tc>
      </w:tr>
      <w:tr w:rsidR="00F858FC" w:rsidRPr="008E6882" w:rsidTr="00BD0C77">
        <w:tc>
          <w:tcPr>
            <w:tcW w:w="675" w:type="dxa"/>
          </w:tcPr>
          <w:p w:rsidR="00F858FC" w:rsidRPr="008E6882" w:rsidRDefault="001E6658"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6.3</w:t>
            </w:r>
          </w:p>
        </w:tc>
        <w:tc>
          <w:tcPr>
            <w:tcW w:w="8077" w:type="dxa"/>
          </w:tcPr>
          <w:p w:rsidR="00F858FC" w:rsidRPr="008E6882" w:rsidRDefault="001E6658" w:rsidP="001E6658">
            <w:pPr>
              <w:pStyle w:val="a7"/>
              <w:jc w:val="both"/>
              <w:rPr>
                <w:rFonts w:ascii="Times New Roman" w:hAnsi="Times New Roman" w:cs="Times New Roman"/>
                <w:sz w:val="28"/>
                <w:szCs w:val="28"/>
                <w:lang w:val="kk-KZ"/>
              </w:rPr>
            </w:pPr>
            <w:r w:rsidRPr="008E6882">
              <w:rPr>
                <w:rFonts w:ascii="Times New Roman" w:hAnsi="Times New Roman" w:cs="Times New Roman"/>
                <w:sz w:val="28"/>
                <w:szCs w:val="28"/>
                <w:lang w:val="kk-KZ"/>
              </w:rPr>
              <w:t>Кластерное управление экономикой</w:t>
            </w:r>
          </w:p>
        </w:tc>
        <w:tc>
          <w:tcPr>
            <w:tcW w:w="1102" w:type="dxa"/>
          </w:tcPr>
          <w:p w:rsidR="00F858FC" w:rsidRPr="008E6882" w:rsidRDefault="001E6658"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111</w:t>
            </w:r>
          </w:p>
        </w:tc>
      </w:tr>
      <w:tr w:rsidR="001E6658" w:rsidRPr="008E6882" w:rsidTr="00BD0C77">
        <w:tc>
          <w:tcPr>
            <w:tcW w:w="675" w:type="dxa"/>
          </w:tcPr>
          <w:p w:rsidR="001E6658" w:rsidRPr="008E6882" w:rsidRDefault="001E6658" w:rsidP="00635F18">
            <w:pPr>
              <w:jc w:val="center"/>
              <w:rPr>
                <w:rFonts w:ascii="Times New Roman" w:hAnsi="Times New Roman" w:cs="Times New Roman"/>
                <w:sz w:val="28"/>
                <w:szCs w:val="28"/>
                <w:lang w:val="kk-KZ"/>
              </w:rPr>
            </w:pPr>
            <w:r w:rsidRPr="008E6882">
              <w:rPr>
                <w:rFonts w:ascii="Times New Roman" w:hAnsi="Times New Roman" w:cs="Times New Roman"/>
                <w:b/>
                <w:sz w:val="28"/>
                <w:szCs w:val="28"/>
                <w:lang w:val="kk-KZ"/>
              </w:rPr>
              <w:t>7</w:t>
            </w:r>
          </w:p>
        </w:tc>
        <w:tc>
          <w:tcPr>
            <w:tcW w:w="8077" w:type="dxa"/>
          </w:tcPr>
          <w:p w:rsidR="001E6658" w:rsidRPr="008E6882" w:rsidRDefault="001E6658" w:rsidP="001E6658">
            <w:pPr>
              <w:pStyle w:val="a7"/>
              <w:jc w:val="both"/>
              <w:rPr>
                <w:rFonts w:ascii="Times New Roman" w:hAnsi="Times New Roman" w:cs="Times New Roman"/>
                <w:sz w:val="28"/>
                <w:szCs w:val="28"/>
                <w:lang w:val="kk-KZ"/>
              </w:rPr>
            </w:pPr>
            <w:r w:rsidRPr="008E6882">
              <w:rPr>
                <w:rFonts w:ascii="Times New Roman" w:hAnsi="Times New Roman" w:cs="Times New Roman"/>
                <w:b/>
                <w:sz w:val="28"/>
                <w:szCs w:val="28"/>
                <w:lang w:val="kk-KZ"/>
              </w:rPr>
              <w:t>Формирование и развитие текстильного кластера</w:t>
            </w:r>
          </w:p>
        </w:tc>
        <w:tc>
          <w:tcPr>
            <w:tcW w:w="1102" w:type="dxa"/>
          </w:tcPr>
          <w:p w:rsidR="001E6658" w:rsidRPr="008E6882" w:rsidRDefault="001E6658" w:rsidP="00635F18">
            <w:pPr>
              <w:jc w:val="center"/>
              <w:rPr>
                <w:rFonts w:ascii="Times New Roman" w:hAnsi="Times New Roman" w:cs="Times New Roman"/>
                <w:b/>
                <w:sz w:val="28"/>
                <w:szCs w:val="28"/>
                <w:lang w:val="kk-KZ"/>
              </w:rPr>
            </w:pPr>
            <w:r w:rsidRPr="008E6882">
              <w:rPr>
                <w:rFonts w:ascii="Times New Roman" w:hAnsi="Times New Roman" w:cs="Times New Roman"/>
                <w:b/>
                <w:sz w:val="28"/>
                <w:szCs w:val="28"/>
                <w:lang w:val="kk-KZ"/>
              </w:rPr>
              <w:t>114</w:t>
            </w:r>
          </w:p>
        </w:tc>
      </w:tr>
      <w:tr w:rsidR="001E6658" w:rsidRPr="008E6882" w:rsidTr="00BD0C77">
        <w:tc>
          <w:tcPr>
            <w:tcW w:w="675" w:type="dxa"/>
          </w:tcPr>
          <w:p w:rsidR="001E6658" w:rsidRPr="008E6882" w:rsidRDefault="001E6658"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7.1</w:t>
            </w:r>
          </w:p>
        </w:tc>
        <w:tc>
          <w:tcPr>
            <w:tcW w:w="8077" w:type="dxa"/>
          </w:tcPr>
          <w:p w:rsidR="001E6658" w:rsidRPr="008E6882" w:rsidRDefault="001E6658" w:rsidP="001E6658">
            <w:pPr>
              <w:pStyle w:val="a7"/>
              <w:jc w:val="both"/>
              <w:rPr>
                <w:rFonts w:ascii="Times New Roman" w:hAnsi="Times New Roman" w:cs="Times New Roman"/>
                <w:sz w:val="28"/>
                <w:szCs w:val="28"/>
                <w:lang w:val="kk-KZ"/>
              </w:rPr>
            </w:pPr>
            <w:r w:rsidRPr="008E6882">
              <w:rPr>
                <w:rFonts w:ascii="Times New Roman" w:hAnsi="Times New Roman" w:cs="Times New Roman"/>
                <w:sz w:val="28"/>
                <w:szCs w:val="28"/>
                <w:lang w:val="kk-KZ"/>
              </w:rPr>
              <w:t>Социально-экономическая роль производства хлопка и текстильной промышленности</w:t>
            </w:r>
          </w:p>
        </w:tc>
        <w:tc>
          <w:tcPr>
            <w:tcW w:w="1102" w:type="dxa"/>
          </w:tcPr>
          <w:p w:rsidR="001E6658" w:rsidRPr="008E6882" w:rsidRDefault="001E6658"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114</w:t>
            </w:r>
          </w:p>
        </w:tc>
      </w:tr>
      <w:tr w:rsidR="001E6658" w:rsidRPr="008E6882" w:rsidTr="00BD0C77">
        <w:tc>
          <w:tcPr>
            <w:tcW w:w="675" w:type="dxa"/>
          </w:tcPr>
          <w:p w:rsidR="001E6658" w:rsidRPr="008E6882" w:rsidRDefault="001E6658"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7.2</w:t>
            </w:r>
          </w:p>
        </w:tc>
        <w:tc>
          <w:tcPr>
            <w:tcW w:w="8077" w:type="dxa"/>
          </w:tcPr>
          <w:p w:rsidR="001E6658" w:rsidRPr="008E6882" w:rsidRDefault="001E6658" w:rsidP="001E6658">
            <w:pPr>
              <w:pStyle w:val="a7"/>
              <w:jc w:val="both"/>
              <w:rPr>
                <w:rFonts w:ascii="Times New Roman" w:hAnsi="Times New Roman" w:cs="Times New Roman"/>
                <w:sz w:val="28"/>
                <w:szCs w:val="28"/>
                <w:lang w:val="kk-KZ"/>
              </w:rPr>
            </w:pPr>
            <w:r w:rsidRPr="008E6882">
              <w:rPr>
                <w:rFonts w:ascii="Times New Roman" w:hAnsi="Times New Roman" w:cs="Times New Roman"/>
                <w:sz w:val="28"/>
                <w:szCs w:val="28"/>
                <w:lang w:val="kk-KZ"/>
              </w:rPr>
              <w:t>Формирование текстильного кластера</w:t>
            </w:r>
          </w:p>
        </w:tc>
        <w:tc>
          <w:tcPr>
            <w:tcW w:w="1102" w:type="dxa"/>
          </w:tcPr>
          <w:p w:rsidR="001E6658" w:rsidRPr="008E6882" w:rsidRDefault="001E6658"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117</w:t>
            </w:r>
          </w:p>
        </w:tc>
      </w:tr>
      <w:tr w:rsidR="001E6658" w:rsidRPr="008E6882" w:rsidTr="00BD0C77">
        <w:tc>
          <w:tcPr>
            <w:tcW w:w="675" w:type="dxa"/>
          </w:tcPr>
          <w:p w:rsidR="001E6658" w:rsidRPr="008E6882" w:rsidRDefault="001E6658"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7.3</w:t>
            </w:r>
          </w:p>
        </w:tc>
        <w:tc>
          <w:tcPr>
            <w:tcW w:w="8077" w:type="dxa"/>
          </w:tcPr>
          <w:p w:rsidR="001E6658" w:rsidRPr="008E6882" w:rsidRDefault="001E6658" w:rsidP="001E6658">
            <w:pPr>
              <w:pStyle w:val="a7"/>
              <w:jc w:val="both"/>
              <w:rPr>
                <w:rFonts w:ascii="Times New Roman" w:hAnsi="Times New Roman" w:cs="Times New Roman"/>
                <w:sz w:val="28"/>
                <w:szCs w:val="28"/>
                <w:lang w:val="kk-KZ"/>
              </w:rPr>
            </w:pPr>
            <w:r w:rsidRPr="008E6882">
              <w:rPr>
                <w:rFonts w:ascii="Times New Roman" w:hAnsi="Times New Roman" w:cs="Times New Roman"/>
                <w:sz w:val="28"/>
                <w:szCs w:val="28"/>
                <w:lang w:val="kk-KZ"/>
              </w:rPr>
              <w:t>Перспективы развития  текстильного кластера</w:t>
            </w:r>
          </w:p>
        </w:tc>
        <w:tc>
          <w:tcPr>
            <w:tcW w:w="1102" w:type="dxa"/>
          </w:tcPr>
          <w:p w:rsidR="001E6658" w:rsidRPr="008E6882" w:rsidRDefault="001E6658"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124</w:t>
            </w:r>
          </w:p>
        </w:tc>
      </w:tr>
      <w:tr w:rsidR="001E6658" w:rsidRPr="008E6882" w:rsidTr="00BD0C77">
        <w:tc>
          <w:tcPr>
            <w:tcW w:w="675" w:type="dxa"/>
          </w:tcPr>
          <w:p w:rsidR="001E6658" w:rsidRPr="008E6882" w:rsidRDefault="001E6658"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8</w:t>
            </w:r>
          </w:p>
        </w:tc>
        <w:tc>
          <w:tcPr>
            <w:tcW w:w="8077" w:type="dxa"/>
          </w:tcPr>
          <w:p w:rsidR="001E6658" w:rsidRPr="008E6882" w:rsidRDefault="001E6658" w:rsidP="001E6658">
            <w:pPr>
              <w:jc w:val="both"/>
              <w:rPr>
                <w:rFonts w:ascii="Times New Roman" w:hAnsi="Times New Roman" w:cs="Times New Roman"/>
                <w:sz w:val="28"/>
                <w:szCs w:val="28"/>
                <w:lang w:val="kk-KZ"/>
              </w:rPr>
            </w:pPr>
            <w:r w:rsidRPr="008E6882">
              <w:rPr>
                <w:rFonts w:ascii="Times New Roman" w:hAnsi="Times New Roman" w:cs="Times New Roman"/>
                <w:sz w:val="28"/>
                <w:szCs w:val="28"/>
                <w:lang w:val="kk-KZ"/>
              </w:rPr>
              <w:t>Кластер в горно-металлургической отрасли Казахстана</w:t>
            </w:r>
          </w:p>
        </w:tc>
        <w:tc>
          <w:tcPr>
            <w:tcW w:w="1102" w:type="dxa"/>
          </w:tcPr>
          <w:p w:rsidR="001E6658" w:rsidRPr="008E6882" w:rsidRDefault="001E6658"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129</w:t>
            </w:r>
          </w:p>
        </w:tc>
      </w:tr>
      <w:tr w:rsidR="001E6658" w:rsidRPr="008E6882" w:rsidTr="00BD0C77">
        <w:tc>
          <w:tcPr>
            <w:tcW w:w="675" w:type="dxa"/>
          </w:tcPr>
          <w:p w:rsidR="001E6658" w:rsidRPr="008E6882" w:rsidRDefault="001E6658"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8.1</w:t>
            </w:r>
          </w:p>
        </w:tc>
        <w:tc>
          <w:tcPr>
            <w:tcW w:w="8077" w:type="dxa"/>
          </w:tcPr>
          <w:p w:rsidR="001E6658" w:rsidRPr="008E6882" w:rsidRDefault="008E6882" w:rsidP="001E6658">
            <w:pPr>
              <w:tabs>
                <w:tab w:val="left" w:pos="1185"/>
              </w:tabs>
              <w:jc w:val="both"/>
              <w:rPr>
                <w:rFonts w:ascii="Times New Roman" w:hAnsi="Times New Roman" w:cs="Times New Roman"/>
                <w:sz w:val="28"/>
                <w:szCs w:val="28"/>
                <w:lang w:val="kk-KZ"/>
              </w:rPr>
            </w:pPr>
            <w:r w:rsidRPr="008E6882">
              <w:rPr>
                <w:rFonts w:ascii="Times New Roman" w:hAnsi="Times New Roman" w:cs="Times New Roman"/>
                <w:b/>
                <w:noProof/>
                <w:sz w:val="28"/>
                <w:szCs w:val="28"/>
                <w:lang w:eastAsia="ru-RU"/>
              </w:rPr>
              <w:pict>
                <v:rect id="_x0000_s2024" style="position:absolute;left:0;text-align:left;margin-left:190.95pt;margin-top:16.8pt;width:25.5pt;height:37.5pt;z-index:252487680;mso-position-horizontal-relative:text;mso-position-vertical-relative:text" stroked="f"/>
              </w:pict>
            </w:r>
            <w:r w:rsidR="001E6658" w:rsidRPr="008E6882">
              <w:rPr>
                <w:rFonts w:ascii="Times New Roman" w:hAnsi="Times New Roman" w:cs="Times New Roman"/>
                <w:sz w:val="28"/>
                <w:szCs w:val="28"/>
                <w:lang w:val="kk-KZ"/>
              </w:rPr>
              <w:t>Состояние горно-металлургической отрасли</w:t>
            </w:r>
          </w:p>
        </w:tc>
        <w:tc>
          <w:tcPr>
            <w:tcW w:w="1102" w:type="dxa"/>
          </w:tcPr>
          <w:p w:rsidR="001E6658" w:rsidRPr="008E6882" w:rsidRDefault="001E6658"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129</w:t>
            </w:r>
          </w:p>
        </w:tc>
      </w:tr>
      <w:tr w:rsidR="001E6658" w:rsidRPr="008E6882" w:rsidTr="00BD0C77">
        <w:tc>
          <w:tcPr>
            <w:tcW w:w="675" w:type="dxa"/>
          </w:tcPr>
          <w:p w:rsidR="001E6658" w:rsidRPr="008E6882" w:rsidRDefault="001E6658"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lastRenderedPageBreak/>
              <w:t xml:space="preserve">8.2  </w:t>
            </w:r>
          </w:p>
        </w:tc>
        <w:tc>
          <w:tcPr>
            <w:tcW w:w="8077" w:type="dxa"/>
          </w:tcPr>
          <w:p w:rsidR="001E6658" w:rsidRPr="008E6882" w:rsidRDefault="001E6658" w:rsidP="001E6658">
            <w:pPr>
              <w:jc w:val="both"/>
              <w:rPr>
                <w:rFonts w:ascii="Times New Roman" w:hAnsi="Times New Roman" w:cs="Times New Roman"/>
                <w:sz w:val="28"/>
                <w:szCs w:val="28"/>
                <w:lang w:val="kk-KZ"/>
              </w:rPr>
            </w:pPr>
            <w:r w:rsidRPr="008E6882">
              <w:rPr>
                <w:rFonts w:ascii="Times New Roman" w:hAnsi="Times New Roman" w:cs="Times New Roman"/>
                <w:sz w:val="28"/>
                <w:szCs w:val="28"/>
                <w:lang w:val="kk-KZ"/>
              </w:rPr>
              <w:t>Особенности  формирования и развития горно-металлургического кластера</w:t>
            </w:r>
          </w:p>
        </w:tc>
        <w:tc>
          <w:tcPr>
            <w:tcW w:w="1102" w:type="dxa"/>
          </w:tcPr>
          <w:p w:rsidR="001E6658" w:rsidRPr="008E6882" w:rsidRDefault="001E6658"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135</w:t>
            </w:r>
          </w:p>
        </w:tc>
      </w:tr>
      <w:tr w:rsidR="001E6658" w:rsidRPr="008E6882" w:rsidTr="00BD0C77">
        <w:tc>
          <w:tcPr>
            <w:tcW w:w="675" w:type="dxa"/>
          </w:tcPr>
          <w:p w:rsidR="001E6658" w:rsidRPr="008E6882" w:rsidRDefault="001E6658"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8.3</w:t>
            </w:r>
          </w:p>
        </w:tc>
        <w:tc>
          <w:tcPr>
            <w:tcW w:w="8077" w:type="dxa"/>
          </w:tcPr>
          <w:p w:rsidR="001E6658" w:rsidRPr="008E6882" w:rsidRDefault="001E6658" w:rsidP="001E6658">
            <w:pPr>
              <w:jc w:val="both"/>
              <w:rPr>
                <w:rFonts w:ascii="Times New Roman" w:hAnsi="Times New Roman" w:cs="Times New Roman"/>
                <w:sz w:val="28"/>
                <w:szCs w:val="28"/>
                <w:lang w:val="kk-KZ"/>
              </w:rPr>
            </w:pPr>
            <w:r w:rsidRPr="008E6882">
              <w:rPr>
                <w:rFonts w:ascii="Times New Roman" w:hAnsi="Times New Roman" w:cs="Times New Roman"/>
                <w:sz w:val="28"/>
                <w:szCs w:val="28"/>
                <w:lang w:val="kk-KZ"/>
              </w:rPr>
              <w:t xml:space="preserve">Перспективы развития горно-металлургической промышленности </w:t>
            </w:r>
          </w:p>
        </w:tc>
        <w:tc>
          <w:tcPr>
            <w:tcW w:w="1102" w:type="dxa"/>
          </w:tcPr>
          <w:p w:rsidR="001E6658" w:rsidRPr="008E6882" w:rsidRDefault="001E6658"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141</w:t>
            </w:r>
          </w:p>
        </w:tc>
      </w:tr>
      <w:tr w:rsidR="001E6658" w:rsidRPr="008E6882" w:rsidTr="00BD0C77">
        <w:tc>
          <w:tcPr>
            <w:tcW w:w="675" w:type="dxa"/>
          </w:tcPr>
          <w:p w:rsidR="001E6658" w:rsidRPr="008E6882" w:rsidRDefault="001E6658" w:rsidP="00635F18">
            <w:pPr>
              <w:jc w:val="center"/>
              <w:rPr>
                <w:rFonts w:ascii="Times New Roman" w:hAnsi="Times New Roman" w:cs="Times New Roman"/>
                <w:sz w:val="28"/>
                <w:szCs w:val="28"/>
                <w:lang w:val="kk-KZ"/>
              </w:rPr>
            </w:pPr>
            <w:r w:rsidRPr="008E6882">
              <w:rPr>
                <w:rFonts w:ascii="Times New Roman" w:hAnsi="Times New Roman" w:cs="Times New Roman"/>
                <w:b/>
                <w:sz w:val="28"/>
                <w:szCs w:val="28"/>
                <w:lang w:val="kk-KZ"/>
              </w:rPr>
              <w:t>9</w:t>
            </w:r>
          </w:p>
        </w:tc>
        <w:tc>
          <w:tcPr>
            <w:tcW w:w="8077" w:type="dxa"/>
          </w:tcPr>
          <w:p w:rsidR="001E6658" w:rsidRPr="008E6882" w:rsidRDefault="001E6658" w:rsidP="001E6658">
            <w:pPr>
              <w:tabs>
                <w:tab w:val="left" w:pos="851"/>
              </w:tabs>
              <w:jc w:val="both"/>
              <w:rPr>
                <w:rFonts w:ascii="Times New Roman" w:hAnsi="Times New Roman" w:cs="Times New Roman"/>
                <w:sz w:val="28"/>
                <w:szCs w:val="28"/>
                <w:lang w:val="kk-KZ"/>
              </w:rPr>
            </w:pPr>
            <w:r w:rsidRPr="008E6882">
              <w:rPr>
                <w:rFonts w:ascii="Times New Roman" w:hAnsi="Times New Roman" w:cs="Times New Roman"/>
                <w:b/>
                <w:sz w:val="28"/>
                <w:szCs w:val="28"/>
                <w:lang w:val="kk-KZ"/>
              </w:rPr>
              <w:t>Формирование и развитие кластера туризма</w:t>
            </w:r>
          </w:p>
        </w:tc>
        <w:tc>
          <w:tcPr>
            <w:tcW w:w="1102" w:type="dxa"/>
          </w:tcPr>
          <w:p w:rsidR="001E6658" w:rsidRPr="008E6882" w:rsidRDefault="003A3E3F" w:rsidP="00635F18">
            <w:pPr>
              <w:jc w:val="center"/>
              <w:rPr>
                <w:rFonts w:ascii="Times New Roman" w:hAnsi="Times New Roman" w:cs="Times New Roman"/>
                <w:b/>
                <w:sz w:val="28"/>
                <w:szCs w:val="28"/>
                <w:lang w:val="kk-KZ"/>
              </w:rPr>
            </w:pPr>
            <w:r w:rsidRPr="008E6882">
              <w:rPr>
                <w:rFonts w:ascii="Times New Roman" w:hAnsi="Times New Roman" w:cs="Times New Roman"/>
                <w:b/>
                <w:sz w:val="28"/>
                <w:szCs w:val="28"/>
                <w:lang w:val="kk-KZ"/>
              </w:rPr>
              <w:t>145</w:t>
            </w:r>
          </w:p>
        </w:tc>
      </w:tr>
      <w:tr w:rsidR="001E6658" w:rsidRPr="008E6882" w:rsidTr="00BD0C77">
        <w:tc>
          <w:tcPr>
            <w:tcW w:w="675" w:type="dxa"/>
          </w:tcPr>
          <w:p w:rsidR="001E6658" w:rsidRPr="008E6882" w:rsidRDefault="001E6658"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9.1</w:t>
            </w:r>
          </w:p>
        </w:tc>
        <w:tc>
          <w:tcPr>
            <w:tcW w:w="8077" w:type="dxa"/>
          </w:tcPr>
          <w:p w:rsidR="001E6658" w:rsidRPr="008E6882" w:rsidRDefault="001E6658" w:rsidP="001E6658">
            <w:pPr>
              <w:tabs>
                <w:tab w:val="left" w:pos="851"/>
              </w:tabs>
              <w:jc w:val="both"/>
              <w:rPr>
                <w:rFonts w:ascii="Times New Roman" w:hAnsi="Times New Roman" w:cs="Times New Roman"/>
                <w:sz w:val="28"/>
                <w:szCs w:val="28"/>
                <w:lang w:val="kk-KZ"/>
              </w:rPr>
            </w:pPr>
            <w:r w:rsidRPr="008E6882">
              <w:rPr>
                <w:rFonts w:ascii="Times New Roman" w:hAnsi="Times New Roman" w:cs="Times New Roman"/>
                <w:sz w:val="28"/>
                <w:szCs w:val="28"/>
                <w:lang w:val="kk-KZ"/>
              </w:rPr>
              <w:t>Развитие кластерных инициатив в сфере туризма</w:t>
            </w:r>
          </w:p>
        </w:tc>
        <w:tc>
          <w:tcPr>
            <w:tcW w:w="1102" w:type="dxa"/>
          </w:tcPr>
          <w:p w:rsidR="001E6658" w:rsidRPr="008E6882" w:rsidRDefault="003A3E3F"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145</w:t>
            </w:r>
          </w:p>
        </w:tc>
      </w:tr>
      <w:tr w:rsidR="003A3E3F" w:rsidRPr="008E6882" w:rsidTr="00BD0C77">
        <w:tc>
          <w:tcPr>
            <w:tcW w:w="675" w:type="dxa"/>
          </w:tcPr>
          <w:p w:rsidR="003A3E3F" w:rsidRPr="008E6882" w:rsidRDefault="003A3E3F"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rPr>
              <w:t>9.2</w:t>
            </w:r>
          </w:p>
        </w:tc>
        <w:tc>
          <w:tcPr>
            <w:tcW w:w="8077" w:type="dxa"/>
          </w:tcPr>
          <w:p w:rsidR="003A3E3F" w:rsidRPr="008E6882" w:rsidRDefault="003A3E3F" w:rsidP="003A3E3F">
            <w:pPr>
              <w:tabs>
                <w:tab w:val="left" w:pos="851"/>
              </w:tabs>
              <w:jc w:val="both"/>
              <w:rPr>
                <w:rFonts w:ascii="Times New Roman" w:hAnsi="Times New Roman" w:cs="Times New Roman"/>
                <w:sz w:val="28"/>
                <w:szCs w:val="28"/>
                <w:lang w:val="kk-KZ"/>
              </w:rPr>
            </w:pPr>
            <w:r w:rsidRPr="008E6882">
              <w:rPr>
                <w:rFonts w:ascii="Times New Roman" w:hAnsi="Times New Roman" w:cs="Times New Roman"/>
                <w:sz w:val="28"/>
                <w:szCs w:val="28"/>
              </w:rPr>
              <w:t>Состояние и развития туристского кластера</w:t>
            </w:r>
          </w:p>
        </w:tc>
        <w:tc>
          <w:tcPr>
            <w:tcW w:w="1102" w:type="dxa"/>
          </w:tcPr>
          <w:p w:rsidR="003A3E3F" w:rsidRPr="008E6882" w:rsidRDefault="003A3E3F" w:rsidP="003A3E3F">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146</w:t>
            </w:r>
          </w:p>
        </w:tc>
      </w:tr>
      <w:tr w:rsidR="003A3E3F" w:rsidRPr="008E6882" w:rsidTr="00BD0C77">
        <w:tc>
          <w:tcPr>
            <w:tcW w:w="675" w:type="dxa"/>
          </w:tcPr>
          <w:p w:rsidR="003A3E3F" w:rsidRPr="008E6882" w:rsidRDefault="003A3E3F" w:rsidP="00635F18">
            <w:pPr>
              <w:jc w:val="center"/>
              <w:rPr>
                <w:rFonts w:ascii="Times New Roman" w:hAnsi="Times New Roman" w:cs="Times New Roman"/>
                <w:sz w:val="28"/>
                <w:szCs w:val="28"/>
                <w:lang w:val="kk-KZ"/>
              </w:rPr>
            </w:pPr>
            <w:r w:rsidRPr="008E6882">
              <w:rPr>
                <w:rFonts w:ascii="Times New Roman" w:hAnsi="Times New Roman" w:cs="Times New Roman"/>
                <w:b/>
                <w:sz w:val="28"/>
                <w:szCs w:val="28"/>
                <w:lang w:val="kk-KZ"/>
              </w:rPr>
              <w:t>10</w:t>
            </w:r>
          </w:p>
        </w:tc>
        <w:tc>
          <w:tcPr>
            <w:tcW w:w="8077" w:type="dxa"/>
          </w:tcPr>
          <w:p w:rsidR="003A3E3F" w:rsidRPr="008E6882" w:rsidRDefault="003A3E3F" w:rsidP="003A3E3F">
            <w:pPr>
              <w:pStyle w:val="a7"/>
              <w:jc w:val="both"/>
              <w:rPr>
                <w:rFonts w:ascii="Times New Roman" w:hAnsi="Times New Roman" w:cs="Times New Roman"/>
                <w:sz w:val="28"/>
                <w:szCs w:val="28"/>
              </w:rPr>
            </w:pPr>
            <w:r w:rsidRPr="008E6882">
              <w:rPr>
                <w:rFonts w:ascii="Times New Roman" w:hAnsi="Times New Roman" w:cs="Times New Roman"/>
                <w:b/>
                <w:sz w:val="28"/>
                <w:szCs w:val="28"/>
                <w:lang w:val="kk-KZ"/>
              </w:rPr>
              <w:t>Формирование и развитие пищевого кластера</w:t>
            </w:r>
          </w:p>
        </w:tc>
        <w:tc>
          <w:tcPr>
            <w:tcW w:w="1102" w:type="dxa"/>
          </w:tcPr>
          <w:p w:rsidR="003A3E3F" w:rsidRPr="008E6882" w:rsidRDefault="003A3E3F" w:rsidP="00635F18">
            <w:pPr>
              <w:jc w:val="center"/>
              <w:rPr>
                <w:rFonts w:ascii="Times New Roman" w:hAnsi="Times New Roman" w:cs="Times New Roman"/>
                <w:b/>
                <w:sz w:val="28"/>
                <w:szCs w:val="28"/>
                <w:lang w:val="kk-KZ"/>
              </w:rPr>
            </w:pPr>
            <w:r w:rsidRPr="008E6882">
              <w:rPr>
                <w:rFonts w:ascii="Times New Roman" w:hAnsi="Times New Roman" w:cs="Times New Roman"/>
                <w:b/>
                <w:sz w:val="28"/>
                <w:szCs w:val="28"/>
                <w:lang w:val="kk-KZ"/>
              </w:rPr>
              <w:t>153</w:t>
            </w:r>
          </w:p>
        </w:tc>
      </w:tr>
      <w:tr w:rsidR="003A3E3F" w:rsidRPr="008E6882" w:rsidTr="00BD0C77">
        <w:tc>
          <w:tcPr>
            <w:tcW w:w="675" w:type="dxa"/>
          </w:tcPr>
          <w:p w:rsidR="003A3E3F" w:rsidRPr="008E6882" w:rsidRDefault="003A3E3F"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10.1</w:t>
            </w:r>
          </w:p>
        </w:tc>
        <w:tc>
          <w:tcPr>
            <w:tcW w:w="8077" w:type="dxa"/>
          </w:tcPr>
          <w:p w:rsidR="003A3E3F" w:rsidRPr="008E6882" w:rsidRDefault="003A3E3F" w:rsidP="003A3E3F">
            <w:pPr>
              <w:shd w:val="clear" w:color="auto" w:fill="FFFFFF"/>
              <w:tabs>
                <w:tab w:val="left" w:pos="6115"/>
              </w:tabs>
              <w:jc w:val="both"/>
              <w:rPr>
                <w:rFonts w:ascii="Times New Roman" w:hAnsi="Times New Roman" w:cs="Times New Roman"/>
                <w:sz w:val="28"/>
                <w:szCs w:val="28"/>
                <w:lang w:val="kk-KZ"/>
              </w:rPr>
            </w:pPr>
            <w:r w:rsidRPr="008E6882">
              <w:rPr>
                <w:rFonts w:ascii="Times New Roman" w:hAnsi="Times New Roman" w:cs="Times New Roman"/>
                <w:sz w:val="28"/>
                <w:szCs w:val="28"/>
                <w:lang w:val="kk-KZ"/>
              </w:rPr>
              <w:t>Социально-экономическая роль производства продукции пищевой промышленности</w:t>
            </w:r>
          </w:p>
        </w:tc>
        <w:tc>
          <w:tcPr>
            <w:tcW w:w="1102" w:type="dxa"/>
          </w:tcPr>
          <w:p w:rsidR="003A3E3F" w:rsidRPr="008E6882" w:rsidRDefault="003A3E3F"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153</w:t>
            </w:r>
          </w:p>
        </w:tc>
      </w:tr>
      <w:tr w:rsidR="003A3E3F" w:rsidRPr="008E6882" w:rsidTr="00BD0C77">
        <w:tc>
          <w:tcPr>
            <w:tcW w:w="675" w:type="dxa"/>
          </w:tcPr>
          <w:p w:rsidR="003A3E3F" w:rsidRPr="008E6882" w:rsidRDefault="003A3E3F" w:rsidP="00635F18">
            <w:pPr>
              <w:jc w:val="center"/>
              <w:rPr>
                <w:rFonts w:ascii="Times New Roman" w:hAnsi="Times New Roman" w:cs="Times New Roman"/>
                <w:sz w:val="28"/>
                <w:szCs w:val="28"/>
                <w:lang w:val="kk-KZ"/>
              </w:rPr>
            </w:pPr>
            <w:r w:rsidRPr="008E6882">
              <w:rPr>
                <w:rFonts w:ascii="Times New Roman" w:hAnsi="Times New Roman" w:cs="Times New Roman"/>
                <w:b/>
                <w:sz w:val="28"/>
                <w:szCs w:val="28"/>
              </w:rPr>
              <w:t>11</w:t>
            </w:r>
          </w:p>
        </w:tc>
        <w:tc>
          <w:tcPr>
            <w:tcW w:w="8077" w:type="dxa"/>
          </w:tcPr>
          <w:p w:rsidR="003A3E3F" w:rsidRPr="008E6882" w:rsidRDefault="003A3E3F" w:rsidP="003A3E3F">
            <w:pPr>
              <w:jc w:val="both"/>
              <w:rPr>
                <w:rFonts w:ascii="Times New Roman" w:hAnsi="Times New Roman" w:cs="Times New Roman"/>
                <w:sz w:val="28"/>
                <w:szCs w:val="28"/>
                <w:lang w:val="kk-KZ"/>
              </w:rPr>
            </w:pPr>
            <w:r w:rsidRPr="008E6882">
              <w:rPr>
                <w:rFonts w:ascii="Times New Roman" w:hAnsi="Times New Roman" w:cs="Times New Roman"/>
                <w:b/>
                <w:sz w:val="28"/>
                <w:szCs w:val="28"/>
              </w:rPr>
              <w:t>Организация кластера в нефтегазовой отрасли экономики Казахстана</w:t>
            </w:r>
          </w:p>
        </w:tc>
        <w:tc>
          <w:tcPr>
            <w:tcW w:w="1102" w:type="dxa"/>
          </w:tcPr>
          <w:p w:rsidR="003A3E3F" w:rsidRPr="008E6882" w:rsidRDefault="003A3E3F" w:rsidP="00635F18">
            <w:pPr>
              <w:jc w:val="center"/>
              <w:rPr>
                <w:rFonts w:ascii="Times New Roman" w:hAnsi="Times New Roman" w:cs="Times New Roman"/>
                <w:b/>
                <w:sz w:val="28"/>
                <w:szCs w:val="28"/>
                <w:lang w:val="kk-KZ"/>
              </w:rPr>
            </w:pPr>
            <w:r w:rsidRPr="008E6882">
              <w:rPr>
                <w:rFonts w:ascii="Times New Roman" w:hAnsi="Times New Roman" w:cs="Times New Roman"/>
                <w:b/>
                <w:sz w:val="28"/>
                <w:szCs w:val="28"/>
                <w:lang w:val="kk-KZ"/>
              </w:rPr>
              <w:t>161</w:t>
            </w:r>
          </w:p>
        </w:tc>
      </w:tr>
      <w:tr w:rsidR="003A3E3F" w:rsidRPr="008E6882" w:rsidTr="00BD0C77">
        <w:tc>
          <w:tcPr>
            <w:tcW w:w="675" w:type="dxa"/>
          </w:tcPr>
          <w:p w:rsidR="003A3E3F" w:rsidRPr="008E6882" w:rsidRDefault="003A3E3F"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rPr>
              <w:t>11.1</w:t>
            </w:r>
          </w:p>
        </w:tc>
        <w:tc>
          <w:tcPr>
            <w:tcW w:w="8077" w:type="dxa"/>
          </w:tcPr>
          <w:p w:rsidR="003A3E3F" w:rsidRPr="008E6882" w:rsidRDefault="003A3E3F" w:rsidP="003A3E3F">
            <w:pPr>
              <w:jc w:val="both"/>
              <w:rPr>
                <w:rFonts w:ascii="Times New Roman" w:hAnsi="Times New Roman" w:cs="Times New Roman"/>
                <w:sz w:val="28"/>
                <w:szCs w:val="28"/>
              </w:rPr>
            </w:pPr>
            <w:r w:rsidRPr="008E6882">
              <w:rPr>
                <w:rFonts w:ascii="Times New Roman" w:hAnsi="Times New Roman" w:cs="Times New Roman"/>
                <w:sz w:val="28"/>
                <w:szCs w:val="28"/>
              </w:rPr>
              <w:t>Современное состояние нефтегазовой отрасли</w:t>
            </w:r>
          </w:p>
        </w:tc>
        <w:tc>
          <w:tcPr>
            <w:tcW w:w="1102" w:type="dxa"/>
          </w:tcPr>
          <w:p w:rsidR="003A3E3F" w:rsidRPr="008E6882" w:rsidRDefault="003A3E3F"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161</w:t>
            </w:r>
          </w:p>
        </w:tc>
      </w:tr>
      <w:tr w:rsidR="003A3E3F" w:rsidRPr="008E6882" w:rsidTr="00BD0C77">
        <w:tc>
          <w:tcPr>
            <w:tcW w:w="675" w:type="dxa"/>
          </w:tcPr>
          <w:p w:rsidR="003A3E3F" w:rsidRPr="008E6882" w:rsidRDefault="003A3E3F" w:rsidP="003A3E3F">
            <w:pPr>
              <w:rPr>
                <w:rFonts w:ascii="Times New Roman" w:hAnsi="Times New Roman" w:cs="Times New Roman"/>
                <w:sz w:val="28"/>
                <w:szCs w:val="28"/>
                <w:lang w:val="kk-KZ"/>
              </w:rPr>
            </w:pPr>
            <w:r w:rsidRPr="008E6882">
              <w:rPr>
                <w:rFonts w:ascii="Times New Roman" w:hAnsi="Times New Roman" w:cs="Times New Roman"/>
                <w:sz w:val="28"/>
                <w:szCs w:val="28"/>
              </w:rPr>
              <w:t>11.2</w:t>
            </w:r>
          </w:p>
        </w:tc>
        <w:tc>
          <w:tcPr>
            <w:tcW w:w="8077" w:type="dxa"/>
          </w:tcPr>
          <w:p w:rsidR="003A3E3F" w:rsidRPr="008E6882" w:rsidRDefault="003A3E3F" w:rsidP="003A3E3F">
            <w:pPr>
              <w:jc w:val="both"/>
              <w:rPr>
                <w:rFonts w:ascii="Times New Roman" w:hAnsi="Times New Roman" w:cs="Times New Roman"/>
                <w:sz w:val="28"/>
                <w:szCs w:val="28"/>
              </w:rPr>
            </w:pPr>
            <w:r w:rsidRPr="008E6882">
              <w:rPr>
                <w:rFonts w:ascii="Times New Roman" w:hAnsi="Times New Roman" w:cs="Times New Roman"/>
                <w:sz w:val="28"/>
                <w:szCs w:val="28"/>
              </w:rPr>
              <w:t>Формирование и развитие нефтегазового кластера</w:t>
            </w:r>
          </w:p>
        </w:tc>
        <w:tc>
          <w:tcPr>
            <w:tcW w:w="1102" w:type="dxa"/>
          </w:tcPr>
          <w:p w:rsidR="003A3E3F" w:rsidRPr="008E6882" w:rsidRDefault="003A3E3F" w:rsidP="00635F18">
            <w:pPr>
              <w:jc w:val="center"/>
              <w:rPr>
                <w:rFonts w:ascii="Times New Roman" w:hAnsi="Times New Roman" w:cs="Times New Roman"/>
                <w:sz w:val="28"/>
                <w:szCs w:val="28"/>
              </w:rPr>
            </w:pPr>
            <w:r w:rsidRPr="008E6882">
              <w:rPr>
                <w:rFonts w:ascii="Times New Roman" w:hAnsi="Times New Roman" w:cs="Times New Roman"/>
                <w:sz w:val="28"/>
                <w:szCs w:val="28"/>
              </w:rPr>
              <w:t>162</w:t>
            </w:r>
          </w:p>
        </w:tc>
      </w:tr>
      <w:tr w:rsidR="003A3E3F" w:rsidRPr="008E6882" w:rsidTr="00BD0C77">
        <w:tc>
          <w:tcPr>
            <w:tcW w:w="675" w:type="dxa"/>
          </w:tcPr>
          <w:p w:rsidR="003A3E3F" w:rsidRPr="008E6882" w:rsidRDefault="003A3E3F" w:rsidP="003A3E3F">
            <w:pPr>
              <w:rPr>
                <w:rFonts w:ascii="Times New Roman" w:hAnsi="Times New Roman" w:cs="Times New Roman"/>
                <w:sz w:val="28"/>
                <w:szCs w:val="28"/>
                <w:lang w:val="kk-KZ"/>
              </w:rPr>
            </w:pPr>
            <w:r w:rsidRPr="008E6882">
              <w:rPr>
                <w:rFonts w:ascii="Times New Roman" w:hAnsi="Times New Roman" w:cs="Times New Roman"/>
                <w:sz w:val="28"/>
                <w:szCs w:val="28"/>
              </w:rPr>
              <w:t>11.3</w:t>
            </w:r>
          </w:p>
        </w:tc>
        <w:tc>
          <w:tcPr>
            <w:tcW w:w="8077" w:type="dxa"/>
          </w:tcPr>
          <w:p w:rsidR="003A3E3F" w:rsidRPr="008E6882" w:rsidRDefault="003A3E3F" w:rsidP="003A3E3F">
            <w:pPr>
              <w:jc w:val="both"/>
              <w:rPr>
                <w:rFonts w:ascii="Times New Roman" w:hAnsi="Times New Roman" w:cs="Times New Roman"/>
                <w:b/>
                <w:sz w:val="28"/>
                <w:szCs w:val="28"/>
              </w:rPr>
            </w:pPr>
            <w:r w:rsidRPr="008E6882">
              <w:rPr>
                <w:rFonts w:ascii="Times New Roman" w:hAnsi="Times New Roman" w:cs="Times New Roman"/>
                <w:sz w:val="28"/>
                <w:szCs w:val="28"/>
              </w:rPr>
              <w:t>Перспективы и инновационное развитие нефтегазовой отрасли</w:t>
            </w:r>
          </w:p>
        </w:tc>
        <w:tc>
          <w:tcPr>
            <w:tcW w:w="1102" w:type="dxa"/>
          </w:tcPr>
          <w:p w:rsidR="003A3E3F" w:rsidRPr="008E6882" w:rsidRDefault="003A3E3F"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166</w:t>
            </w:r>
          </w:p>
        </w:tc>
      </w:tr>
      <w:tr w:rsidR="003A3E3F" w:rsidRPr="008E6882" w:rsidTr="00BD0C77">
        <w:tc>
          <w:tcPr>
            <w:tcW w:w="675" w:type="dxa"/>
          </w:tcPr>
          <w:p w:rsidR="003A3E3F" w:rsidRPr="008E6882" w:rsidRDefault="003A3E3F" w:rsidP="00635F18">
            <w:pPr>
              <w:jc w:val="center"/>
              <w:rPr>
                <w:rFonts w:ascii="Times New Roman" w:hAnsi="Times New Roman" w:cs="Times New Roman"/>
                <w:sz w:val="28"/>
                <w:szCs w:val="28"/>
                <w:lang w:val="kk-KZ"/>
              </w:rPr>
            </w:pPr>
            <w:r w:rsidRPr="008E6882">
              <w:rPr>
                <w:rFonts w:ascii="Times New Roman" w:hAnsi="Times New Roman" w:cs="Times New Roman"/>
                <w:b/>
                <w:sz w:val="28"/>
                <w:szCs w:val="28"/>
              </w:rPr>
              <w:t>12</w:t>
            </w:r>
          </w:p>
        </w:tc>
        <w:tc>
          <w:tcPr>
            <w:tcW w:w="8077" w:type="dxa"/>
          </w:tcPr>
          <w:p w:rsidR="003A3E3F" w:rsidRPr="008E6882" w:rsidRDefault="003A3E3F" w:rsidP="003A3E3F">
            <w:pPr>
              <w:shd w:val="clear" w:color="auto" w:fill="FFFFFF"/>
              <w:tabs>
                <w:tab w:val="left" w:pos="284"/>
              </w:tabs>
              <w:jc w:val="both"/>
              <w:rPr>
                <w:rFonts w:ascii="Times New Roman" w:hAnsi="Times New Roman" w:cs="Times New Roman"/>
                <w:b/>
                <w:sz w:val="28"/>
                <w:szCs w:val="28"/>
              </w:rPr>
            </w:pPr>
            <w:r w:rsidRPr="008E6882">
              <w:rPr>
                <w:rFonts w:ascii="Times New Roman" w:hAnsi="Times New Roman" w:cs="Times New Roman"/>
                <w:b/>
                <w:sz w:val="28"/>
                <w:szCs w:val="28"/>
              </w:rPr>
              <w:t>Организация кластера в транспортной отрасли экономики Казахстана</w:t>
            </w:r>
          </w:p>
        </w:tc>
        <w:tc>
          <w:tcPr>
            <w:tcW w:w="1102" w:type="dxa"/>
          </w:tcPr>
          <w:p w:rsidR="003A3E3F" w:rsidRPr="008E6882" w:rsidRDefault="003A3E3F" w:rsidP="00635F18">
            <w:pPr>
              <w:jc w:val="center"/>
              <w:rPr>
                <w:rFonts w:ascii="Times New Roman" w:hAnsi="Times New Roman" w:cs="Times New Roman"/>
                <w:b/>
                <w:sz w:val="28"/>
                <w:szCs w:val="28"/>
                <w:lang w:val="kk-KZ"/>
              </w:rPr>
            </w:pPr>
            <w:r w:rsidRPr="008E6882">
              <w:rPr>
                <w:rFonts w:ascii="Times New Roman" w:hAnsi="Times New Roman" w:cs="Times New Roman"/>
                <w:b/>
                <w:sz w:val="28"/>
                <w:szCs w:val="28"/>
                <w:lang w:val="kk-KZ"/>
              </w:rPr>
              <w:t>173</w:t>
            </w:r>
          </w:p>
        </w:tc>
      </w:tr>
      <w:tr w:rsidR="003A3E3F" w:rsidRPr="008E6882" w:rsidTr="00BD0C77">
        <w:tc>
          <w:tcPr>
            <w:tcW w:w="675" w:type="dxa"/>
          </w:tcPr>
          <w:p w:rsidR="003A3E3F" w:rsidRPr="008E6882" w:rsidRDefault="003A3E3F" w:rsidP="00635F18">
            <w:pPr>
              <w:jc w:val="center"/>
              <w:rPr>
                <w:rFonts w:ascii="Times New Roman" w:hAnsi="Times New Roman" w:cs="Times New Roman"/>
                <w:sz w:val="28"/>
                <w:szCs w:val="28"/>
                <w:lang w:val="kk-KZ"/>
              </w:rPr>
            </w:pPr>
            <w:r w:rsidRPr="008E6882">
              <w:rPr>
                <w:rFonts w:ascii="Times New Roman" w:eastAsia="Times New Roman" w:hAnsi="Times New Roman" w:cs="Times New Roman"/>
                <w:color w:val="000000"/>
                <w:sz w:val="28"/>
                <w:szCs w:val="28"/>
              </w:rPr>
              <w:t>12.1</w:t>
            </w:r>
          </w:p>
        </w:tc>
        <w:tc>
          <w:tcPr>
            <w:tcW w:w="8077" w:type="dxa"/>
          </w:tcPr>
          <w:p w:rsidR="003A3E3F" w:rsidRPr="008E6882" w:rsidRDefault="003A3E3F" w:rsidP="003A3E3F">
            <w:pPr>
              <w:shd w:val="clear" w:color="auto" w:fill="FFFFFF"/>
              <w:tabs>
                <w:tab w:val="left" w:pos="284"/>
              </w:tabs>
              <w:jc w:val="both"/>
              <w:rPr>
                <w:rFonts w:ascii="Times New Roman" w:hAnsi="Times New Roman" w:cs="Times New Roman"/>
                <w:sz w:val="28"/>
                <w:szCs w:val="28"/>
              </w:rPr>
            </w:pPr>
            <w:r w:rsidRPr="008E6882">
              <w:rPr>
                <w:rFonts w:ascii="Times New Roman" w:eastAsia="Times New Roman" w:hAnsi="Times New Roman" w:cs="Times New Roman"/>
                <w:color w:val="000000"/>
                <w:sz w:val="28"/>
                <w:szCs w:val="28"/>
              </w:rPr>
              <w:t>Создание  и развитие кластера  транспортной  логистики</w:t>
            </w:r>
          </w:p>
        </w:tc>
        <w:tc>
          <w:tcPr>
            <w:tcW w:w="1102" w:type="dxa"/>
          </w:tcPr>
          <w:p w:rsidR="003A3E3F" w:rsidRPr="008E6882" w:rsidRDefault="003A3E3F"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173</w:t>
            </w:r>
          </w:p>
        </w:tc>
      </w:tr>
      <w:tr w:rsidR="003A3E3F" w:rsidRPr="008E6882" w:rsidTr="00BD0C77">
        <w:tc>
          <w:tcPr>
            <w:tcW w:w="675" w:type="dxa"/>
          </w:tcPr>
          <w:p w:rsidR="003A3E3F" w:rsidRPr="008E6882" w:rsidRDefault="003A3E3F" w:rsidP="00635F18">
            <w:pPr>
              <w:jc w:val="center"/>
              <w:rPr>
                <w:rFonts w:ascii="Times New Roman" w:hAnsi="Times New Roman" w:cs="Times New Roman"/>
                <w:sz w:val="28"/>
                <w:szCs w:val="28"/>
                <w:lang w:val="kk-KZ"/>
              </w:rPr>
            </w:pPr>
            <w:r w:rsidRPr="008E6882">
              <w:rPr>
                <w:rFonts w:ascii="Times New Roman" w:eastAsia="Times New Roman" w:hAnsi="Times New Roman" w:cs="Times New Roman"/>
                <w:color w:val="000000"/>
                <w:sz w:val="28"/>
                <w:szCs w:val="28"/>
              </w:rPr>
              <w:t>12.2</w:t>
            </w:r>
          </w:p>
        </w:tc>
        <w:tc>
          <w:tcPr>
            <w:tcW w:w="8077" w:type="dxa"/>
          </w:tcPr>
          <w:p w:rsidR="003A3E3F" w:rsidRPr="008E6882" w:rsidRDefault="003A3E3F" w:rsidP="003A3E3F">
            <w:pPr>
              <w:shd w:val="clear" w:color="auto" w:fill="FFFFFF"/>
              <w:tabs>
                <w:tab w:val="left" w:pos="284"/>
              </w:tabs>
              <w:jc w:val="both"/>
              <w:rPr>
                <w:rFonts w:ascii="Times New Roman" w:hAnsi="Times New Roman" w:cs="Times New Roman"/>
                <w:sz w:val="28"/>
                <w:szCs w:val="28"/>
              </w:rPr>
            </w:pPr>
            <w:r w:rsidRPr="008E6882">
              <w:rPr>
                <w:rFonts w:ascii="Times New Roman" w:eastAsia="Times New Roman" w:hAnsi="Times New Roman" w:cs="Times New Roman"/>
                <w:color w:val="000000"/>
                <w:sz w:val="28"/>
                <w:szCs w:val="28"/>
              </w:rPr>
              <w:t>Основные направления совершенствования кластера транспортной логистики</w:t>
            </w:r>
          </w:p>
        </w:tc>
        <w:tc>
          <w:tcPr>
            <w:tcW w:w="1102" w:type="dxa"/>
          </w:tcPr>
          <w:p w:rsidR="003A3E3F" w:rsidRPr="008E6882" w:rsidRDefault="003A3E3F"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176</w:t>
            </w:r>
          </w:p>
        </w:tc>
      </w:tr>
      <w:tr w:rsidR="003A3E3F" w:rsidRPr="008E6882" w:rsidTr="00BD0C77">
        <w:tc>
          <w:tcPr>
            <w:tcW w:w="675" w:type="dxa"/>
          </w:tcPr>
          <w:p w:rsidR="003A3E3F" w:rsidRPr="008E6882" w:rsidRDefault="003A3E3F" w:rsidP="00635F18">
            <w:pPr>
              <w:jc w:val="center"/>
              <w:rPr>
                <w:rFonts w:ascii="Times New Roman" w:hAnsi="Times New Roman" w:cs="Times New Roman"/>
                <w:sz w:val="28"/>
                <w:szCs w:val="28"/>
                <w:lang w:val="kk-KZ"/>
              </w:rPr>
            </w:pPr>
            <w:r w:rsidRPr="008E6882">
              <w:rPr>
                <w:rFonts w:ascii="Times New Roman" w:eastAsia="Times New Roman" w:hAnsi="Times New Roman" w:cs="Times New Roman"/>
                <w:b/>
                <w:color w:val="000000"/>
                <w:sz w:val="28"/>
                <w:szCs w:val="28"/>
              </w:rPr>
              <w:t>13</w:t>
            </w:r>
          </w:p>
        </w:tc>
        <w:tc>
          <w:tcPr>
            <w:tcW w:w="8077" w:type="dxa"/>
          </w:tcPr>
          <w:p w:rsidR="003A3E3F" w:rsidRPr="008E6882" w:rsidRDefault="003A3E3F" w:rsidP="003A3E3F">
            <w:pPr>
              <w:shd w:val="clear" w:color="auto" w:fill="FFFFFF"/>
              <w:tabs>
                <w:tab w:val="left" w:pos="284"/>
              </w:tabs>
              <w:jc w:val="both"/>
              <w:rPr>
                <w:rFonts w:ascii="Times New Roman" w:hAnsi="Times New Roman" w:cs="Times New Roman"/>
                <w:b/>
                <w:sz w:val="28"/>
                <w:szCs w:val="28"/>
              </w:rPr>
            </w:pPr>
            <w:r w:rsidRPr="008E6882">
              <w:rPr>
                <w:rFonts w:ascii="Times New Roman" w:eastAsia="Times New Roman" w:hAnsi="Times New Roman" w:cs="Times New Roman"/>
                <w:b/>
                <w:color w:val="000000"/>
                <w:sz w:val="28"/>
                <w:szCs w:val="28"/>
              </w:rPr>
              <w:t>Организация кластера строительных материалов</w:t>
            </w:r>
          </w:p>
        </w:tc>
        <w:tc>
          <w:tcPr>
            <w:tcW w:w="1102" w:type="dxa"/>
          </w:tcPr>
          <w:p w:rsidR="003A3E3F" w:rsidRPr="008E6882" w:rsidRDefault="003A3E3F" w:rsidP="00635F18">
            <w:pPr>
              <w:jc w:val="center"/>
              <w:rPr>
                <w:rFonts w:ascii="Times New Roman" w:hAnsi="Times New Roman" w:cs="Times New Roman"/>
                <w:b/>
                <w:sz w:val="28"/>
                <w:szCs w:val="28"/>
                <w:lang w:val="kk-KZ"/>
              </w:rPr>
            </w:pPr>
            <w:r w:rsidRPr="008E6882">
              <w:rPr>
                <w:rFonts w:ascii="Times New Roman" w:hAnsi="Times New Roman" w:cs="Times New Roman"/>
                <w:b/>
                <w:sz w:val="28"/>
                <w:szCs w:val="28"/>
                <w:lang w:val="kk-KZ"/>
              </w:rPr>
              <w:t>181</w:t>
            </w:r>
          </w:p>
        </w:tc>
      </w:tr>
      <w:tr w:rsidR="003A3E3F" w:rsidRPr="008E6882" w:rsidTr="00BD0C77">
        <w:tc>
          <w:tcPr>
            <w:tcW w:w="675" w:type="dxa"/>
          </w:tcPr>
          <w:p w:rsidR="003A3E3F" w:rsidRPr="008E6882" w:rsidRDefault="003A3E3F" w:rsidP="00635F18">
            <w:pPr>
              <w:jc w:val="center"/>
              <w:rPr>
                <w:rFonts w:ascii="Times New Roman" w:hAnsi="Times New Roman" w:cs="Times New Roman"/>
                <w:sz w:val="28"/>
                <w:szCs w:val="28"/>
                <w:lang w:val="kk-KZ"/>
              </w:rPr>
            </w:pPr>
            <w:r w:rsidRPr="008E6882">
              <w:rPr>
                <w:rFonts w:ascii="Times New Roman" w:eastAsia="Times New Roman" w:hAnsi="Times New Roman" w:cs="Times New Roman"/>
                <w:color w:val="000000"/>
                <w:sz w:val="28"/>
                <w:szCs w:val="28"/>
              </w:rPr>
              <w:t>13.1</w:t>
            </w:r>
          </w:p>
        </w:tc>
        <w:tc>
          <w:tcPr>
            <w:tcW w:w="8077" w:type="dxa"/>
          </w:tcPr>
          <w:p w:rsidR="003A3E3F" w:rsidRPr="008E6882" w:rsidRDefault="003A3E3F" w:rsidP="003A3E3F">
            <w:pPr>
              <w:shd w:val="clear" w:color="auto" w:fill="FFFFFF"/>
              <w:tabs>
                <w:tab w:val="left" w:pos="284"/>
              </w:tabs>
              <w:jc w:val="both"/>
              <w:rPr>
                <w:rFonts w:ascii="Times New Roman" w:hAnsi="Times New Roman" w:cs="Times New Roman"/>
                <w:sz w:val="28"/>
                <w:szCs w:val="28"/>
              </w:rPr>
            </w:pPr>
            <w:r w:rsidRPr="008E6882">
              <w:rPr>
                <w:rFonts w:ascii="Times New Roman" w:eastAsia="Times New Roman" w:hAnsi="Times New Roman" w:cs="Times New Roman"/>
                <w:color w:val="000000"/>
                <w:sz w:val="28"/>
                <w:szCs w:val="28"/>
              </w:rPr>
              <w:t>Состояние и ресурсы  строительных материалов</w:t>
            </w:r>
          </w:p>
        </w:tc>
        <w:tc>
          <w:tcPr>
            <w:tcW w:w="1102" w:type="dxa"/>
          </w:tcPr>
          <w:p w:rsidR="003A3E3F" w:rsidRPr="008E6882" w:rsidRDefault="003A3E3F"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181</w:t>
            </w:r>
          </w:p>
        </w:tc>
      </w:tr>
      <w:tr w:rsidR="003A3E3F" w:rsidRPr="008E6882" w:rsidTr="00BD0C77">
        <w:tc>
          <w:tcPr>
            <w:tcW w:w="675" w:type="dxa"/>
          </w:tcPr>
          <w:p w:rsidR="003A3E3F" w:rsidRPr="008E6882" w:rsidRDefault="003A3E3F" w:rsidP="003A3E3F">
            <w:pPr>
              <w:jc w:val="center"/>
              <w:rPr>
                <w:rFonts w:ascii="Times New Roman" w:hAnsi="Times New Roman" w:cs="Times New Roman"/>
                <w:sz w:val="28"/>
                <w:szCs w:val="28"/>
                <w:lang w:val="kk-KZ"/>
              </w:rPr>
            </w:pPr>
            <w:r w:rsidRPr="008E6882">
              <w:rPr>
                <w:rFonts w:ascii="Times New Roman" w:eastAsia="Times New Roman" w:hAnsi="Times New Roman" w:cs="Times New Roman"/>
                <w:color w:val="000000"/>
                <w:sz w:val="28"/>
                <w:szCs w:val="28"/>
              </w:rPr>
              <w:t>13.2</w:t>
            </w:r>
          </w:p>
        </w:tc>
        <w:tc>
          <w:tcPr>
            <w:tcW w:w="8077" w:type="dxa"/>
          </w:tcPr>
          <w:p w:rsidR="003A3E3F" w:rsidRPr="008E6882" w:rsidRDefault="003A3E3F" w:rsidP="003A3E3F">
            <w:pPr>
              <w:shd w:val="clear" w:color="auto" w:fill="FFFFFF"/>
              <w:tabs>
                <w:tab w:val="left" w:pos="284"/>
              </w:tabs>
              <w:jc w:val="both"/>
              <w:rPr>
                <w:rFonts w:ascii="Times New Roman" w:hAnsi="Times New Roman" w:cs="Times New Roman"/>
                <w:b/>
                <w:sz w:val="28"/>
                <w:szCs w:val="28"/>
              </w:rPr>
            </w:pPr>
            <w:r w:rsidRPr="008E6882">
              <w:rPr>
                <w:rFonts w:ascii="Times New Roman" w:eastAsia="Times New Roman" w:hAnsi="Times New Roman" w:cs="Times New Roman"/>
                <w:color w:val="000000"/>
                <w:sz w:val="28"/>
                <w:szCs w:val="28"/>
              </w:rPr>
              <w:t>Формирование и развитие кластера строительных материалов</w:t>
            </w:r>
          </w:p>
        </w:tc>
        <w:tc>
          <w:tcPr>
            <w:tcW w:w="1102" w:type="dxa"/>
          </w:tcPr>
          <w:p w:rsidR="003A3E3F" w:rsidRPr="008E6882" w:rsidRDefault="003A3E3F"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183</w:t>
            </w:r>
          </w:p>
        </w:tc>
      </w:tr>
      <w:tr w:rsidR="003A3E3F" w:rsidRPr="008E6882" w:rsidTr="00BD0C77">
        <w:tc>
          <w:tcPr>
            <w:tcW w:w="675" w:type="dxa"/>
          </w:tcPr>
          <w:p w:rsidR="003A3E3F" w:rsidRPr="008E6882" w:rsidRDefault="003A3E3F" w:rsidP="00635F18">
            <w:pPr>
              <w:jc w:val="center"/>
              <w:rPr>
                <w:rFonts w:ascii="Times New Roman" w:hAnsi="Times New Roman" w:cs="Times New Roman"/>
                <w:sz w:val="28"/>
                <w:szCs w:val="28"/>
                <w:lang w:val="kk-KZ"/>
              </w:rPr>
            </w:pPr>
            <w:r w:rsidRPr="008E6882">
              <w:rPr>
                <w:rFonts w:ascii="Times New Roman" w:eastAsia="Times New Roman" w:hAnsi="Times New Roman" w:cs="Times New Roman"/>
                <w:color w:val="000000"/>
                <w:sz w:val="28"/>
                <w:szCs w:val="28"/>
              </w:rPr>
              <w:t>13.3</w:t>
            </w:r>
          </w:p>
        </w:tc>
        <w:tc>
          <w:tcPr>
            <w:tcW w:w="8077" w:type="dxa"/>
          </w:tcPr>
          <w:p w:rsidR="003A3E3F" w:rsidRPr="008E6882" w:rsidRDefault="003A3E3F" w:rsidP="003A3E3F">
            <w:pPr>
              <w:shd w:val="clear" w:color="auto" w:fill="FFFFFF"/>
              <w:tabs>
                <w:tab w:val="left" w:pos="284"/>
              </w:tabs>
              <w:jc w:val="both"/>
              <w:rPr>
                <w:rFonts w:ascii="Times New Roman" w:hAnsi="Times New Roman" w:cs="Times New Roman"/>
                <w:b/>
                <w:sz w:val="28"/>
                <w:szCs w:val="28"/>
              </w:rPr>
            </w:pPr>
            <w:r w:rsidRPr="008E6882">
              <w:rPr>
                <w:rFonts w:ascii="Times New Roman" w:eastAsia="Times New Roman" w:hAnsi="Times New Roman" w:cs="Times New Roman"/>
                <w:color w:val="000000"/>
                <w:sz w:val="28"/>
                <w:szCs w:val="28"/>
              </w:rPr>
              <w:t>Строительная индустрия и перс пектины развития производства строительных материалов</w:t>
            </w:r>
          </w:p>
        </w:tc>
        <w:tc>
          <w:tcPr>
            <w:tcW w:w="1102" w:type="dxa"/>
          </w:tcPr>
          <w:p w:rsidR="003A3E3F" w:rsidRPr="008E6882" w:rsidRDefault="003A3E3F"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188</w:t>
            </w:r>
          </w:p>
        </w:tc>
      </w:tr>
      <w:tr w:rsidR="008E6882" w:rsidRPr="008E6882" w:rsidTr="00BD0C77">
        <w:tc>
          <w:tcPr>
            <w:tcW w:w="675" w:type="dxa"/>
          </w:tcPr>
          <w:p w:rsidR="008E6882" w:rsidRPr="008E6882" w:rsidRDefault="008E6882" w:rsidP="00635F18">
            <w:pPr>
              <w:jc w:val="center"/>
              <w:rPr>
                <w:rFonts w:ascii="Times New Roman" w:eastAsia="Times New Roman" w:hAnsi="Times New Roman" w:cs="Times New Roman"/>
                <w:color w:val="000000"/>
                <w:sz w:val="28"/>
                <w:szCs w:val="28"/>
              </w:rPr>
            </w:pPr>
          </w:p>
        </w:tc>
        <w:tc>
          <w:tcPr>
            <w:tcW w:w="8077" w:type="dxa"/>
          </w:tcPr>
          <w:p w:rsidR="008E6882" w:rsidRPr="008E6882" w:rsidRDefault="008E6882" w:rsidP="008E6882">
            <w:pPr>
              <w:shd w:val="clear" w:color="auto" w:fill="FFFFFF"/>
              <w:tabs>
                <w:tab w:val="left" w:pos="284"/>
              </w:tabs>
              <w:jc w:val="both"/>
              <w:rPr>
                <w:rFonts w:ascii="Times New Roman" w:hAnsi="Times New Roman" w:cs="Times New Roman"/>
                <w:b/>
                <w:noProof/>
                <w:sz w:val="28"/>
                <w:szCs w:val="28"/>
                <w:lang w:eastAsia="ru-RU"/>
              </w:rPr>
            </w:pPr>
            <w:r w:rsidRPr="008E6882">
              <w:rPr>
                <w:rFonts w:ascii="Times New Roman" w:eastAsia="Times New Roman" w:hAnsi="Times New Roman" w:cs="Times New Roman"/>
                <w:b/>
                <w:bCs/>
                <w:color w:val="000000"/>
                <w:sz w:val="28"/>
                <w:szCs w:val="28"/>
              </w:rPr>
              <w:t>Тестовые вопросы для проверки знаний</w:t>
            </w:r>
          </w:p>
        </w:tc>
        <w:tc>
          <w:tcPr>
            <w:tcW w:w="1102" w:type="dxa"/>
          </w:tcPr>
          <w:p w:rsidR="008E6882" w:rsidRPr="008E6882" w:rsidRDefault="008E6882"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193</w:t>
            </w:r>
          </w:p>
        </w:tc>
      </w:tr>
      <w:tr w:rsidR="008E6882" w:rsidRPr="008E6882" w:rsidTr="00BD0C77">
        <w:tc>
          <w:tcPr>
            <w:tcW w:w="675" w:type="dxa"/>
          </w:tcPr>
          <w:p w:rsidR="008E6882" w:rsidRPr="008E6882" w:rsidRDefault="008E6882" w:rsidP="00635F18">
            <w:pPr>
              <w:jc w:val="center"/>
              <w:rPr>
                <w:rFonts w:ascii="Times New Roman" w:eastAsia="Times New Roman" w:hAnsi="Times New Roman" w:cs="Times New Roman"/>
                <w:color w:val="000000"/>
                <w:sz w:val="28"/>
                <w:szCs w:val="28"/>
              </w:rPr>
            </w:pPr>
          </w:p>
        </w:tc>
        <w:tc>
          <w:tcPr>
            <w:tcW w:w="8077" w:type="dxa"/>
          </w:tcPr>
          <w:p w:rsidR="008E6882" w:rsidRPr="008E6882" w:rsidRDefault="008E6882" w:rsidP="008E6882">
            <w:pPr>
              <w:rPr>
                <w:rFonts w:ascii="Times New Roman" w:eastAsia="Times New Roman" w:hAnsi="Times New Roman" w:cs="Times New Roman"/>
                <w:b/>
                <w:bCs/>
                <w:color w:val="000000"/>
                <w:sz w:val="28"/>
                <w:szCs w:val="28"/>
              </w:rPr>
            </w:pPr>
            <w:r w:rsidRPr="008E6882">
              <w:rPr>
                <w:rFonts w:ascii="Times New Roman" w:hAnsi="Times New Roman" w:cs="Times New Roman"/>
                <w:b/>
                <w:sz w:val="28"/>
                <w:szCs w:val="28"/>
              </w:rPr>
              <w:t>Список использованной литературы</w:t>
            </w:r>
          </w:p>
        </w:tc>
        <w:tc>
          <w:tcPr>
            <w:tcW w:w="1102" w:type="dxa"/>
          </w:tcPr>
          <w:p w:rsidR="008E6882" w:rsidRPr="008E6882" w:rsidRDefault="008E6882" w:rsidP="00635F18">
            <w:pPr>
              <w:jc w:val="center"/>
              <w:rPr>
                <w:rFonts w:ascii="Times New Roman" w:hAnsi="Times New Roman" w:cs="Times New Roman"/>
                <w:sz w:val="28"/>
                <w:szCs w:val="28"/>
                <w:lang w:val="kk-KZ"/>
              </w:rPr>
            </w:pPr>
            <w:r w:rsidRPr="008E6882">
              <w:rPr>
                <w:rFonts w:ascii="Times New Roman" w:hAnsi="Times New Roman" w:cs="Times New Roman"/>
                <w:sz w:val="28"/>
                <w:szCs w:val="28"/>
                <w:lang w:val="kk-KZ"/>
              </w:rPr>
              <w:t>221</w:t>
            </w:r>
          </w:p>
        </w:tc>
      </w:tr>
    </w:tbl>
    <w:p w:rsidR="008E6882" w:rsidRPr="008E6882" w:rsidRDefault="008E6882" w:rsidP="00635F18">
      <w:pPr>
        <w:spacing w:after="0" w:line="240" w:lineRule="auto"/>
        <w:ind w:firstLine="709"/>
        <w:jc w:val="center"/>
        <w:rPr>
          <w:rFonts w:ascii="Times New Roman" w:hAnsi="Times New Roman" w:cs="Times New Roman"/>
          <w:b/>
          <w:sz w:val="28"/>
          <w:szCs w:val="28"/>
          <w:lang w:val="kk-KZ"/>
        </w:rPr>
      </w:pPr>
    </w:p>
    <w:p w:rsidR="008E6882" w:rsidRPr="008E6882" w:rsidRDefault="008E6882" w:rsidP="00635F18">
      <w:pPr>
        <w:spacing w:after="0" w:line="240" w:lineRule="auto"/>
        <w:ind w:firstLine="709"/>
        <w:jc w:val="center"/>
        <w:rPr>
          <w:rFonts w:ascii="Times New Roman" w:hAnsi="Times New Roman" w:cs="Times New Roman"/>
          <w:b/>
          <w:sz w:val="28"/>
          <w:szCs w:val="28"/>
          <w:lang w:val="kk-KZ"/>
        </w:rPr>
      </w:pPr>
    </w:p>
    <w:p w:rsidR="008E6882" w:rsidRPr="008E6882" w:rsidRDefault="008E6882" w:rsidP="00635F18">
      <w:pPr>
        <w:spacing w:after="0" w:line="240" w:lineRule="auto"/>
        <w:ind w:firstLine="709"/>
        <w:jc w:val="center"/>
        <w:rPr>
          <w:rFonts w:ascii="Times New Roman" w:hAnsi="Times New Roman" w:cs="Times New Roman"/>
          <w:b/>
          <w:sz w:val="28"/>
          <w:szCs w:val="28"/>
          <w:lang w:val="kk-KZ"/>
        </w:rPr>
      </w:pPr>
    </w:p>
    <w:p w:rsidR="008E6882" w:rsidRPr="008E6882" w:rsidRDefault="008E6882" w:rsidP="00635F18">
      <w:pPr>
        <w:spacing w:after="0" w:line="240" w:lineRule="auto"/>
        <w:ind w:firstLine="709"/>
        <w:jc w:val="center"/>
        <w:rPr>
          <w:rFonts w:ascii="Times New Roman" w:hAnsi="Times New Roman" w:cs="Times New Roman"/>
          <w:b/>
          <w:sz w:val="28"/>
          <w:szCs w:val="28"/>
          <w:lang w:val="kk-KZ"/>
        </w:rPr>
      </w:pPr>
    </w:p>
    <w:p w:rsidR="008E6882" w:rsidRPr="008E6882" w:rsidRDefault="008E6882" w:rsidP="00635F18">
      <w:pPr>
        <w:spacing w:after="0" w:line="240" w:lineRule="auto"/>
        <w:ind w:firstLine="709"/>
        <w:jc w:val="center"/>
        <w:rPr>
          <w:rFonts w:ascii="Times New Roman" w:hAnsi="Times New Roman" w:cs="Times New Roman"/>
          <w:b/>
          <w:sz w:val="28"/>
          <w:szCs w:val="28"/>
          <w:lang w:val="kk-KZ"/>
        </w:rPr>
      </w:pPr>
    </w:p>
    <w:p w:rsidR="008E6882" w:rsidRPr="008E6882" w:rsidRDefault="008E6882" w:rsidP="00635F18">
      <w:pPr>
        <w:spacing w:after="0" w:line="240" w:lineRule="auto"/>
        <w:ind w:firstLine="709"/>
        <w:jc w:val="center"/>
        <w:rPr>
          <w:rFonts w:ascii="Times New Roman" w:hAnsi="Times New Roman" w:cs="Times New Roman"/>
          <w:b/>
          <w:sz w:val="28"/>
          <w:szCs w:val="28"/>
          <w:lang w:val="kk-KZ"/>
        </w:rPr>
      </w:pPr>
    </w:p>
    <w:p w:rsidR="008E6882" w:rsidRPr="008E6882" w:rsidRDefault="008E6882" w:rsidP="00635F18">
      <w:pPr>
        <w:spacing w:after="0" w:line="240" w:lineRule="auto"/>
        <w:ind w:firstLine="709"/>
        <w:jc w:val="center"/>
        <w:rPr>
          <w:rFonts w:ascii="Times New Roman" w:hAnsi="Times New Roman" w:cs="Times New Roman"/>
          <w:b/>
          <w:sz w:val="28"/>
          <w:szCs w:val="28"/>
          <w:lang w:val="kk-KZ"/>
        </w:rPr>
      </w:pPr>
    </w:p>
    <w:p w:rsidR="008E6882" w:rsidRPr="008E6882" w:rsidRDefault="008E6882" w:rsidP="00635F18">
      <w:pPr>
        <w:spacing w:after="0" w:line="240" w:lineRule="auto"/>
        <w:ind w:firstLine="709"/>
        <w:jc w:val="center"/>
        <w:rPr>
          <w:rFonts w:ascii="Times New Roman" w:hAnsi="Times New Roman" w:cs="Times New Roman"/>
          <w:b/>
          <w:sz w:val="28"/>
          <w:szCs w:val="28"/>
          <w:lang w:val="kk-KZ"/>
        </w:rPr>
      </w:pPr>
    </w:p>
    <w:p w:rsidR="008E6882" w:rsidRDefault="008E6882" w:rsidP="00635F18">
      <w:pPr>
        <w:spacing w:after="0" w:line="240" w:lineRule="auto"/>
        <w:ind w:firstLine="709"/>
        <w:jc w:val="center"/>
        <w:rPr>
          <w:rFonts w:ascii="Times New Roman" w:hAnsi="Times New Roman" w:cs="Times New Roman"/>
          <w:b/>
          <w:sz w:val="28"/>
          <w:szCs w:val="28"/>
          <w:lang w:val="kk-KZ"/>
        </w:rPr>
      </w:pPr>
    </w:p>
    <w:p w:rsidR="008E6882" w:rsidRDefault="008E6882" w:rsidP="00635F18">
      <w:pPr>
        <w:spacing w:after="0" w:line="240" w:lineRule="auto"/>
        <w:ind w:firstLine="709"/>
        <w:jc w:val="center"/>
        <w:rPr>
          <w:rFonts w:ascii="Times New Roman" w:hAnsi="Times New Roman" w:cs="Times New Roman"/>
          <w:b/>
          <w:sz w:val="28"/>
          <w:szCs w:val="28"/>
          <w:lang w:val="kk-KZ"/>
        </w:rPr>
      </w:pPr>
    </w:p>
    <w:p w:rsidR="008E6882" w:rsidRDefault="008E6882" w:rsidP="00635F18">
      <w:pPr>
        <w:spacing w:after="0" w:line="240" w:lineRule="auto"/>
        <w:ind w:firstLine="709"/>
        <w:jc w:val="center"/>
        <w:rPr>
          <w:rFonts w:ascii="Times New Roman" w:hAnsi="Times New Roman" w:cs="Times New Roman"/>
          <w:b/>
          <w:sz w:val="28"/>
          <w:szCs w:val="28"/>
          <w:lang w:val="kk-KZ"/>
        </w:rPr>
      </w:pPr>
    </w:p>
    <w:p w:rsidR="008E6882" w:rsidRDefault="008E6882" w:rsidP="00635F18">
      <w:pPr>
        <w:spacing w:after="0" w:line="240" w:lineRule="auto"/>
        <w:ind w:firstLine="709"/>
        <w:jc w:val="center"/>
        <w:rPr>
          <w:rFonts w:ascii="Times New Roman" w:hAnsi="Times New Roman" w:cs="Times New Roman"/>
          <w:b/>
          <w:sz w:val="28"/>
          <w:szCs w:val="28"/>
          <w:lang w:val="kk-KZ"/>
        </w:rPr>
      </w:pPr>
    </w:p>
    <w:p w:rsidR="008E6882" w:rsidRDefault="008E6882" w:rsidP="00635F18">
      <w:pPr>
        <w:spacing w:after="0" w:line="240" w:lineRule="auto"/>
        <w:ind w:firstLine="709"/>
        <w:jc w:val="center"/>
        <w:rPr>
          <w:rFonts w:ascii="Times New Roman" w:hAnsi="Times New Roman" w:cs="Times New Roman"/>
          <w:b/>
          <w:sz w:val="28"/>
          <w:szCs w:val="28"/>
          <w:lang w:val="kk-KZ"/>
        </w:rPr>
      </w:pPr>
    </w:p>
    <w:p w:rsidR="008E6882" w:rsidRDefault="008E6882" w:rsidP="00635F18">
      <w:pPr>
        <w:spacing w:after="0" w:line="240" w:lineRule="auto"/>
        <w:ind w:firstLine="709"/>
        <w:jc w:val="center"/>
        <w:rPr>
          <w:rFonts w:ascii="Times New Roman" w:hAnsi="Times New Roman" w:cs="Times New Roman"/>
          <w:b/>
          <w:sz w:val="28"/>
          <w:szCs w:val="28"/>
          <w:lang w:val="kk-KZ"/>
        </w:rPr>
      </w:pPr>
    </w:p>
    <w:p w:rsidR="008E6882" w:rsidRDefault="008E6882" w:rsidP="00635F18">
      <w:pPr>
        <w:spacing w:after="0" w:line="240" w:lineRule="auto"/>
        <w:ind w:firstLine="709"/>
        <w:jc w:val="center"/>
        <w:rPr>
          <w:rFonts w:ascii="Times New Roman" w:hAnsi="Times New Roman" w:cs="Times New Roman"/>
          <w:b/>
          <w:sz w:val="28"/>
          <w:szCs w:val="28"/>
          <w:lang w:val="kk-KZ"/>
        </w:rPr>
      </w:pPr>
    </w:p>
    <w:p w:rsidR="008E6882" w:rsidRDefault="008E6882" w:rsidP="00635F18">
      <w:pPr>
        <w:spacing w:after="0" w:line="240" w:lineRule="auto"/>
        <w:ind w:firstLine="709"/>
        <w:jc w:val="center"/>
        <w:rPr>
          <w:rFonts w:ascii="Times New Roman" w:hAnsi="Times New Roman" w:cs="Times New Roman"/>
          <w:b/>
          <w:sz w:val="28"/>
          <w:szCs w:val="28"/>
          <w:lang w:val="kk-KZ"/>
        </w:rPr>
      </w:pPr>
    </w:p>
    <w:p w:rsidR="008E6882" w:rsidRDefault="008E6882" w:rsidP="00635F18">
      <w:pPr>
        <w:spacing w:after="0" w:line="240" w:lineRule="auto"/>
        <w:ind w:firstLine="709"/>
        <w:jc w:val="center"/>
        <w:rPr>
          <w:rFonts w:ascii="Times New Roman" w:hAnsi="Times New Roman" w:cs="Times New Roman"/>
          <w:b/>
          <w:sz w:val="28"/>
          <w:szCs w:val="28"/>
          <w:lang w:val="kk-KZ"/>
        </w:rPr>
      </w:pPr>
    </w:p>
    <w:p w:rsidR="008E6882" w:rsidRDefault="008E6882" w:rsidP="00635F18">
      <w:pPr>
        <w:spacing w:after="0" w:line="240" w:lineRule="auto"/>
        <w:ind w:firstLine="709"/>
        <w:jc w:val="center"/>
        <w:rPr>
          <w:rFonts w:ascii="Times New Roman" w:hAnsi="Times New Roman" w:cs="Times New Roman"/>
          <w:b/>
          <w:sz w:val="28"/>
          <w:szCs w:val="28"/>
          <w:lang w:val="kk-KZ"/>
        </w:rPr>
      </w:pPr>
    </w:p>
    <w:p w:rsidR="008E6882" w:rsidRDefault="008E6882" w:rsidP="00635F18">
      <w:pPr>
        <w:spacing w:after="0" w:line="240" w:lineRule="auto"/>
        <w:ind w:firstLine="709"/>
        <w:jc w:val="center"/>
        <w:rPr>
          <w:rFonts w:ascii="Times New Roman" w:hAnsi="Times New Roman" w:cs="Times New Roman"/>
          <w:b/>
          <w:sz w:val="28"/>
          <w:szCs w:val="28"/>
          <w:lang w:val="kk-KZ"/>
        </w:rPr>
      </w:pPr>
    </w:p>
    <w:p w:rsidR="009B3E54" w:rsidRPr="00922B53" w:rsidRDefault="00F60792" w:rsidP="00635F18">
      <w:pPr>
        <w:spacing w:after="0" w:line="240" w:lineRule="auto"/>
        <w:ind w:firstLine="709"/>
        <w:jc w:val="center"/>
        <w:rPr>
          <w:rFonts w:ascii="Times New Roman" w:hAnsi="Times New Roman" w:cs="Times New Roman"/>
          <w:b/>
          <w:sz w:val="28"/>
          <w:szCs w:val="28"/>
          <w:lang w:val="kk-KZ"/>
        </w:rPr>
      </w:pPr>
      <w:r w:rsidRPr="00922B53">
        <w:rPr>
          <w:rFonts w:ascii="Times New Roman" w:hAnsi="Times New Roman" w:cs="Times New Roman"/>
          <w:b/>
          <w:sz w:val="28"/>
          <w:szCs w:val="28"/>
          <w:lang w:val="kk-KZ"/>
        </w:rPr>
        <w:lastRenderedPageBreak/>
        <w:t>Введение</w:t>
      </w:r>
    </w:p>
    <w:p w:rsidR="00F60792" w:rsidRPr="00922B53" w:rsidRDefault="00F60792" w:rsidP="00635F18">
      <w:pPr>
        <w:spacing w:after="0" w:line="240" w:lineRule="auto"/>
        <w:ind w:firstLine="709"/>
        <w:jc w:val="center"/>
        <w:rPr>
          <w:rFonts w:ascii="Times New Roman" w:hAnsi="Times New Roman" w:cs="Times New Roman"/>
          <w:b/>
          <w:sz w:val="28"/>
          <w:szCs w:val="28"/>
          <w:lang w:val="kk-KZ"/>
        </w:rPr>
      </w:pP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Инновационное развитие экономики требует прогрессивных форм организации производста. Поэтому в целях повышения эффективности  производста и конкурентоспособности экономика особую актуальности приобретает кластерная форма организации производства. Следовательно, возникает необходимоть изучения ее теоретических, методических и практических аспектов функционирования и развития. </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учебном пособии, с учетом междунородного опыта, сделана попытка изучить и системетизировать теоретические, методические и практические вопросы организации клас</w:t>
      </w:r>
      <w:r w:rsidR="00F60792" w:rsidRPr="00922B53">
        <w:rPr>
          <w:rFonts w:ascii="Times New Roman" w:hAnsi="Times New Roman" w:cs="Times New Roman"/>
          <w:sz w:val="28"/>
          <w:szCs w:val="28"/>
          <w:lang w:val="kk-KZ"/>
        </w:rPr>
        <w:t>т</w:t>
      </w:r>
      <w:r w:rsidRPr="00922B53">
        <w:rPr>
          <w:rFonts w:ascii="Times New Roman" w:hAnsi="Times New Roman" w:cs="Times New Roman"/>
          <w:sz w:val="28"/>
          <w:szCs w:val="28"/>
          <w:lang w:val="kk-KZ"/>
        </w:rPr>
        <w:t>еров в системе национальной экономика Казахстана.</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нем рассмотрены сущности, содержание, принципы, а также специфические особенности организации кластера в отдельных отраслях экономики. Особое внимание уделено изучению международного опыта эффективного функционирования и развития кластера. </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Значительное место отводится вопросам организации кластеров: в пищевой, текстильной, нефтегазовой промышленности, в транспорно-логической системе, индустрии туризма, металлургии и строительных материалов.</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Для облегчения усвоения теоретических и практических вопросов кластерных форм организации производства в учебном  пособии приводится обширный статистический материал в таблицах, характеризующих отдельные отрасли экономики Казахстана. Эти материалы приведены применительно к рассматриваемым пилотным кластерам в системе национальной экономики Казахстана, а также использованы схемы, рисунок и другие формы наглядных материалов. Приведены материалы для контроля знаний и глоссарий  по рассматриваемым темам.</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Учебное пособие предназначено для магистрантов, а также для широкого круга читателей, интересующихся проблемами инновационных форм организации производства.</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p>
    <w:p w:rsidR="009B3E54" w:rsidRPr="00922B53" w:rsidRDefault="009B3E54" w:rsidP="00635F18">
      <w:pPr>
        <w:spacing w:after="0" w:line="240" w:lineRule="auto"/>
        <w:ind w:firstLine="709"/>
        <w:jc w:val="both"/>
        <w:rPr>
          <w:rFonts w:ascii="Times New Roman" w:hAnsi="Times New Roman" w:cs="Times New Roman"/>
          <w:sz w:val="28"/>
          <w:szCs w:val="28"/>
          <w:lang w:val="kk-KZ"/>
        </w:rPr>
      </w:pPr>
    </w:p>
    <w:p w:rsidR="00EA2C9F" w:rsidRPr="00922B53" w:rsidRDefault="00EA2C9F" w:rsidP="00635F18">
      <w:pPr>
        <w:spacing w:after="0" w:line="240" w:lineRule="auto"/>
        <w:ind w:firstLine="709"/>
        <w:jc w:val="both"/>
        <w:rPr>
          <w:rFonts w:ascii="Times New Roman" w:hAnsi="Times New Roman" w:cs="Times New Roman"/>
          <w:sz w:val="28"/>
          <w:szCs w:val="28"/>
          <w:lang w:val="kk-KZ"/>
        </w:rPr>
      </w:pPr>
    </w:p>
    <w:p w:rsidR="009B3E54" w:rsidRPr="00922B53" w:rsidRDefault="009B3E54" w:rsidP="00635F18">
      <w:pPr>
        <w:spacing w:after="0" w:line="240" w:lineRule="auto"/>
        <w:ind w:firstLine="709"/>
        <w:jc w:val="both"/>
        <w:rPr>
          <w:rFonts w:ascii="Times New Roman" w:hAnsi="Times New Roman" w:cs="Times New Roman"/>
          <w:sz w:val="28"/>
          <w:szCs w:val="28"/>
          <w:lang w:val="kk-KZ"/>
        </w:rPr>
      </w:pPr>
    </w:p>
    <w:p w:rsidR="009B3E54" w:rsidRPr="00922B53" w:rsidRDefault="009B3E54" w:rsidP="00635F18">
      <w:pPr>
        <w:spacing w:after="0" w:line="240" w:lineRule="auto"/>
        <w:ind w:firstLine="709"/>
        <w:jc w:val="both"/>
        <w:rPr>
          <w:rFonts w:ascii="Times New Roman" w:hAnsi="Times New Roman" w:cs="Times New Roman"/>
          <w:sz w:val="28"/>
          <w:szCs w:val="28"/>
          <w:lang w:val="kk-KZ"/>
        </w:rPr>
      </w:pPr>
    </w:p>
    <w:p w:rsidR="009B3E54" w:rsidRPr="00922B53" w:rsidRDefault="009B3E54" w:rsidP="00635F18">
      <w:pPr>
        <w:spacing w:after="0" w:line="240" w:lineRule="auto"/>
        <w:ind w:firstLine="709"/>
        <w:jc w:val="both"/>
        <w:rPr>
          <w:rFonts w:ascii="Times New Roman" w:hAnsi="Times New Roman" w:cs="Times New Roman"/>
          <w:sz w:val="28"/>
          <w:szCs w:val="28"/>
          <w:lang w:val="kk-KZ"/>
        </w:rPr>
      </w:pPr>
    </w:p>
    <w:p w:rsidR="009B3E54" w:rsidRPr="00922B53" w:rsidRDefault="009B3E54" w:rsidP="00635F18">
      <w:pPr>
        <w:spacing w:after="0" w:line="240" w:lineRule="auto"/>
        <w:ind w:firstLine="709"/>
        <w:jc w:val="both"/>
        <w:rPr>
          <w:rFonts w:ascii="Times New Roman" w:hAnsi="Times New Roman" w:cs="Times New Roman"/>
          <w:sz w:val="28"/>
          <w:szCs w:val="28"/>
          <w:lang w:val="kk-KZ"/>
        </w:rPr>
      </w:pPr>
    </w:p>
    <w:p w:rsidR="009B3E54" w:rsidRPr="00922B53" w:rsidRDefault="009B3E54" w:rsidP="00635F18">
      <w:pPr>
        <w:spacing w:after="0" w:line="240" w:lineRule="auto"/>
        <w:ind w:firstLine="709"/>
        <w:jc w:val="both"/>
        <w:rPr>
          <w:rFonts w:ascii="Times New Roman" w:hAnsi="Times New Roman" w:cs="Times New Roman"/>
          <w:sz w:val="28"/>
          <w:szCs w:val="28"/>
          <w:lang w:val="kk-KZ"/>
        </w:rPr>
      </w:pPr>
    </w:p>
    <w:p w:rsidR="009B3E54" w:rsidRPr="00922B53" w:rsidRDefault="009B3E54" w:rsidP="00635F18">
      <w:pPr>
        <w:spacing w:after="0" w:line="240" w:lineRule="auto"/>
        <w:ind w:firstLine="709"/>
        <w:jc w:val="both"/>
        <w:rPr>
          <w:rFonts w:ascii="Times New Roman" w:hAnsi="Times New Roman" w:cs="Times New Roman"/>
          <w:sz w:val="28"/>
          <w:szCs w:val="28"/>
          <w:lang w:val="kk-KZ"/>
        </w:rPr>
      </w:pPr>
    </w:p>
    <w:p w:rsidR="009B3E54" w:rsidRPr="00922B53" w:rsidRDefault="009B3E54" w:rsidP="00635F18">
      <w:pPr>
        <w:spacing w:after="0" w:line="240" w:lineRule="auto"/>
        <w:ind w:firstLine="709"/>
        <w:jc w:val="both"/>
        <w:rPr>
          <w:rFonts w:ascii="Times New Roman" w:hAnsi="Times New Roman" w:cs="Times New Roman"/>
          <w:sz w:val="28"/>
          <w:szCs w:val="28"/>
          <w:lang w:val="kk-KZ"/>
        </w:rPr>
      </w:pPr>
    </w:p>
    <w:p w:rsidR="00DC68A8" w:rsidRPr="00922B53" w:rsidRDefault="00DC68A8" w:rsidP="00635F18">
      <w:pPr>
        <w:spacing w:after="0" w:line="240" w:lineRule="auto"/>
        <w:ind w:firstLine="709"/>
        <w:jc w:val="both"/>
        <w:rPr>
          <w:rFonts w:ascii="Times New Roman" w:hAnsi="Times New Roman" w:cs="Times New Roman"/>
          <w:sz w:val="28"/>
          <w:szCs w:val="28"/>
          <w:lang w:val="kk-KZ"/>
        </w:rPr>
      </w:pPr>
    </w:p>
    <w:p w:rsidR="00DC68A8" w:rsidRPr="00922B53" w:rsidRDefault="00DC68A8" w:rsidP="00635F18">
      <w:pPr>
        <w:spacing w:after="0" w:line="240" w:lineRule="auto"/>
        <w:ind w:firstLine="709"/>
        <w:jc w:val="both"/>
        <w:rPr>
          <w:rFonts w:ascii="Times New Roman" w:hAnsi="Times New Roman" w:cs="Times New Roman"/>
          <w:sz w:val="28"/>
          <w:szCs w:val="28"/>
          <w:lang w:val="kk-KZ"/>
        </w:rPr>
      </w:pPr>
    </w:p>
    <w:p w:rsidR="007C3159" w:rsidRPr="00922B53" w:rsidRDefault="007C3159" w:rsidP="00635F18">
      <w:pPr>
        <w:spacing w:after="0" w:line="240" w:lineRule="auto"/>
        <w:ind w:firstLine="567"/>
        <w:jc w:val="both"/>
        <w:rPr>
          <w:rFonts w:ascii="Times New Roman" w:hAnsi="Times New Roman" w:cs="Times New Roman"/>
          <w:b/>
          <w:sz w:val="28"/>
          <w:szCs w:val="28"/>
          <w:lang w:val="kk-KZ"/>
        </w:rPr>
      </w:pPr>
    </w:p>
    <w:p w:rsidR="009B3E54" w:rsidRPr="00922B53" w:rsidRDefault="00F60792" w:rsidP="00635F18">
      <w:pPr>
        <w:spacing w:after="0" w:line="240" w:lineRule="auto"/>
        <w:ind w:firstLine="567"/>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t>1. Основы формирования и развития кластеров</w:t>
      </w:r>
    </w:p>
    <w:p w:rsidR="009B3E54" w:rsidRPr="00922B53" w:rsidRDefault="00F60792" w:rsidP="00635F18">
      <w:pPr>
        <w:pStyle w:val="a3"/>
        <w:spacing w:after="0" w:line="240" w:lineRule="auto"/>
        <w:ind w:left="0" w:firstLine="567"/>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t>1.1</w:t>
      </w:r>
      <w:r w:rsidR="003D42F3" w:rsidRPr="00922B53">
        <w:rPr>
          <w:rFonts w:ascii="Times New Roman" w:hAnsi="Times New Roman" w:cs="Times New Roman"/>
          <w:b/>
          <w:sz w:val="28"/>
          <w:szCs w:val="28"/>
          <w:lang w:val="kk-KZ"/>
        </w:rPr>
        <w:t xml:space="preserve"> </w:t>
      </w:r>
      <w:r w:rsidR="009B3E54" w:rsidRPr="00922B53">
        <w:rPr>
          <w:rFonts w:ascii="Times New Roman" w:hAnsi="Times New Roman" w:cs="Times New Roman"/>
          <w:b/>
          <w:sz w:val="28"/>
          <w:szCs w:val="28"/>
          <w:lang w:val="kk-KZ"/>
        </w:rPr>
        <w:t>Национальная система и отраслевая струтура экономики Казахстана</w:t>
      </w:r>
    </w:p>
    <w:p w:rsidR="00F60792" w:rsidRPr="00922B53" w:rsidRDefault="00F60792" w:rsidP="00635F18">
      <w:pPr>
        <w:spacing w:after="0" w:line="240" w:lineRule="auto"/>
        <w:ind w:firstLine="567"/>
        <w:jc w:val="both"/>
        <w:rPr>
          <w:rFonts w:ascii="Times New Roman" w:hAnsi="Times New Roman" w:cs="Times New Roman"/>
          <w:sz w:val="28"/>
          <w:szCs w:val="28"/>
          <w:lang w:val="kk-KZ"/>
        </w:rPr>
      </w:pP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Уровень социально-экономического развития страны во многом зависит от особенностей состава и структуры национальной экономики. Поэтому современный уровень развития национальной экономики, особенности ее отраслевой и территориальной структуры, эффективность функционирования отдельных ее сфер и отраслей, степень вовлеченности в мировые интеграционные процессы формируют прогрессивную национальную систему и отраслевую структуру экономики.</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Республика Казахстан с 1993 г. перешла на методологию ООН «Система национальных счетов» с учетом специфики национальной экономики. В 2003 г. в соответсвии с терминологией международной классификации институциональных единиц (хозяйствующих субъектов) рыночной экономики, принятой в системе национальных счетов ООН, Агенство Республики Казахстан по статистике разработало и утвердило Общий классификатор видов экономической деятельности (ОКЭД) ГК РК 03-2003. В зависимости от цели, функции объекта производство продукции и оказания услуг, а также источников финансирования национальная система экономики классифицируются по двум типам: секторам и  отраслям экономики.</w:t>
      </w:r>
    </w:p>
    <w:p w:rsidR="009B3E54" w:rsidRPr="00F5763D"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lang w:val="kk-KZ"/>
        </w:rPr>
        <w:t>В СНС классификация экономики проводится по 6 секторам, из них пять- секторы внутренней экономики</w:t>
      </w:r>
      <w:r w:rsidR="003D42F3"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 резиденты, шестой сектор</w:t>
      </w:r>
      <w:r w:rsidR="003D42F3"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 xml:space="preserve">- внешний-нерезидентный </w:t>
      </w:r>
      <w:r w:rsidRPr="00F5763D">
        <w:rPr>
          <w:rFonts w:ascii="Times New Roman" w:hAnsi="Times New Roman" w:cs="Times New Roman"/>
          <w:sz w:val="28"/>
          <w:szCs w:val="28"/>
          <w:lang w:val="kk-KZ"/>
        </w:rPr>
        <w:t>(рис</w:t>
      </w:r>
      <w:r w:rsidR="00F5763D" w:rsidRPr="00F5763D">
        <w:rPr>
          <w:rFonts w:ascii="Times New Roman" w:hAnsi="Times New Roman" w:cs="Times New Roman"/>
          <w:sz w:val="28"/>
          <w:szCs w:val="28"/>
          <w:lang w:val="kk-KZ"/>
        </w:rPr>
        <w:t xml:space="preserve">унок </w:t>
      </w:r>
      <w:r w:rsidRPr="00F5763D">
        <w:rPr>
          <w:rFonts w:ascii="Times New Roman" w:hAnsi="Times New Roman" w:cs="Times New Roman"/>
          <w:sz w:val="28"/>
          <w:szCs w:val="28"/>
          <w:lang w:val="kk-KZ"/>
        </w:rPr>
        <w:t>1).</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Сектор экономики</w:t>
      </w:r>
      <w:r w:rsidR="003D42F3"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 совокупность институциональных единиц, имеющих сходные цели, функции и источники финансирования, обуславливающие их сходное экономическое поведение. К их числу обычно относят:</w:t>
      </w:r>
      <w:r w:rsidR="003D42F3"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сектор предприятий, сектор домашних хозяйств, сектор государственных учреждений и внешний сектор. Сектор предприятий обычно подразделяется на сектор финансовых и сектор нефинансовых предприятий.</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Сектор «Нефинансовые корпорации»  представляют институциональные единицы, производящие товары и услуги (кроме финансовых) по ценам, покрывающим затраты и дающим возможность и получения прибыли (в некоторых случаях частично за счет субсидий госбюджета). К нефинансовым корпорациям относятся частные и государственные предриятия, товарищества, производственные кооперативы, совместные и дочерние предприятия гостиницы,  рестораны, кафе, кинотеатры, казино и др.</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зависимости от того, кто осуществляет контроль за их деятельностью, они, в свою очередь подразделяются на государственные, национальные, частные и иностранные нефинансовые предприятия.  </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Сектор «Финансовые корпорации» включает институциональные единицы, оказывающие финансовые услуги: посреднические (предоставление кредитов от своего имени) и вспомогательные (мобилизуют денежные средства, не представляя кредитов). К финансовым корпорациям отноятся Национальный банк Республики Казахстан, банки второго уровня, страховые компании, </w:t>
      </w:r>
      <w:r w:rsidRPr="00922B53">
        <w:rPr>
          <w:rFonts w:ascii="Times New Roman" w:hAnsi="Times New Roman" w:cs="Times New Roman"/>
          <w:sz w:val="28"/>
          <w:szCs w:val="28"/>
          <w:lang w:val="kk-KZ"/>
        </w:rPr>
        <w:lastRenderedPageBreak/>
        <w:t>пенсионные фонды, биржи, рынки ценных бумаг, брокерские компании, ломбарды, трастовые компании.</w:t>
      </w:r>
    </w:p>
    <w:p w:rsidR="00EA2C9F"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Сектор «Государственное управление»  включает все организации, находящиеся под контролем государства, содержащиеся за счет госбюджета, оказывающие в основном нерыночные услуги населению индивидуального и коллективного характера. К данному сектору относятся физические лица, участвущие в производстве, предоставляющие свою рабочую силу и приобретающие товары и услуги на рынке, а также собственники мелких некорпоративных предприятий (в основном семейные)</w:t>
      </w:r>
      <w:r w:rsidR="003D42F3" w:rsidRPr="00922B53">
        <w:rPr>
          <w:rFonts w:ascii="Times New Roman" w:hAnsi="Times New Roman" w:cs="Times New Roman"/>
          <w:sz w:val="28"/>
          <w:szCs w:val="28"/>
          <w:lang w:val="kk-KZ"/>
        </w:rPr>
        <w:t>.</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p>
    <w:p w:rsidR="009B3E54" w:rsidRPr="00922B53" w:rsidRDefault="00D70253"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shapetype id="_x0000_t202" coordsize="21600,21600" o:spt="202" path="m,l,21600r21600,l21600,xe">
            <v:stroke joinstyle="miter"/>
            <v:path gradientshapeok="t" o:connecttype="rect"/>
          </v:shapetype>
          <v:shape id="_x0000_s1144" type="#_x0000_t202" style="position:absolute;left:0;text-align:left;margin-left:135.55pt;margin-top:-9.55pt;width:143.3pt;height:44.85pt;z-index:251883520">
            <v:textbox>
              <w:txbxContent>
                <w:p w:rsidR="001E6658" w:rsidRPr="00EC30CF" w:rsidRDefault="001E6658" w:rsidP="00E25C18">
                  <w:pPr>
                    <w:spacing w:after="0" w:line="240" w:lineRule="auto"/>
                    <w:jc w:val="center"/>
                    <w:rPr>
                      <w:rFonts w:ascii="Times New Roman" w:hAnsi="Times New Roman" w:cs="Times New Roman"/>
                      <w:lang w:val="kk-KZ"/>
                    </w:rPr>
                  </w:pPr>
                  <w:r w:rsidRPr="00EC30CF">
                    <w:rPr>
                      <w:rFonts w:ascii="Times New Roman" w:hAnsi="Times New Roman" w:cs="Times New Roman"/>
                      <w:lang w:val="kk-KZ"/>
                    </w:rPr>
                    <w:t>Классификация национальной экономики Казахстана</w:t>
                  </w:r>
                </w:p>
              </w:txbxContent>
            </v:textbox>
          </v:shape>
        </w:pic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p>
    <w:p w:rsidR="009B3E54" w:rsidRPr="00922B53" w:rsidRDefault="00D7025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203" type="#_x0000_t32" style="position:absolute;left:0;text-align:left;margin-left:266.35pt;margin-top:391.45pt;width:16.45pt;height:0;z-index:251943936" o:connectortype="straight">
            <v:stroke endarrow="block"/>
          </v:shape>
        </w:pict>
      </w:r>
      <w:r w:rsidRPr="00922B53">
        <w:rPr>
          <w:rFonts w:ascii="Times New Roman" w:hAnsi="Times New Roman" w:cs="Times New Roman"/>
          <w:noProof/>
          <w:sz w:val="28"/>
          <w:szCs w:val="28"/>
          <w:lang w:eastAsia="ru-RU"/>
        </w:rPr>
        <w:pict>
          <v:shape id="_x0000_s1202" type="#_x0000_t32" style="position:absolute;left:0;text-align:left;margin-left:266.35pt;margin-top:352.3pt;width:16.45pt;height:0;z-index:251942912" o:connectortype="straight">
            <v:stroke endarrow="block"/>
          </v:shape>
        </w:pict>
      </w:r>
      <w:r w:rsidRPr="00922B53">
        <w:rPr>
          <w:rFonts w:ascii="Times New Roman" w:hAnsi="Times New Roman" w:cs="Times New Roman"/>
          <w:noProof/>
          <w:sz w:val="28"/>
          <w:szCs w:val="28"/>
          <w:lang w:eastAsia="ru-RU"/>
        </w:rPr>
        <w:pict>
          <v:shape id="_x0000_s1201" type="#_x0000_t32" style="position:absolute;left:0;text-align:left;margin-left:266.35pt;margin-top:306.9pt;width:16.45pt;height:0;z-index:251941888" o:connectortype="straight">
            <v:stroke endarrow="block"/>
          </v:shape>
        </w:pict>
      </w:r>
      <w:r w:rsidRPr="00922B53">
        <w:rPr>
          <w:rFonts w:ascii="Times New Roman" w:hAnsi="Times New Roman" w:cs="Times New Roman"/>
          <w:noProof/>
          <w:sz w:val="28"/>
          <w:szCs w:val="28"/>
          <w:lang w:eastAsia="ru-RU"/>
        </w:rPr>
        <w:pict>
          <v:shape id="_x0000_s1200" type="#_x0000_t32" style="position:absolute;left:0;text-align:left;margin-left:266.35pt;margin-top:275.6pt;width:16.45pt;height:0;z-index:251940864" o:connectortype="straight">
            <v:stroke endarrow="block"/>
          </v:shape>
        </w:pict>
      </w:r>
      <w:r w:rsidRPr="00922B53">
        <w:rPr>
          <w:rFonts w:ascii="Times New Roman" w:hAnsi="Times New Roman" w:cs="Times New Roman"/>
          <w:noProof/>
          <w:sz w:val="28"/>
          <w:szCs w:val="28"/>
          <w:lang w:eastAsia="ru-RU"/>
        </w:rPr>
        <w:pict>
          <v:shape id="_x0000_s1199" type="#_x0000_t32" style="position:absolute;left:0;text-align:left;margin-left:266.35pt;margin-top:249.8pt;width:16.45pt;height:0;z-index:251939840" o:connectortype="straight">
            <v:stroke endarrow="block"/>
          </v:shape>
        </w:pict>
      </w:r>
      <w:r w:rsidRPr="00922B53">
        <w:rPr>
          <w:rFonts w:ascii="Times New Roman" w:hAnsi="Times New Roman" w:cs="Times New Roman"/>
          <w:noProof/>
          <w:sz w:val="28"/>
          <w:szCs w:val="28"/>
          <w:lang w:eastAsia="ru-RU"/>
        </w:rPr>
        <w:pict>
          <v:shape id="_x0000_s1198" type="#_x0000_t32" style="position:absolute;left:0;text-align:left;margin-left:266.35pt;margin-top:225.55pt;width:16.45pt;height:.75pt;flip:y;z-index:251938816" o:connectortype="straight">
            <v:stroke endarrow="block"/>
          </v:shape>
        </w:pict>
      </w:r>
      <w:r w:rsidRPr="00922B53">
        <w:rPr>
          <w:rFonts w:ascii="Times New Roman" w:hAnsi="Times New Roman" w:cs="Times New Roman"/>
          <w:noProof/>
          <w:sz w:val="28"/>
          <w:szCs w:val="28"/>
          <w:lang w:eastAsia="ru-RU"/>
        </w:rPr>
        <w:pict>
          <v:shape id="_x0000_s1197" type="#_x0000_t32" style="position:absolute;left:0;text-align:left;margin-left:266.35pt;margin-top:195pt;width:16.45pt;height:0;z-index:251937792" o:connectortype="straight">
            <v:stroke endarrow="block"/>
          </v:shape>
        </w:pict>
      </w:r>
      <w:r w:rsidRPr="00922B53">
        <w:rPr>
          <w:rFonts w:ascii="Times New Roman" w:hAnsi="Times New Roman" w:cs="Times New Roman"/>
          <w:noProof/>
          <w:sz w:val="28"/>
          <w:szCs w:val="28"/>
          <w:lang w:eastAsia="ru-RU"/>
        </w:rPr>
        <w:pict>
          <v:shape id="_x0000_s1196" type="#_x0000_t32" style="position:absolute;left:0;text-align:left;margin-left:266.35pt;margin-top:162.9pt;width:16.45pt;height:0;z-index:251936768" o:connectortype="straight">
            <v:stroke endarrow="block"/>
          </v:shape>
        </w:pict>
      </w:r>
      <w:r w:rsidRPr="00922B53">
        <w:rPr>
          <w:rFonts w:ascii="Times New Roman" w:hAnsi="Times New Roman" w:cs="Times New Roman"/>
          <w:noProof/>
          <w:sz w:val="28"/>
          <w:szCs w:val="28"/>
          <w:lang w:eastAsia="ru-RU"/>
        </w:rPr>
        <w:pict>
          <v:shape id="_x0000_s1195" type="#_x0000_t32" style="position:absolute;left:0;text-align:left;margin-left:266.35pt;margin-top:137.1pt;width:16.45pt;height:.8pt;z-index:251935744" o:connectortype="straight">
            <v:stroke endarrow="block"/>
          </v:shape>
        </w:pict>
      </w:r>
      <w:r w:rsidRPr="00922B53">
        <w:rPr>
          <w:rFonts w:ascii="Times New Roman" w:hAnsi="Times New Roman" w:cs="Times New Roman"/>
          <w:noProof/>
          <w:sz w:val="28"/>
          <w:szCs w:val="28"/>
          <w:lang w:eastAsia="ru-RU"/>
        </w:rPr>
        <w:pict>
          <v:shape id="_x0000_s1194" type="#_x0000_t32" style="position:absolute;left:0;text-align:left;margin-left:266.35pt;margin-top:121.2pt;width:16.45pt;height:0;z-index:251934720" o:connectortype="straight">
            <v:stroke endarrow="block"/>
          </v:shape>
        </w:pict>
      </w:r>
      <w:r w:rsidRPr="00922B53">
        <w:rPr>
          <w:rFonts w:ascii="Times New Roman" w:hAnsi="Times New Roman" w:cs="Times New Roman"/>
          <w:noProof/>
          <w:sz w:val="28"/>
          <w:szCs w:val="28"/>
          <w:lang w:eastAsia="ru-RU"/>
        </w:rPr>
        <w:pict>
          <v:shape id="_x0000_s1193" type="#_x0000_t32" style="position:absolute;left:0;text-align:left;margin-left:266.35pt;margin-top:98.8pt;width:16.45pt;height:0;z-index:251933696" o:connectortype="straight">
            <v:stroke endarrow="block"/>
          </v:shape>
        </w:pict>
      </w:r>
      <w:r w:rsidRPr="00922B53">
        <w:rPr>
          <w:rFonts w:ascii="Times New Roman" w:hAnsi="Times New Roman" w:cs="Times New Roman"/>
          <w:noProof/>
          <w:sz w:val="28"/>
          <w:szCs w:val="28"/>
          <w:lang w:eastAsia="ru-RU"/>
        </w:rPr>
        <w:pict>
          <v:shape id="_x0000_s1192" type="#_x0000_t32" style="position:absolute;left:0;text-align:left;margin-left:266.35pt;margin-top:67.75pt;width:0;height:323.7pt;z-index:251932672" o:connectortype="straight"/>
        </w:pict>
      </w:r>
      <w:r w:rsidRPr="00922B53">
        <w:rPr>
          <w:rFonts w:ascii="Times New Roman" w:hAnsi="Times New Roman" w:cs="Times New Roman"/>
          <w:noProof/>
          <w:sz w:val="28"/>
          <w:szCs w:val="28"/>
          <w:lang w:eastAsia="ru-RU"/>
        </w:rPr>
        <w:pict>
          <v:shape id="_x0000_s1191" type="#_x0000_t32" style="position:absolute;left:0;text-align:left;margin-left:266.35pt;margin-top:67.75pt;width:16.45pt;height:0;flip:x;z-index:251931648" o:connectortype="straight"/>
        </w:pict>
      </w:r>
      <w:r w:rsidRPr="00922B53">
        <w:rPr>
          <w:rFonts w:ascii="Times New Roman" w:hAnsi="Times New Roman" w:cs="Times New Roman"/>
          <w:noProof/>
          <w:sz w:val="28"/>
          <w:szCs w:val="28"/>
          <w:lang w:eastAsia="ru-RU"/>
        </w:rPr>
        <w:pict>
          <v:shape id="_x0000_s1145" type="#_x0000_t202" style="position:absolute;left:0;text-align:left;margin-left:126.25pt;margin-top:76.1pt;width:123.65pt;height:45.1pt;z-index:251884544">
            <v:textbox>
              <w:txbxContent>
                <w:p w:rsidR="001E6658" w:rsidRPr="00EC30CF" w:rsidRDefault="001E6658" w:rsidP="00E25C18">
                  <w:pPr>
                    <w:spacing w:after="0" w:line="240" w:lineRule="auto"/>
                    <w:rPr>
                      <w:rFonts w:ascii="Times New Roman" w:hAnsi="Times New Roman" w:cs="Times New Roman"/>
                      <w:lang w:val="kk-KZ"/>
                    </w:rPr>
                  </w:pPr>
                  <w:r w:rsidRPr="00EC30CF">
                    <w:rPr>
                      <w:rFonts w:ascii="Times New Roman" w:hAnsi="Times New Roman" w:cs="Times New Roman"/>
                      <w:lang w:val="kk-KZ"/>
                    </w:rPr>
                    <w:t>Сельское хозяйство, охота и лесное хозяйство</w:t>
                  </w:r>
                </w:p>
              </w:txbxContent>
            </v:textbox>
          </v:shape>
        </w:pict>
      </w:r>
      <w:r w:rsidRPr="00922B53">
        <w:rPr>
          <w:rFonts w:ascii="Times New Roman" w:hAnsi="Times New Roman" w:cs="Times New Roman"/>
          <w:noProof/>
          <w:sz w:val="28"/>
          <w:szCs w:val="28"/>
          <w:lang w:eastAsia="ru-RU"/>
        </w:rPr>
        <w:pict>
          <v:shape id="_x0000_s1155" type="#_x0000_t202" style="position:absolute;left:0;text-align:left;margin-left:126.25pt;margin-top:121.2pt;width:123.65pt;height:35.15pt;z-index:251894784">
            <v:textbox>
              <w:txbxContent>
                <w:p w:rsidR="001E6658" w:rsidRPr="00EC30CF" w:rsidRDefault="001E6658" w:rsidP="009B3E54">
                  <w:pPr>
                    <w:rPr>
                      <w:rFonts w:ascii="Times New Roman" w:hAnsi="Times New Roman" w:cs="Times New Roman"/>
                      <w:lang w:val="kk-KZ"/>
                    </w:rPr>
                  </w:pPr>
                  <w:r w:rsidRPr="00EC30CF">
                    <w:rPr>
                      <w:rFonts w:ascii="Times New Roman" w:hAnsi="Times New Roman" w:cs="Times New Roman"/>
                      <w:lang w:val="kk-KZ"/>
                    </w:rPr>
                    <w:t>Рыболовство, рыбоводство</w:t>
                  </w:r>
                </w:p>
              </w:txbxContent>
            </v:textbox>
          </v:shape>
        </w:pict>
      </w:r>
      <w:r w:rsidRPr="00922B53">
        <w:rPr>
          <w:rFonts w:ascii="Times New Roman" w:hAnsi="Times New Roman" w:cs="Times New Roman"/>
          <w:noProof/>
          <w:sz w:val="28"/>
          <w:szCs w:val="28"/>
          <w:lang w:eastAsia="ru-RU"/>
        </w:rPr>
        <w:pict>
          <v:shape id="_x0000_s1159" type="#_x0000_t202" style="position:absolute;left:0;text-align:left;margin-left:126.25pt;margin-top:286.55pt;width:123.65pt;height:20.35pt;z-index:251898880">
            <v:textbox>
              <w:txbxContent>
                <w:p w:rsidR="001E6658" w:rsidRPr="00EC30CF" w:rsidRDefault="001E6658" w:rsidP="009B3E54">
                  <w:pPr>
                    <w:rPr>
                      <w:rFonts w:ascii="Times New Roman" w:hAnsi="Times New Roman" w:cs="Times New Roman"/>
                      <w:lang w:val="kk-KZ"/>
                    </w:rPr>
                  </w:pPr>
                  <w:r w:rsidRPr="00EC30CF">
                    <w:rPr>
                      <w:rFonts w:ascii="Times New Roman" w:hAnsi="Times New Roman" w:cs="Times New Roman"/>
                      <w:lang w:val="kk-KZ"/>
                    </w:rPr>
                    <w:t>Строительсво</w:t>
                  </w:r>
                </w:p>
              </w:txbxContent>
            </v:textbox>
          </v:shape>
        </w:pict>
      </w:r>
      <w:r w:rsidRPr="00922B53">
        <w:rPr>
          <w:rFonts w:ascii="Times New Roman" w:hAnsi="Times New Roman" w:cs="Times New Roman"/>
          <w:noProof/>
          <w:sz w:val="28"/>
          <w:szCs w:val="28"/>
          <w:lang w:eastAsia="ru-RU"/>
        </w:rPr>
        <w:pict>
          <v:shape id="_x0000_s1158" type="#_x0000_t202" style="position:absolute;left:0;text-align:left;margin-left:126.25pt;margin-top:236.5pt;width:123.65pt;height:45.55pt;z-index:251897856">
            <v:textbox>
              <w:txbxContent>
                <w:p w:rsidR="001E6658" w:rsidRPr="00EC30CF" w:rsidRDefault="001E6658" w:rsidP="00E25C18">
                  <w:pPr>
                    <w:spacing w:after="0" w:line="240" w:lineRule="auto"/>
                    <w:rPr>
                      <w:rFonts w:ascii="Times New Roman" w:hAnsi="Times New Roman" w:cs="Times New Roman"/>
                      <w:lang w:val="kk-KZ"/>
                    </w:rPr>
                  </w:pPr>
                  <w:r w:rsidRPr="00EC30CF">
                    <w:rPr>
                      <w:rFonts w:ascii="Times New Roman" w:hAnsi="Times New Roman" w:cs="Times New Roman"/>
                      <w:lang w:val="kk-KZ"/>
                    </w:rPr>
                    <w:t>Снабжение электроэнергией, газом и водой</w:t>
                  </w:r>
                </w:p>
              </w:txbxContent>
            </v:textbox>
          </v:shape>
        </w:pict>
      </w:r>
      <w:r w:rsidRPr="00922B53">
        <w:rPr>
          <w:rFonts w:ascii="Times New Roman" w:hAnsi="Times New Roman" w:cs="Times New Roman"/>
          <w:noProof/>
          <w:sz w:val="28"/>
          <w:szCs w:val="28"/>
          <w:lang w:eastAsia="ru-RU"/>
        </w:rPr>
        <w:pict>
          <v:shape id="_x0000_s1157" type="#_x0000_t202" style="position:absolute;left:0;text-align:left;margin-left:126.25pt;margin-top:198.9pt;width:123.65pt;height:33.65pt;z-index:251896832">
            <v:textbox>
              <w:txbxContent>
                <w:p w:rsidR="001E6658" w:rsidRPr="00EC30CF" w:rsidRDefault="001E6658" w:rsidP="009B3E54">
                  <w:pPr>
                    <w:rPr>
                      <w:rFonts w:ascii="Times New Roman" w:hAnsi="Times New Roman" w:cs="Times New Roman"/>
                      <w:lang w:val="kk-KZ"/>
                    </w:rPr>
                  </w:pPr>
                  <w:r w:rsidRPr="00EC30CF">
                    <w:rPr>
                      <w:rFonts w:ascii="Times New Roman" w:hAnsi="Times New Roman" w:cs="Times New Roman"/>
                      <w:lang w:val="kk-KZ"/>
                    </w:rPr>
                    <w:t>Обрабатывающая промышленность</w:t>
                  </w:r>
                </w:p>
              </w:txbxContent>
            </v:textbox>
          </v:shape>
        </w:pict>
      </w:r>
      <w:r w:rsidRPr="00922B53">
        <w:rPr>
          <w:rFonts w:ascii="Times New Roman" w:hAnsi="Times New Roman" w:cs="Times New Roman"/>
          <w:noProof/>
          <w:sz w:val="28"/>
          <w:szCs w:val="28"/>
          <w:lang w:eastAsia="ru-RU"/>
        </w:rPr>
        <w:pict>
          <v:shape id="_x0000_s1156" type="#_x0000_t202" style="position:absolute;left:0;text-align:left;margin-left:126.25pt;margin-top:162.9pt;width:123.65pt;height:32.1pt;z-index:251895808">
            <v:textbox>
              <w:txbxContent>
                <w:p w:rsidR="001E6658" w:rsidRPr="00EC30CF" w:rsidRDefault="001E6658" w:rsidP="009B3E54">
                  <w:pPr>
                    <w:rPr>
                      <w:rFonts w:ascii="Times New Roman" w:hAnsi="Times New Roman" w:cs="Times New Roman"/>
                      <w:lang w:val="kk-KZ"/>
                    </w:rPr>
                  </w:pPr>
                  <w:r w:rsidRPr="00EC30CF">
                    <w:rPr>
                      <w:rFonts w:ascii="Times New Roman" w:hAnsi="Times New Roman" w:cs="Times New Roman"/>
                      <w:lang w:val="kk-KZ"/>
                    </w:rPr>
                    <w:t>Горнодобывающая промышленность</w:t>
                  </w:r>
                </w:p>
              </w:txbxContent>
            </v:textbox>
          </v:shape>
        </w:pict>
      </w:r>
      <w:r w:rsidRPr="00922B53">
        <w:rPr>
          <w:rFonts w:ascii="Times New Roman" w:hAnsi="Times New Roman" w:cs="Times New Roman"/>
          <w:noProof/>
          <w:sz w:val="28"/>
          <w:szCs w:val="28"/>
          <w:lang w:eastAsia="ru-RU"/>
        </w:rPr>
        <w:pict>
          <v:shape id="_x0000_s1153" type="#_x0000_t202" style="position:absolute;left:0;text-align:left;margin-left:126.25pt;margin-top:55.75pt;width:123.65pt;height:20.35pt;z-index:251892736">
            <v:textbox>
              <w:txbxContent>
                <w:p w:rsidR="001E6658" w:rsidRPr="00EC30CF" w:rsidRDefault="001E6658" w:rsidP="009B3E54">
                  <w:pPr>
                    <w:rPr>
                      <w:rFonts w:ascii="Times New Roman" w:hAnsi="Times New Roman" w:cs="Times New Roman"/>
                      <w:lang w:val="kk-KZ"/>
                    </w:rPr>
                  </w:pPr>
                  <w:r w:rsidRPr="00EC30CF">
                    <w:rPr>
                      <w:rFonts w:ascii="Times New Roman" w:hAnsi="Times New Roman" w:cs="Times New Roman"/>
                      <w:lang w:val="kk-KZ"/>
                    </w:rPr>
                    <w:t>Производящие товары</w:t>
                  </w:r>
                </w:p>
              </w:txbxContent>
            </v:textbox>
          </v:shape>
        </w:pict>
      </w:r>
      <w:r w:rsidRPr="00922B53">
        <w:rPr>
          <w:rFonts w:ascii="Times New Roman" w:hAnsi="Times New Roman" w:cs="Times New Roman"/>
          <w:noProof/>
          <w:sz w:val="28"/>
          <w:szCs w:val="28"/>
          <w:lang w:eastAsia="ru-RU"/>
        </w:rPr>
        <w:pict>
          <v:shape id="_x0000_s1179" type="#_x0000_t32" style="position:absolute;left:0;text-align:left;margin-left:114.5pt;margin-top:290.5pt;width:11.75pt;height:0;z-index:251919360" o:connectortype="straight">
            <v:stroke endarrow="block"/>
          </v:shape>
        </w:pict>
      </w:r>
      <w:r w:rsidRPr="00922B53">
        <w:rPr>
          <w:rFonts w:ascii="Times New Roman" w:hAnsi="Times New Roman" w:cs="Times New Roman"/>
          <w:noProof/>
          <w:sz w:val="28"/>
          <w:szCs w:val="28"/>
          <w:lang w:eastAsia="ru-RU"/>
        </w:rPr>
        <w:pict>
          <v:shape id="_x0000_s1178" type="#_x0000_t32" style="position:absolute;left:0;text-align:left;margin-left:114.5pt;margin-top:249.8pt;width:11.75pt;height:0;z-index:251918336" o:connectortype="straight">
            <v:stroke endarrow="block"/>
          </v:shape>
        </w:pict>
      </w:r>
      <w:r w:rsidRPr="00922B53">
        <w:rPr>
          <w:rFonts w:ascii="Times New Roman" w:hAnsi="Times New Roman" w:cs="Times New Roman"/>
          <w:noProof/>
          <w:sz w:val="28"/>
          <w:szCs w:val="28"/>
          <w:lang w:eastAsia="ru-RU"/>
        </w:rPr>
        <w:pict>
          <v:shape id="_x0000_s1177" type="#_x0000_t32" style="position:absolute;left:0;text-align:left;margin-left:114.5pt;margin-top:212.25pt;width:11.75pt;height:0;z-index:251917312" o:connectortype="straight">
            <v:stroke endarrow="block"/>
          </v:shape>
        </w:pict>
      </w:r>
      <w:r w:rsidRPr="00922B53">
        <w:rPr>
          <w:rFonts w:ascii="Times New Roman" w:hAnsi="Times New Roman" w:cs="Times New Roman"/>
          <w:noProof/>
          <w:sz w:val="28"/>
          <w:szCs w:val="28"/>
          <w:lang w:eastAsia="ru-RU"/>
        </w:rPr>
        <w:pict>
          <v:shape id="_x0000_s1176" type="#_x0000_t32" style="position:absolute;left:0;text-align:left;margin-left:114.5pt;margin-top:178.55pt;width:11.75pt;height:0;z-index:251916288" o:connectortype="straight">
            <v:stroke endarrow="block"/>
          </v:shape>
        </w:pict>
      </w:r>
      <w:r w:rsidRPr="00922B53">
        <w:rPr>
          <w:rFonts w:ascii="Times New Roman" w:hAnsi="Times New Roman" w:cs="Times New Roman"/>
          <w:noProof/>
          <w:sz w:val="28"/>
          <w:szCs w:val="28"/>
          <w:lang w:eastAsia="ru-RU"/>
        </w:rPr>
        <w:pict>
          <v:shape id="_x0000_s1175" type="#_x0000_t32" style="position:absolute;left:0;text-align:left;margin-left:114.5pt;margin-top:130.85pt;width:11.75pt;height:0;z-index:251915264" o:connectortype="straight">
            <v:stroke endarrow="block"/>
          </v:shape>
        </w:pict>
      </w:r>
      <w:r w:rsidRPr="00922B53">
        <w:rPr>
          <w:rFonts w:ascii="Times New Roman" w:hAnsi="Times New Roman" w:cs="Times New Roman"/>
          <w:noProof/>
          <w:sz w:val="28"/>
          <w:szCs w:val="28"/>
          <w:lang w:eastAsia="ru-RU"/>
        </w:rPr>
        <w:pict>
          <v:shape id="_x0000_s1174" type="#_x0000_t32" style="position:absolute;left:0;text-align:left;margin-left:114.5pt;margin-top:98.8pt;width:11.75pt;height:.75pt;z-index:251914240" o:connectortype="straight">
            <v:stroke endarrow="block"/>
          </v:shape>
        </w:pict>
      </w:r>
      <w:r w:rsidRPr="00922B53">
        <w:rPr>
          <w:rFonts w:ascii="Times New Roman" w:hAnsi="Times New Roman" w:cs="Times New Roman"/>
          <w:noProof/>
          <w:sz w:val="28"/>
          <w:szCs w:val="28"/>
          <w:lang w:eastAsia="ru-RU"/>
        </w:rPr>
        <w:pict>
          <v:shape id="_x0000_s1173" type="#_x0000_t32" style="position:absolute;left:0;text-align:left;margin-left:114.5pt;margin-top:67.8pt;width:11.75pt;height:0;z-index:251913216" o:connectortype="straight"/>
        </w:pict>
      </w:r>
      <w:r w:rsidRPr="00922B53">
        <w:rPr>
          <w:rFonts w:ascii="Times New Roman" w:hAnsi="Times New Roman" w:cs="Times New Roman"/>
          <w:noProof/>
          <w:sz w:val="28"/>
          <w:szCs w:val="28"/>
          <w:lang w:eastAsia="ru-RU"/>
        </w:rPr>
        <w:pict>
          <v:shape id="_x0000_s1172" type="#_x0000_t32" style="position:absolute;left:0;text-align:left;margin-left:114.5pt;margin-top:67.8pt;width:0;height:225.1pt;z-index:251912192" o:connectortype="straight"/>
        </w:pict>
      </w:r>
      <w:r w:rsidRPr="00922B53">
        <w:rPr>
          <w:rFonts w:ascii="Times New Roman" w:hAnsi="Times New Roman" w:cs="Times New Roman"/>
          <w:noProof/>
          <w:sz w:val="28"/>
          <w:szCs w:val="28"/>
          <w:lang w:eastAsia="ru-RU"/>
        </w:rPr>
        <w:pict>
          <v:shape id="_x0000_s1149" type="#_x0000_t202" style="position:absolute;left:0;text-align:left;margin-left:1.05pt;margin-top:286.55pt;width:106.4pt;height:20.35pt;z-index:251888640">
            <v:textbox>
              <w:txbxContent>
                <w:p w:rsidR="001E6658" w:rsidRPr="00EC30CF" w:rsidRDefault="001E6658" w:rsidP="009B3E54">
                  <w:pPr>
                    <w:rPr>
                      <w:rFonts w:ascii="Times New Roman" w:hAnsi="Times New Roman" w:cs="Times New Roman"/>
                      <w:lang w:val="kk-KZ"/>
                    </w:rPr>
                  </w:pPr>
                  <w:r w:rsidRPr="00EC30CF">
                    <w:rPr>
                      <w:rFonts w:ascii="Times New Roman" w:hAnsi="Times New Roman" w:cs="Times New Roman"/>
                      <w:lang w:val="kk-KZ"/>
                    </w:rPr>
                    <w:t>«Остальной мир»</w:t>
                  </w:r>
                </w:p>
              </w:txbxContent>
            </v:textbox>
          </v:shape>
        </w:pict>
      </w:r>
      <w:r w:rsidRPr="00922B53">
        <w:rPr>
          <w:rFonts w:ascii="Times New Roman" w:hAnsi="Times New Roman" w:cs="Times New Roman"/>
          <w:noProof/>
          <w:sz w:val="28"/>
          <w:szCs w:val="28"/>
          <w:lang w:eastAsia="ru-RU"/>
        </w:rPr>
        <w:pict>
          <v:shape id="_x0000_s1148" type="#_x0000_t202" style="position:absolute;left:0;text-align:left;margin-left:1.05pt;margin-top:249.8pt;width:106.4pt;height:32.25pt;z-index:251887616">
            <v:textbox>
              <w:txbxContent>
                <w:p w:rsidR="001E6658" w:rsidRPr="00EC30CF" w:rsidRDefault="001E6658" w:rsidP="009B3E54">
                  <w:pPr>
                    <w:rPr>
                      <w:rFonts w:ascii="Times New Roman" w:hAnsi="Times New Roman" w:cs="Times New Roman"/>
                      <w:lang w:val="kk-KZ"/>
                    </w:rPr>
                  </w:pPr>
                  <w:r w:rsidRPr="00EC30CF">
                    <w:rPr>
                      <w:rFonts w:ascii="Times New Roman" w:hAnsi="Times New Roman" w:cs="Times New Roman"/>
                      <w:lang w:val="kk-KZ"/>
                    </w:rPr>
                    <w:t>Домашние хозяйства</w:t>
                  </w:r>
                </w:p>
              </w:txbxContent>
            </v:textbox>
          </v:shape>
        </w:pict>
      </w:r>
      <w:r w:rsidRPr="00922B53">
        <w:rPr>
          <w:rFonts w:ascii="Times New Roman" w:hAnsi="Times New Roman" w:cs="Times New Roman"/>
          <w:noProof/>
          <w:sz w:val="28"/>
          <w:szCs w:val="28"/>
          <w:lang w:eastAsia="ru-RU"/>
        </w:rPr>
        <w:pict>
          <v:shape id="_x0000_s1150" type="#_x0000_t202" style="position:absolute;left:0;text-align:left;margin-left:1.05pt;margin-top:176.7pt;width:106.4pt;height:73.1pt;z-index:251889664">
            <v:textbox>
              <w:txbxContent>
                <w:p w:rsidR="001E6658" w:rsidRPr="00EC30CF" w:rsidRDefault="001E6658" w:rsidP="00E25C18">
                  <w:pPr>
                    <w:spacing w:after="0" w:line="240" w:lineRule="auto"/>
                    <w:rPr>
                      <w:rFonts w:ascii="Times New Roman" w:hAnsi="Times New Roman" w:cs="Times New Roman"/>
                      <w:lang w:val="kk-KZ"/>
                    </w:rPr>
                  </w:pPr>
                  <w:r w:rsidRPr="00EC30CF">
                    <w:rPr>
                      <w:rFonts w:ascii="Times New Roman" w:hAnsi="Times New Roman" w:cs="Times New Roman"/>
                      <w:lang w:val="kk-KZ"/>
                    </w:rPr>
                    <w:t>Некоммерческие организации, обслуживающие домашние хозяйства</w:t>
                  </w:r>
                </w:p>
              </w:txbxContent>
            </v:textbox>
          </v:shape>
        </w:pict>
      </w:r>
      <w:r w:rsidRPr="00922B53">
        <w:rPr>
          <w:rFonts w:ascii="Times New Roman" w:hAnsi="Times New Roman" w:cs="Times New Roman"/>
          <w:noProof/>
          <w:sz w:val="28"/>
          <w:szCs w:val="28"/>
          <w:lang w:eastAsia="ru-RU"/>
        </w:rPr>
        <w:pict>
          <v:shape id="_x0000_s1151" type="#_x0000_t202" style="position:absolute;left:0;text-align:left;margin-left:1.05pt;margin-top:143.35pt;width:106.4pt;height:33.35pt;z-index:251890688">
            <v:textbox>
              <w:txbxContent>
                <w:p w:rsidR="001E6658" w:rsidRPr="00EC30CF" w:rsidRDefault="001E6658" w:rsidP="009B3E54">
                  <w:pPr>
                    <w:rPr>
                      <w:rFonts w:ascii="Times New Roman" w:hAnsi="Times New Roman" w:cs="Times New Roman"/>
                      <w:lang w:val="kk-KZ"/>
                    </w:rPr>
                  </w:pPr>
                  <w:r w:rsidRPr="00EC30CF">
                    <w:rPr>
                      <w:rFonts w:ascii="Times New Roman" w:hAnsi="Times New Roman" w:cs="Times New Roman"/>
                      <w:lang w:val="kk-KZ"/>
                    </w:rPr>
                    <w:t>Государственное управление</w:t>
                  </w:r>
                </w:p>
              </w:txbxContent>
            </v:textbox>
          </v:shape>
        </w:pict>
      </w:r>
      <w:r w:rsidRPr="00922B53">
        <w:rPr>
          <w:rFonts w:ascii="Times New Roman" w:hAnsi="Times New Roman" w:cs="Times New Roman"/>
          <w:noProof/>
          <w:sz w:val="28"/>
          <w:szCs w:val="28"/>
          <w:lang w:eastAsia="ru-RU"/>
        </w:rPr>
        <w:pict>
          <v:shape id="_x0000_s1147" type="#_x0000_t202" style="position:absolute;left:0;text-align:left;margin-left:1.05pt;margin-top:107.4pt;width:106.4pt;height:35.95pt;z-index:251886592">
            <v:textbox>
              <w:txbxContent>
                <w:p w:rsidR="001E6658" w:rsidRPr="00EC30CF" w:rsidRDefault="001E6658" w:rsidP="009B3E54">
                  <w:pPr>
                    <w:rPr>
                      <w:rFonts w:ascii="Times New Roman" w:hAnsi="Times New Roman" w:cs="Times New Roman"/>
                      <w:lang w:val="kk-KZ"/>
                    </w:rPr>
                  </w:pPr>
                  <w:r w:rsidRPr="00EC30CF">
                    <w:rPr>
                      <w:rFonts w:ascii="Times New Roman" w:hAnsi="Times New Roman" w:cs="Times New Roman"/>
                      <w:lang w:val="kk-KZ"/>
                    </w:rPr>
                    <w:t>Финансовые корпорации</w:t>
                  </w:r>
                </w:p>
              </w:txbxContent>
            </v:textbox>
          </v:shape>
        </w:pict>
      </w:r>
      <w:r w:rsidRPr="00922B53">
        <w:rPr>
          <w:rFonts w:ascii="Times New Roman" w:hAnsi="Times New Roman" w:cs="Times New Roman"/>
          <w:noProof/>
          <w:sz w:val="28"/>
          <w:szCs w:val="28"/>
          <w:lang w:eastAsia="ru-RU"/>
        </w:rPr>
        <w:pict>
          <v:shape id="_x0000_s1146" type="#_x0000_t202" style="position:absolute;left:0;text-align:left;margin-left:1.05pt;margin-top:72.15pt;width:106.4pt;height:35.25pt;z-index:251885568">
            <v:textbox>
              <w:txbxContent>
                <w:p w:rsidR="001E6658" w:rsidRPr="00EC30CF" w:rsidRDefault="001E6658" w:rsidP="009B3E54">
                  <w:pPr>
                    <w:rPr>
                      <w:rFonts w:ascii="Times New Roman" w:hAnsi="Times New Roman" w:cs="Times New Roman"/>
                      <w:lang w:val="kk-KZ"/>
                    </w:rPr>
                  </w:pPr>
                  <w:r w:rsidRPr="00EC30CF">
                    <w:rPr>
                      <w:rFonts w:ascii="Times New Roman" w:hAnsi="Times New Roman" w:cs="Times New Roman"/>
                      <w:lang w:val="kk-KZ"/>
                    </w:rPr>
                    <w:t>Нефинансовые корпорации</w:t>
                  </w:r>
                </w:p>
              </w:txbxContent>
            </v:textbox>
          </v:shape>
        </w:pict>
      </w:r>
      <w:r w:rsidRPr="00922B53">
        <w:rPr>
          <w:rFonts w:ascii="Times New Roman" w:hAnsi="Times New Roman" w:cs="Times New Roman"/>
          <w:noProof/>
          <w:sz w:val="28"/>
          <w:szCs w:val="28"/>
          <w:lang w:eastAsia="ru-RU"/>
        </w:rPr>
        <w:pict>
          <v:shape id="_x0000_s1143" type="#_x0000_t202" style="position:absolute;left:0;text-align:left;margin-left:1.05pt;margin-top:45.8pt;width:106.4pt;height:21.95pt;z-index:251882496">
            <v:textbox>
              <w:txbxContent>
                <w:p w:rsidR="001E6658" w:rsidRPr="00EC30CF" w:rsidRDefault="001E6658" w:rsidP="009B3E54">
                  <w:pPr>
                    <w:rPr>
                      <w:rFonts w:ascii="Times New Roman" w:hAnsi="Times New Roman" w:cs="Times New Roman"/>
                      <w:lang w:val="kk-KZ"/>
                    </w:rPr>
                  </w:pPr>
                  <w:r w:rsidRPr="00EC30CF">
                    <w:rPr>
                      <w:rFonts w:ascii="Times New Roman" w:hAnsi="Times New Roman" w:cs="Times New Roman"/>
                      <w:lang w:val="kk-KZ"/>
                    </w:rPr>
                    <w:t>Сектор экономики</w:t>
                  </w:r>
                </w:p>
              </w:txbxContent>
            </v:textbox>
          </v:shape>
        </w:pict>
      </w:r>
      <w:r w:rsidRPr="00922B53">
        <w:rPr>
          <w:rFonts w:ascii="Times New Roman" w:hAnsi="Times New Roman" w:cs="Times New Roman"/>
          <w:noProof/>
          <w:sz w:val="28"/>
          <w:szCs w:val="28"/>
          <w:lang w:eastAsia="ru-RU"/>
        </w:rPr>
        <w:pict>
          <v:shape id="_x0000_s1162" type="#_x0000_t32" style="position:absolute;left:0;text-align:left;margin-left:-13.85pt;margin-top:290.5pt;width:14.9pt;height:0;flip:x;z-index:251901952" o:connectortype="straight"/>
        </w:pict>
      </w:r>
      <w:r w:rsidRPr="00922B53">
        <w:rPr>
          <w:rFonts w:ascii="Times New Roman" w:hAnsi="Times New Roman" w:cs="Times New Roman"/>
          <w:noProof/>
          <w:sz w:val="28"/>
          <w:szCs w:val="28"/>
          <w:lang w:eastAsia="ru-RU"/>
        </w:rPr>
        <w:pict>
          <v:shape id="_x0000_s1170" type="#_x0000_t32" style="position:absolute;left:0;text-align:left;margin-left:-13.85pt;margin-top:261.5pt;width:14.9pt;height:.8pt;z-index:251910144" o:connectortype="straight">
            <v:stroke endarrow="block"/>
          </v:shape>
        </w:pict>
      </w:r>
      <w:r w:rsidRPr="00922B53">
        <w:rPr>
          <w:rFonts w:ascii="Times New Roman" w:hAnsi="Times New Roman" w:cs="Times New Roman"/>
          <w:noProof/>
          <w:sz w:val="28"/>
          <w:szCs w:val="28"/>
          <w:lang w:eastAsia="ru-RU"/>
        </w:rPr>
        <w:pict>
          <v:shape id="_x0000_s1169" type="#_x0000_t32" style="position:absolute;left:0;text-align:left;margin-left:-13.85pt;margin-top:216.15pt;width:14.9pt;height:.8pt;z-index:251909120" o:connectortype="straight">
            <v:stroke endarrow="block"/>
          </v:shape>
        </w:pict>
      </w:r>
      <w:r w:rsidRPr="00922B53">
        <w:rPr>
          <w:rFonts w:ascii="Times New Roman" w:hAnsi="Times New Roman" w:cs="Times New Roman"/>
          <w:noProof/>
          <w:sz w:val="28"/>
          <w:szCs w:val="28"/>
          <w:lang w:eastAsia="ru-RU"/>
        </w:rPr>
        <w:pict>
          <v:shape id="_x0000_s1168" type="#_x0000_t32" style="position:absolute;left:0;text-align:left;margin-left:-13.85pt;margin-top:162.9pt;width:14.9pt;height:0;z-index:251908096" o:connectortype="straight">
            <v:stroke endarrow="block"/>
          </v:shape>
        </w:pict>
      </w:r>
      <w:r w:rsidRPr="00922B53">
        <w:rPr>
          <w:rFonts w:ascii="Times New Roman" w:hAnsi="Times New Roman" w:cs="Times New Roman"/>
          <w:noProof/>
          <w:sz w:val="28"/>
          <w:szCs w:val="28"/>
          <w:lang w:eastAsia="ru-RU"/>
        </w:rPr>
        <w:pict>
          <v:shape id="_x0000_s1167" type="#_x0000_t32" style="position:absolute;left:0;text-align:left;margin-left:-13.85pt;margin-top:130.85pt;width:14.9pt;height:.8pt;z-index:251907072" o:connectortype="straight">
            <v:stroke endarrow="block"/>
          </v:shape>
        </w:pict>
      </w:r>
      <w:r w:rsidRPr="00922B53">
        <w:rPr>
          <w:rFonts w:ascii="Times New Roman" w:hAnsi="Times New Roman" w:cs="Times New Roman"/>
          <w:noProof/>
          <w:sz w:val="28"/>
          <w:szCs w:val="28"/>
          <w:lang w:eastAsia="ru-RU"/>
        </w:rPr>
        <w:pict>
          <v:shape id="_x0000_s1166" type="#_x0000_t32" style="position:absolute;left:0;text-align:left;margin-left:-13.85pt;margin-top:94.15pt;width:14.9pt;height:0;z-index:251906048" o:connectortype="straight">
            <v:stroke endarrow="block"/>
          </v:shape>
        </w:pict>
      </w:r>
      <w:r w:rsidRPr="00922B53">
        <w:rPr>
          <w:rFonts w:ascii="Times New Roman" w:hAnsi="Times New Roman" w:cs="Times New Roman"/>
          <w:noProof/>
          <w:sz w:val="28"/>
          <w:szCs w:val="28"/>
          <w:lang w:eastAsia="ru-RU"/>
        </w:rPr>
        <w:pict>
          <v:shape id="_x0000_s1160" type="#_x0000_t32" style="position:absolute;left:0;text-align:left;margin-left:-13.85pt;margin-top:55.7pt;width:14.9pt;height:.05pt;flip:x;z-index:251899904" o:connectortype="straight"/>
        </w:pict>
      </w:r>
      <w:r w:rsidRPr="00922B53">
        <w:rPr>
          <w:rFonts w:ascii="Times New Roman" w:hAnsi="Times New Roman" w:cs="Times New Roman"/>
          <w:noProof/>
          <w:sz w:val="28"/>
          <w:szCs w:val="28"/>
          <w:lang w:eastAsia="ru-RU"/>
        </w:rPr>
        <w:pict>
          <v:shape id="_x0000_s1161" type="#_x0000_t32" style="position:absolute;left:0;text-align:left;margin-left:-13.85pt;margin-top:55.8pt;width:0;height:237.1pt;flip:y;z-index:251900928" o:connectortype="straight"/>
        </w:pict>
      </w:r>
      <w:r w:rsidRPr="00922B53">
        <w:rPr>
          <w:rFonts w:ascii="Times New Roman" w:hAnsi="Times New Roman" w:cs="Times New Roman"/>
          <w:noProof/>
          <w:sz w:val="28"/>
          <w:szCs w:val="28"/>
          <w:lang w:eastAsia="ru-RU"/>
        </w:rPr>
        <w:pict>
          <v:shape id="_x0000_s1171" type="#_x0000_t32" style="position:absolute;left:0;text-align:left;margin-left:311.75pt;margin-top:15.85pt;width:0;height:6.2pt;z-index:251911168" o:connectortype="straight">
            <v:stroke endarrow="block"/>
          </v:shape>
        </w:pict>
      </w:r>
      <w:r w:rsidRPr="00922B53">
        <w:rPr>
          <w:rFonts w:ascii="Times New Roman" w:hAnsi="Times New Roman" w:cs="Times New Roman"/>
          <w:noProof/>
          <w:sz w:val="28"/>
          <w:szCs w:val="28"/>
          <w:lang w:eastAsia="ru-RU"/>
        </w:rPr>
        <w:pict>
          <v:shape id="_x0000_s1165" type="#_x0000_t32" style="position:absolute;left:0;text-align:left;margin-left:86.35pt;margin-top:15.9pt;width:0;height:29.9pt;z-index:251905024" o:connectortype="straight">
            <v:stroke endarrow="block"/>
          </v:shape>
        </w:pict>
      </w:r>
      <w:r w:rsidRPr="00922B53">
        <w:rPr>
          <w:rFonts w:ascii="Times New Roman" w:hAnsi="Times New Roman" w:cs="Times New Roman"/>
          <w:noProof/>
          <w:sz w:val="28"/>
          <w:szCs w:val="28"/>
          <w:lang w:eastAsia="ru-RU"/>
        </w:rPr>
        <w:pict>
          <v:shape id="_x0000_s1164" type="#_x0000_t32" style="position:absolute;left:0;text-align:left;margin-left:206.1pt;margin-top:7.7pt;width:.05pt;height:8.2pt;flip:y;z-index:251904000" o:connectortype="straight"/>
        </w:pict>
      </w:r>
      <w:r w:rsidRPr="00922B53">
        <w:rPr>
          <w:rFonts w:ascii="Times New Roman" w:hAnsi="Times New Roman" w:cs="Times New Roman"/>
          <w:noProof/>
          <w:sz w:val="28"/>
          <w:szCs w:val="28"/>
          <w:lang w:eastAsia="ru-RU"/>
        </w:rPr>
        <w:pict>
          <v:shape id="_x0000_s1163" type="#_x0000_t32" style="position:absolute;left:0;text-align:left;margin-left:86.35pt;margin-top:15.85pt;width:225.4pt;height:.05pt;flip:x;z-index:251902976" o:connectortype="straight"/>
        </w:pict>
      </w:r>
      <w:r w:rsidRPr="00922B53">
        <w:rPr>
          <w:rFonts w:ascii="Times New Roman" w:hAnsi="Times New Roman" w:cs="Times New Roman"/>
          <w:noProof/>
          <w:sz w:val="28"/>
          <w:szCs w:val="28"/>
          <w:lang w:eastAsia="ru-RU"/>
        </w:rPr>
        <w:pict>
          <v:shape id="_x0000_s1152" type="#_x0000_t202" style="position:absolute;left:0;text-align:left;margin-left:261.65pt;margin-top:22.05pt;width:133.85pt;height:19.55pt;z-index:251891712">
            <v:textbox>
              <w:txbxContent>
                <w:p w:rsidR="001E6658" w:rsidRPr="00EC30CF" w:rsidRDefault="001E6658" w:rsidP="009B3E54">
                  <w:pPr>
                    <w:rPr>
                      <w:rFonts w:ascii="Times New Roman" w:hAnsi="Times New Roman" w:cs="Times New Roman"/>
                      <w:lang w:val="kk-KZ"/>
                    </w:rPr>
                  </w:pPr>
                  <w:r w:rsidRPr="00EC30CF">
                    <w:rPr>
                      <w:rFonts w:ascii="Times New Roman" w:hAnsi="Times New Roman" w:cs="Times New Roman"/>
                      <w:lang w:val="kk-KZ"/>
                    </w:rPr>
                    <w:t>Отрасли экономики</w:t>
                  </w:r>
                </w:p>
              </w:txbxContent>
            </v:textbox>
          </v:shape>
        </w:pict>
      </w: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D7025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_x0000_s1154" type="#_x0000_t202" style="position:absolute;left:0;text-align:left;margin-left:282.8pt;margin-top:7.45pt;width:211.9pt;height:20.35pt;z-index:251893760">
            <v:textbox>
              <w:txbxContent>
                <w:p w:rsidR="001E6658" w:rsidRPr="00463159" w:rsidRDefault="001E6658" w:rsidP="009B3E54">
                  <w:pPr>
                    <w:rPr>
                      <w:rFonts w:ascii="Times New Roman" w:hAnsi="Times New Roman" w:cs="Times New Roman"/>
                      <w:lang w:val="kk-KZ"/>
                    </w:rPr>
                  </w:pPr>
                  <w:r>
                    <w:rPr>
                      <w:rFonts w:ascii="Times New Roman" w:hAnsi="Times New Roman" w:cs="Times New Roman"/>
                      <w:lang w:val="kk-KZ"/>
                    </w:rPr>
                    <w:t>Производящие услуги</w:t>
                  </w:r>
                </w:p>
              </w:txbxContent>
            </v:textbox>
          </v:shape>
        </w:pict>
      </w:r>
    </w:p>
    <w:p w:rsidR="009B3E54" w:rsidRPr="00922B53" w:rsidRDefault="00D7025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_x0000_s1180" type="#_x0000_t202" style="position:absolute;left:0;text-align:left;margin-left:282.8pt;margin-top:15.55pt;width:211.9pt;height:32.1pt;z-index:251920384">
            <v:textbox>
              <w:txbxContent>
                <w:p w:rsidR="001E6658" w:rsidRPr="00463159" w:rsidRDefault="001E6658" w:rsidP="009B3E54">
                  <w:pPr>
                    <w:rPr>
                      <w:rFonts w:ascii="Times New Roman" w:hAnsi="Times New Roman" w:cs="Times New Roman"/>
                      <w:lang w:val="kk-KZ"/>
                    </w:rPr>
                  </w:pPr>
                  <w:r>
                    <w:rPr>
                      <w:rFonts w:ascii="Times New Roman" w:hAnsi="Times New Roman" w:cs="Times New Roman"/>
                      <w:lang w:val="kk-KZ"/>
                    </w:rPr>
                    <w:t>Торговля; ремонт автомобилей бытовых изделий и предметов личного пользования</w:t>
                  </w:r>
                </w:p>
              </w:txbxContent>
            </v:textbox>
          </v:shape>
        </w:pict>
      </w: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D7025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_x0000_s1181" type="#_x0000_t202" style="position:absolute;left:0;text-align:left;margin-left:282.8pt;margin-top:-.6pt;width:211.9pt;height:20.35pt;z-index:251921408">
            <v:textbox>
              <w:txbxContent>
                <w:p w:rsidR="001E6658" w:rsidRPr="00463159" w:rsidRDefault="001E6658" w:rsidP="009B3E54">
                  <w:pPr>
                    <w:rPr>
                      <w:rFonts w:ascii="Times New Roman" w:hAnsi="Times New Roman" w:cs="Times New Roman"/>
                      <w:lang w:val="kk-KZ"/>
                    </w:rPr>
                  </w:pPr>
                  <w:r>
                    <w:rPr>
                      <w:rFonts w:ascii="Times New Roman" w:hAnsi="Times New Roman" w:cs="Times New Roman"/>
                      <w:lang w:val="kk-KZ"/>
                    </w:rPr>
                    <w:t>Гостиницы и рестораны</w:t>
                  </w:r>
                </w:p>
              </w:txbxContent>
            </v:textbox>
          </v:shape>
        </w:pict>
      </w:r>
    </w:p>
    <w:p w:rsidR="009B3E54" w:rsidRPr="00922B53" w:rsidRDefault="00D7025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_x0000_s1182" type="#_x0000_t202" style="position:absolute;left:0;text-align:left;margin-left:282.8pt;margin-top:2.1pt;width:211.9pt;height:20.35pt;z-index:251922432">
            <v:textbox>
              <w:txbxContent>
                <w:p w:rsidR="001E6658" w:rsidRPr="00463159" w:rsidRDefault="001E6658" w:rsidP="009B3E54">
                  <w:pPr>
                    <w:rPr>
                      <w:rFonts w:ascii="Times New Roman" w:hAnsi="Times New Roman" w:cs="Times New Roman"/>
                      <w:lang w:val="kk-KZ"/>
                    </w:rPr>
                  </w:pPr>
                  <w:r>
                    <w:rPr>
                      <w:rFonts w:ascii="Times New Roman" w:hAnsi="Times New Roman" w:cs="Times New Roman"/>
                      <w:lang w:val="kk-KZ"/>
                    </w:rPr>
                    <w:t>Транспорт и связь</w:t>
                  </w:r>
                </w:p>
              </w:txbxContent>
            </v:textbox>
          </v:shape>
        </w:pict>
      </w:r>
    </w:p>
    <w:p w:rsidR="009B3E54" w:rsidRPr="00922B53" w:rsidRDefault="00D7025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_x0000_s1183" type="#_x0000_t202" style="position:absolute;left:0;text-align:left;margin-left:282.8pt;margin-top:6.35pt;width:211.9pt;height:19.3pt;z-index:251923456">
            <v:textbox>
              <w:txbxContent>
                <w:p w:rsidR="001E6658" w:rsidRPr="00463159" w:rsidRDefault="001E6658" w:rsidP="009B3E54">
                  <w:pPr>
                    <w:rPr>
                      <w:rFonts w:ascii="Times New Roman" w:hAnsi="Times New Roman" w:cs="Times New Roman"/>
                      <w:lang w:val="kk-KZ"/>
                    </w:rPr>
                  </w:pPr>
                  <w:r>
                    <w:rPr>
                      <w:rFonts w:ascii="Times New Roman" w:hAnsi="Times New Roman" w:cs="Times New Roman"/>
                      <w:lang w:val="kk-KZ"/>
                    </w:rPr>
                    <w:t>Финансовая деятельность</w:t>
                  </w:r>
                </w:p>
              </w:txbxContent>
            </v:textbox>
          </v:shape>
        </w:pict>
      </w:r>
    </w:p>
    <w:p w:rsidR="009B3E54" w:rsidRPr="00922B53" w:rsidRDefault="00D7025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_x0000_s1184" type="#_x0000_t202" style="position:absolute;left:0;text-align:left;margin-left:282.8pt;margin-top:9.55pt;width:211.9pt;height:46.45pt;z-index:251924480">
            <v:textbox>
              <w:txbxContent>
                <w:p w:rsidR="001E6658" w:rsidRPr="00EC30CF" w:rsidRDefault="001E6658" w:rsidP="009B3E54">
                  <w:pPr>
                    <w:rPr>
                      <w:rFonts w:ascii="Times New Roman" w:hAnsi="Times New Roman" w:cs="Times New Roman"/>
                      <w:lang w:val="kk-KZ"/>
                    </w:rPr>
                  </w:pPr>
                  <w:r>
                    <w:rPr>
                      <w:rFonts w:ascii="Times New Roman" w:hAnsi="Times New Roman" w:cs="Times New Roman"/>
                      <w:lang w:val="kk-KZ"/>
                    </w:rPr>
                    <w:t>Операция с недвижимым имуществом, аренда и предоставление услуг потребителям</w:t>
                  </w:r>
                </w:p>
              </w:txbxContent>
            </v:textbox>
          </v:shape>
        </w:pict>
      </w: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D7025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_x0000_s1185" type="#_x0000_t202" style="position:absolute;left:0;text-align:left;margin-left:282.8pt;margin-top:7.7pt;width:211.9pt;height:20.35pt;z-index:251925504">
            <v:textbox>
              <w:txbxContent>
                <w:p w:rsidR="001E6658" w:rsidRPr="00463159" w:rsidRDefault="001E6658" w:rsidP="009B3E54">
                  <w:pPr>
                    <w:rPr>
                      <w:rFonts w:ascii="Times New Roman" w:hAnsi="Times New Roman" w:cs="Times New Roman"/>
                      <w:lang w:val="kk-KZ"/>
                    </w:rPr>
                  </w:pPr>
                  <w:r>
                    <w:rPr>
                      <w:rFonts w:ascii="Times New Roman" w:hAnsi="Times New Roman" w:cs="Times New Roman"/>
                      <w:lang w:val="kk-KZ"/>
                    </w:rPr>
                    <w:t>Государственное управление</w:t>
                  </w:r>
                </w:p>
              </w:txbxContent>
            </v:textbox>
          </v:shape>
        </w:pict>
      </w:r>
    </w:p>
    <w:p w:rsidR="009B3E54" w:rsidRPr="00922B53" w:rsidRDefault="00D7025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_x0000_s1186" type="#_x0000_t202" style="position:absolute;left:0;text-align:left;margin-left:282.8pt;margin-top:11.15pt;width:211.9pt;height:20.35pt;z-index:251926528">
            <v:textbox>
              <w:txbxContent>
                <w:p w:rsidR="001E6658" w:rsidRPr="00463159" w:rsidRDefault="001E6658" w:rsidP="009B3E54">
                  <w:pPr>
                    <w:rPr>
                      <w:rFonts w:ascii="Times New Roman" w:hAnsi="Times New Roman" w:cs="Times New Roman"/>
                      <w:lang w:val="kk-KZ"/>
                    </w:rPr>
                  </w:pPr>
                  <w:r>
                    <w:rPr>
                      <w:rFonts w:ascii="Times New Roman" w:hAnsi="Times New Roman" w:cs="Times New Roman"/>
                      <w:lang w:val="kk-KZ"/>
                    </w:rPr>
                    <w:t>Образование</w:t>
                  </w:r>
                </w:p>
              </w:txbxContent>
            </v:textbox>
          </v:shape>
        </w:pict>
      </w:r>
    </w:p>
    <w:p w:rsidR="009B3E54" w:rsidRPr="00922B53" w:rsidRDefault="00D7025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_x0000_s1187" type="#_x0000_t202" style="position:absolute;left:0;text-align:left;margin-left:282.8pt;margin-top:15.4pt;width:211.9pt;height:33.65pt;z-index:251927552">
            <v:textbox>
              <w:txbxContent>
                <w:p w:rsidR="001E6658" w:rsidRPr="00EC30CF" w:rsidRDefault="001E6658" w:rsidP="009B3E54">
                  <w:pPr>
                    <w:rPr>
                      <w:rFonts w:ascii="Times New Roman" w:hAnsi="Times New Roman" w:cs="Times New Roman"/>
                      <w:lang w:val="kk-KZ"/>
                    </w:rPr>
                  </w:pPr>
                  <w:r>
                    <w:rPr>
                      <w:rFonts w:ascii="Times New Roman" w:hAnsi="Times New Roman" w:cs="Times New Roman"/>
                      <w:lang w:val="kk-KZ"/>
                    </w:rPr>
                    <w:t>Здравоохранение и предоставление социальных и персональных услуг</w:t>
                  </w:r>
                </w:p>
              </w:txbxContent>
            </v:textbox>
          </v:shape>
        </w:pict>
      </w: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p>
    <w:p w:rsidR="00EA2C9F" w:rsidRPr="00922B53" w:rsidRDefault="00D70253"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shape id="_x0000_s1188" type="#_x0000_t202" style="position:absolute;left:0;text-align:left;margin-left:282.8pt;margin-top:.75pt;width:211.9pt;height:34.4pt;z-index:251928576">
            <v:textbox>
              <w:txbxContent>
                <w:p w:rsidR="001E6658" w:rsidRPr="00463159" w:rsidRDefault="001E6658" w:rsidP="009B3E54">
                  <w:pPr>
                    <w:rPr>
                      <w:rFonts w:ascii="Times New Roman" w:hAnsi="Times New Roman" w:cs="Times New Roman"/>
                      <w:lang w:val="kk-KZ"/>
                    </w:rPr>
                  </w:pPr>
                  <w:r>
                    <w:rPr>
                      <w:rFonts w:ascii="Times New Roman" w:hAnsi="Times New Roman" w:cs="Times New Roman"/>
                      <w:lang w:val="kk-KZ"/>
                    </w:rPr>
                    <w:t>Предоставление коммунальных, социальных и персональных услуг</w:t>
                  </w:r>
                </w:p>
              </w:txbxContent>
            </v:textbox>
          </v:shape>
        </w:pict>
      </w:r>
    </w:p>
    <w:p w:rsidR="00EA2C9F" w:rsidRPr="00922B53" w:rsidRDefault="00EA2C9F" w:rsidP="00635F18">
      <w:pPr>
        <w:spacing w:after="0" w:line="240" w:lineRule="auto"/>
        <w:ind w:firstLine="567"/>
        <w:jc w:val="both"/>
        <w:rPr>
          <w:rFonts w:ascii="Times New Roman" w:hAnsi="Times New Roman" w:cs="Times New Roman"/>
          <w:sz w:val="28"/>
          <w:szCs w:val="28"/>
          <w:lang w:val="kk-KZ"/>
        </w:rPr>
      </w:pPr>
    </w:p>
    <w:p w:rsidR="00EA2C9F" w:rsidRPr="00922B53" w:rsidRDefault="00D70253"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shape id="_x0000_s1189" type="#_x0000_t202" style="position:absolute;left:0;text-align:left;margin-left:282.8pt;margin-top:2.95pt;width:211.9pt;height:56.35pt;z-index:251929600">
            <v:textbox>
              <w:txbxContent>
                <w:p w:rsidR="001E6658" w:rsidRPr="00463159" w:rsidRDefault="001E6658" w:rsidP="00E25C18">
                  <w:pPr>
                    <w:spacing w:after="0" w:line="240" w:lineRule="auto"/>
                    <w:rPr>
                      <w:rFonts w:ascii="Times New Roman" w:hAnsi="Times New Roman" w:cs="Times New Roman"/>
                      <w:lang w:val="kk-KZ"/>
                    </w:rPr>
                  </w:pPr>
                  <w:r>
                    <w:rPr>
                      <w:rFonts w:ascii="Times New Roman" w:hAnsi="Times New Roman" w:cs="Times New Roman"/>
                      <w:lang w:val="kk-KZ"/>
                    </w:rPr>
                    <w:t>Деятельность домашних хозяйств, нанимающих домашнюю прислугу и производящих товары и услуги для собственного потебления</w:t>
                  </w:r>
                </w:p>
              </w:txbxContent>
            </v:textbox>
          </v:shape>
        </w:pict>
      </w:r>
    </w:p>
    <w:p w:rsidR="00EA2C9F" w:rsidRPr="00922B53" w:rsidRDefault="00EA2C9F" w:rsidP="00635F18">
      <w:pPr>
        <w:spacing w:after="0" w:line="240" w:lineRule="auto"/>
        <w:ind w:firstLine="567"/>
        <w:jc w:val="both"/>
        <w:rPr>
          <w:rFonts w:ascii="Times New Roman" w:hAnsi="Times New Roman" w:cs="Times New Roman"/>
          <w:sz w:val="28"/>
          <w:szCs w:val="28"/>
          <w:lang w:val="kk-KZ"/>
        </w:rPr>
      </w:pPr>
    </w:p>
    <w:p w:rsidR="00EA2C9F" w:rsidRPr="00922B53" w:rsidRDefault="00EA2C9F" w:rsidP="00635F18">
      <w:pPr>
        <w:spacing w:after="0" w:line="240" w:lineRule="auto"/>
        <w:ind w:firstLine="567"/>
        <w:jc w:val="both"/>
        <w:rPr>
          <w:rFonts w:ascii="Times New Roman" w:hAnsi="Times New Roman" w:cs="Times New Roman"/>
          <w:sz w:val="28"/>
          <w:szCs w:val="28"/>
          <w:lang w:val="kk-KZ"/>
        </w:rPr>
      </w:pPr>
    </w:p>
    <w:p w:rsidR="00EA2C9F" w:rsidRPr="00922B53" w:rsidRDefault="00EA2C9F" w:rsidP="00635F18">
      <w:pPr>
        <w:spacing w:after="0" w:line="240" w:lineRule="auto"/>
        <w:ind w:firstLine="567"/>
        <w:jc w:val="both"/>
        <w:rPr>
          <w:rFonts w:ascii="Times New Roman" w:hAnsi="Times New Roman" w:cs="Times New Roman"/>
          <w:sz w:val="28"/>
          <w:szCs w:val="28"/>
          <w:lang w:val="kk-KZ"/>
        </w:rPr>
      </w:pPr>
    </w:p>
    <w:p w:rsidR="00EA2C9F" w:rsidRPr="00922B53" w:rsidRDefault="00D70253"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shape id="_x0000_s1190" type="#_x0000_t202" style="position:absolute;left:0;text-align:left;margin-left:282.8pt;margin-top:1.25pt;width:211.9pt;height:20.35pt;z-index:251930624">
            <v:textbox>
              <w:txbxContent>
                <w:p w:rsidR="001E6658" w:rsidRPr="00463159" w:rsidRDefault="001E6658" w:rsidP="009B3E54">
                  <w:pPr>
                    <w:rPr>
                      <w:rFonts w:ascii="Times New Roman" w:hAnsi="Times New Roman" w:cs="Times New Roman"/>
                      <w:lang w:val="kk-KZ"/>
                    </w:rPr>
                  </w:pPr>
                  <w:r>
                    <w:rPr>
                      <w:rFonts w:ascii="Times New Roman" w:hAnsi="Times New Roman" w:cs="Times New Roman"/>
                      <w:lang w:val="kk-KZ"/>
                    </w:rPr>
                    <w:t>Экстерриториальные организации</w:t>
                  </w:r>
                </w:p>
              </w:txbxContent>
            </v:textbox>
          </v:shape>
        </w:pict>
      </w:r>
    </w:p>
    <w:p w:rsidR="00EA2C9F" w:rsidRPr="00922B53" w:rsidRDefault="00EA2C9F" w:rsidP="00635F18">
      <w:pPr>
        <w:spacing w:after="0" w:line="240" w:lineRule="auto"/>
        <w:ind w:firstLine="567"/>
        <w:jc w:val="both"/>
        <w:rPr>
          <w:rFonts w:ascii="Times New Roman" w:hAnsi="Times New Roman" w:cs="Times New Roman"/>
          <w:sz w:val="28"/>
          <w:szCs w:val="28"/>
          <w:lang w:val="kk-KZ"/>
        </w:rPr>
      </w:pPr>
    </w:p>
    <w:p w:rsidR="009B3E54" w:rsidRPr="00922B53" w:rsidRDefault="009B3E54" w:rsidP="00635F18">
      <w:pPr>
        <w:spacing w:after="0" w:line="240" w:lineRule="auto"/>
        <w:ind w:firstLine="567"/>
        <w:jc w:val="center"/>
        <w:rPr>
          <w:rFonts w:ascii="Times New Roman" w:hAnsi="Times New Roman" w:cs="Times New Roman"/>
          <w:sz w:val="28"/>
          <w:szCs w:val="28"/>
          <w:lang w:val="kk-KZ"/>
        </w:rPr>
      </w:pPr>
      <w:r w:rsidRPr="00922B53">
        <w:rPr>
          <w:rFonts w:ascii="Times New Roman" w:hAnsi="Times New Roman" w:cs="Times New Roman"/>
          <w:sz w:val="28"/>
          <w:szCs w:val="28"/>
          <w:lang w:val="kk-KZ"/>
        </w:rPr>
        <w:t>Рис</w:t>
      </w:r>
      <w:r w:rsidR="00E25C18" w:rsidRPr="00922B53">
        <w:rPr>
          <w:rFonts w:ascii="Times New Roman" w:hAnsi="Times New Roman" w:cs="Times New Roman"/>
          <w:sz w:val="28"/>
          <w:szCs w:val="28"/>
          <w:lang w:val="kk-KZ"/>
        </w:rPr>
        <w:t xml:space="preserve">унок </w:t>
      </w:r>
      <w:r w:rsidRPr="00922B53">
        <w:rPr>
          <w:rFonts w:ascii="Times New Roman" w:hAnsi="Times New Roman" w:cs="Times New Roman"/>
          <w:sz w:val="28"/>
          <w:szCs w:val="28"/>
          <w:lang w:val="kk-KZ"/>
        </w:rPr>
        <w:t>1. Классификация секторов и отраслей экономики</w:t>
      </w:r>
    </w:p>
    <w:p w:rsidR="00E25C18" w:rsidRPr="00922B53" w:rsidRDefault="00E25C18" w:rsidP="00635F18">
      <w:pPr>
        <w:spacing w:after="0" w:line="240" w:lineRule="auto"/>
        <w:ind w:firstLine="567"/>
        <w:jc w:val="both"/>
        <w:rPr>
          <w:rFonts w:ascii="Times New Roman" w:hAnsi="Times New Roman" w:cs="Times New Roman"/>
          <w:sz w:val="28"/>
          <w:szCs w:val="28"/>
          <w:lang w:val="kk-KZ"/>
        </w:rPr>
      </w:pP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Сектор «Государственное управление» включает все организации находящиеся под контролем государства, содержащиеся за счет госбюджета, оказывающие в основном нерыночные услуги  насилению индивидуального и коллективного характера. К данным сектору относятся физические лица, участвующие в производстве, предоставляющие свою рабочую силу и </w:t>
      </w:r>
      <w:r w:rsidRPr="00922B53">
        <w:rPr>
          <w:rFonts w:ascii="Times New Roman" w:hAnsi="Times New Roman" w:cs="Times New Roman"/>
          <w:sz w:val="28"/>
          <w:szCs w:val="28"/>
          <w:lang w:val="kk-KZ"/>
        </w:rPr>
        <w:lastRenderedPageBreak/>
        <w:t>приобретающие товары и услуги  на рынке, а также собственники мелких некорпоративных предприятий (в основном семейные).</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Сектор «Домашнее хозяйство» объединяет как частных предпринимателей без образования юридического лица, так и другие  формы индивуальной трудовой деятельности.</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Сектора «Некоммерческие организации, обслуживающие домашние хозяйства»  включает все некоммерческие организации, предоставляющие товары и услуги домашним хозяйтвам бесплатно и по низким ценам за счет взносов, благотворительных пожертвований, трансфертов от предприятия- учредителя. К различным типам некоммерческих организаций относятся: профсоюзы, политические партии, религиозные общества, спортивные добровольные общества; благотворительные общества и фонды; ведомственные жилища, больницы, поликлиники, клубы, стадионы и т.д.</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Сектор «Остальной мир или внешний сектор»</w:t>
      </w:r>
      <w:r w:rsidR="003D42F3"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  это совокупность институциональных единиц- нерезидентов данной страны (т.е. расположенных за пределами страны), имеющих экономические связи, а также посольства, консульства, военные базы, международные организации, находящиеся на территории данной страны.</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Отраслевая классификация хозяйствующих субъектов в СНС также отличается от той которая была принята в балансе народного хозяйства.  Если в классификаторе отраслей народного хозяйства все отрасли разделялись услуг, тов Международной стандартной классификация всех сидов экономической деятельности (МСОК) классификация начинается с отраслей приближенных к использованию непосредственно природных ресурсов  и продолжается в сторону  отраслей которые используются уже обработанные природные ресурсы а также в</w:t>
      </w:r>
      <w:r w:rsidR="003D42F3" w:rsidRPr="00922B53">
        <w:rPr>
          <w:rFonts w:ascii="Times New Roman" w:hAnsi="Times New Roman" w:cs="Times New Roman"/>
          <w:sz w:val="28"/>
          <w:szCs w:val="28"/>
          <w:lang w:val="kk-KZ"/>
        </w:rPr>
        <w:t xml:space="preserve"> сторону приближения к отраслям</w:t>
      </w:r>
      <w:r w:rsidRPr="00922B53">
        <w:rPr>
          <w:rFonts w:ascii="Times New Roman" w:hAnsi="Times New Roman" w:cs="Times New Roman"/>
          <w:sz w:val="28"/>
          <w:szCs w:val="28"/>
          <w:lang w:val="kk-KZ"/>
        </w:rPr>
        <w:t xml:space="preserve"> обслуживающим домашние хозяйства. </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Под отраслью понимается сфера нафиональной экономики которая отличается сфера национальной экономики которая отличается определенными видами производимой продукции специфическими средствами производства (предметами и орудиями труда), особой технологией и организацией производства, профессиональными качествами и квалификацией работников. </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Отраслевое деление экономики является результатом исторического процесса, развития общественного разделения труда.</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Каждая из специализированных  отраслей в свою очередь, подразделяется на комплексные отрасли и виды производства. В составе  промышленности, например, наситывается более 15 таких крупных отраслей, как электроэнергетика, топливная промышленность, черная металлургия, химическая и нефтехимическая промышленность, машиностроение и металлобработка,</w:t>
      </w:r>
      <w:r w:rsidR="003D42F3"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 xml:space="preserve">лесная, целлюлозно-бумажная промышленность, промышленность строительных материалов, легкая и пищевая промышленность и др. В сельском хозяйстве соответственно: растениеводство, животноводство, кормопроизводство и другие отрасли.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Следует отметить, что все еще в структуре национальной экономики Казахстана преобладают добывающие отрасли и отрасли первичной переработки сырья. Рациональной структурной базой, как известно, являются </w:t>
      </w:r>
      <w:r w:rsidRPr="00922B53">
        <w:rPr>
          <w:rFonts w:ascii="Times New Roman" w:hAnsi="Times New Roman" w:cs="Times New Roman"/>
          <w:sz w:val="28"/>
          <w:szCs w:val="28"/>
        </w:rPr>
        <w:lastRenderedPageBreak/>
        <w:t>преобладание в системе национальной экономики доли обрабатывающей промышленности перерабатывающей отрасли, особенно инновационные подотрасли этой сферы. Эти тенденции и особенности сформировали в развитых странах прогрессивную отраслевую структуру экономики6 определяемой не столько долей непосредственного машиностроения, химии, электроэнергетики, сколько внутренней структурой этих отраслей а именно- уровнем развития индустриально-инновационной технологии</w:t>
      </w:r>
      <w:r w:rsidR="00E25C18" w:rsidRPr="00922B53">
        <w:rPr>
          <w:rFonts w:ascii="Times New Roman" w:hAnsi="Times New Roman" w:cs="Times New Roman"/>
          <w:sz w:val="28"/>
          <w:szCs w:val="28"/>
        </w:rPr>
        <w:t xml:space="preserve"> нанотехнологии</w:t>
      </w:r>
      <w:r w:rsidRPr="00922B53">
        <w:rPr>
          <w:rFonts w:ascii="Times New Roman" w:hAnsi="Times New Roman" w:cs="Times New Roman"/>
          <w:sz w:val="28"/>
          <w:szCs w:val="28"/>
        </w:rPr>
        <w:t xml:space="preserve"> которые становятся рациональной основой современной экономики.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Следовательно, высокая доля добывающей отрасли в экономике Казахстана может оказать сдерживающее воздействие на процессы установления рациональной структуры экономики в условиях ориентации на инновационное развитие повышение конкурентоспособности экономики страны. Если снижение совокупного удельного веса отраслей сельского хозяйства и добывающей промышленности являются объективным явлением в связи с ориентацией на увеличение  выхода конечной продукции то удельный все обрабатывающей промышленности должен повышаться за счет расширения  пе</w:t>
      </w:r>
      <w:r w:rsidR="00E25C18" w:rsidRPr="00922B53">
        <w:rPr>
          <w:rFonts w:ascii="Times New Roman" w:hAnsi="Times New Roman" w:cs="Times New Roman"/>
          <w:sz w:val="28"/>
          <w:szCs w:val="28"/>
        </w:rPr>
        <w:t>ределов  в области  металлургии нефтехимии</w:t>
      </w:r>
      <w:r w:rsidRPr="00922B53">
        <w:rPr>
          <w:rFonts w:ascii="Times New Roman" w:hAnsi="Times New Roman" w:cs="Times New Roman"/>
          <w:sz w:val="28"/>
          <w:szCs w:val="28"/>
        </w:rPr>
        <w:t xml:space="preserve"> расширения выпуска наукоемкой продукции с ис</w:t>
      </w:r>
      <w:r w:rsidR="00E25C18" w:rsidRPr="00922B53">
        <w:rPr>
          <w:rFonts w:ascii="Times New Roman" w:hAnsi="Times New Roman" w:cs="Times New Roman"/>
          <w:sz w:val="28"/>
          <w:szCs w:val="28"/>
        </w:rPr>
        <w:t>пользованием высоких технологий</w:t>
      </w:r>
      <w:r w:rsidRPr="00922B53">
        <w:rPr>
          <w:rFonts w:ascii="Times New Roman" w:hAnsi="Times New Roman" w:cs="Times New Roman"/>
          <w:sz w:val="28"/>
          <w:szCs w:val="28"/>
        </w:rPr>
        <w:t xml:space="preserve"> развития лег</w:t>
      </w:r>
      <w:r w:rsidR="00E25C18" w:rsidRPr="00922B53">
        <w:rPr>
          <w:rFonts w:ascii="Times New Roman" w:hAnsi="Times New Roman" w:cs="Times New Roman"/>
          <w:sz w:val="28"/>
          <w:szCs w:val="28"/>
        </w:rPr>
        <w:t>кой и пищевой промышленности</w:t>
      </w:r>
      <w:r w:rsidRPr="00922B53">
        <w:rPr>
          <w:rFonts w:ascii="Times New Roman" w:hAnsi="Times New Roman" w:cs="Times New Roman"/>
          <w:sz w:val="28"/>
          <w:szCs w:val="28"/>
        </w:rPr>
        <w:t xml:space="preserve"> а также сферы услуг. </w:t>
      </w: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b/>
          <w:sz w:val="28"/>
          <w:szCs w:val="28"/>
        </w:rPr>
      </w:pPr>
      <w:r w:rsidRPr="00922B53">
        <w:rPr>
          <w:rFonts w:ascii="Times New Roman" w:hAnsi="Times New Roman" w:cs="Times New Roman"/>
          <w:b/>
          <w:sz w:val="28"/>
          <w:szCs w:val="28"/>
        </w:rPr>
        <w:t>1.2 Объективная необходимость формирования и развития кластеров</w:t>
      </w:r>
    </w:p>
    <w:p w:rsidR="00E25C18" w:rsidRPr="00922B53" w:rsidRDefault="00063770" w:rsidP="00635F18">
      <w:pPr>
        <w:spacing w:after="0" w:line="240" w:lineRule="auto"/>
        <w:ind w:firstLine="567"/>
        <w:jc w:val="both"/>
        <w:rPr>
          <w:rFonts w:ascii="Times New Roman" w:hAnsi="Times New Roman" w:cs="Times New Roman"/>
          <w:b/>
          <w:sz w:val="28"/>
          <w:szCs w:val="28"/>
        </w:rPr>
      </w:pPr>
      <w:r w:rsidRPr="00922B53">
        <w:rPr>
          <w:rFonts w:ascii="Times New Roman" w:hAnsi="Times New Roman" w:cs="Times New Roman"/>
          <w:b/>
          <w:sz w:val="28"/>
          <w:szCs w:val="28"/>
        </w:rPr>
        <w:t xml:space="preserve">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условиях глобализации интернационализации экономики ведущая роль отводится становлению и развитию конкурентноспособной национальной экономики. Это, в свою очередь, зависит от степени использования всех доступных механизмов, ускоряющих процесс реформирования и совершенствования внутренних рыночных институтов и механизмов функционирования национальной экономики.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Такой подход к изучению проблем повышения экономической эффективности  национальной экономики ставит новые задачи.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Прежде всего, речь идет о выборе конкурентоспособных моделей экономики, о приоритетных отраслях, имеющих экономически потенциал повышения конкурентоспособности, о выявлении факторов и элементов воздействующих на степень развития конкурентных отношений и механизмов через призму внешнеэкономической конкурентоспособности.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Существует большое количество различных теорий формирования и развития конкурентоспособности. Как показывает практика развития наиболее успешных фирм и преуспевающих экономических  систем, наиболее эффективной формой экономического роста является теория кластерного механизма. В ее основе находится понятие «кластер» </w:t>
      </w:r>
      <w:r w:rsidR="003130DD" w:rsidRPr="00922B53">
        <w:rPr>
          <w:rFonts w:ascii="Times New Roman" w:hAnsi="Times New Roman" w:cs="Times New Roman"/>
          <w:sz w:val="28"/>
          <w:szCs w:val="28"/>
        </w:rPr>
        <w:t>-</w:t>
      </w:r>
      <w:r w:rsidRPr="00922B53">
        <w:rPr>
          <w:rFonts w:ascii="Times New Roman" w:hAnsi="Times New Roman" w:cs="Times New Roman"/>
          <w:sz w:val="28"/>
          <w:szCs w:val="28"/>
        </w:rPr>
        <w:t xml:space="preserve"> сосредоточение наиболее эффективных и взаимосвязанных видов экономической деятельности, т.е. совокупность взаимосвязанных групп успешно конкурирующих фирм которые образуют «золотое сечение», в западной интерпретации - «</w:t>
      </w:r>
      <w:r w:rsidRPr="00922B53">
        <w:rPr>
          <w:rFonts w:ascii="Times New Roman" w:hAnsi="Times New Roman" w:cs="Times New Roman"/>
          <w:sz w:val="28"/>
          <w:szCs w:val="28"/>
          <w:lang w:val="en-US"/>
        </w:rPr>
        <w:t>diamond</w:t>
      </w:r>
      <w:r w:rsidRPr="00922B53">
        <w:rPr>
          <w:rFonts w:ascii="Times New Roman" w:hAnsi="Times New Roman" w:cs="Times New Roman"/>
          <w:sz w:val="28"/>
          <w:szCs w:val="28"/>
        </w:rPr>
        <w:t>-  бриллиа</w:t>
      </w:r>
      <w:r w:rsidRPr="00922B53">
        <w:rPr>
          <w:rFonts w:ascii="Times New Roman" w:hAnsi="Times New Roman" w:cs="Times New Roman"/>
          <w:sz w:val="28"/>
          <w:szCs w:val="28"/>
          <w:lang w:val="kk-KZ"/>
        </w:rPr>
        <w:t>нт</w:t>
      </w:r>
      <w:r w:rsidRPr="00922B53">
        <w:rPr>
          <w:rFonts w:ascii="Times New Roman" w:hAnsi="Times New Roman" w:cs="Times New Roman"/>
          <w:sz w:val="28"/>
          <w:szCs w:val="28"/>
        </w:rPr>
        <w:t>» всей экономической системы государства и обеспечивают конкурентные позиции на отраслевом, национальном и мировом рынках.</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Кластерный подход к развитию экономики в зарубежной практике зарекомендовал себя важным инструментом инновационного развития экономики.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Сегодня в</w:t>
      </w:r>
      <w:r w:rsidR="00F60792" w:rsidRPr="00922B53">
        <w:rPr>
          <w:rFonts w:ascii="Times New Roman" w:hAnsi="Times New Roman" w:cs="Times New Roman"/>
          <w:sz w:val="28"/>
          <w:szCs w:val="28"/>
        </w:rPr>
        <w:t xml:space="preserve"> мире много успешно работающих к</w:t>
      </w:r>
      <w:r w:rsidRPr="00922B53">
        <w:rPr>
          <w:rFonts w:ascii="Times New Roman" w:hAnsi="Times New Roman" w:cs="Times New Roman"/>
          <w:sz w:val="28"/>
          <w:szCs w:val="28"/>
        </w:rPr>
        <w:t>ластеров. Есть они в С</w:t>
      </w:r>
      <w:r w:rsidRPr="00922B53">
        <w:rPr>
          <w:rFonts w:ascii="Times New Roman" w:hAnsi="Times New Roman" w:cs="Times New Roman"/>
          <w:sz w:val="28"/>
          <w:szCs w:val="28"/>
          <w:lang w:val="en-US"/>
        </w:rPr>
        <w:t>III</w:t>
      </w:r>
      <w:r w:rsidRPr="00922B53">
        <w:rPr>
          <w:rFonts w:ascii="Times New Roman" w:hAnsi="Times New Roman" w:cs="Times New Roman"/>
          <w:sz w:val="28"/>
          <w:szCs w:val="28"/>
        </w:rPr>
        <w:t xml:space="preserve">А </w:t>
      </w:r>
      <w:r w:rsidR="003130DD" w:rsidRPr="00922B53">
        <w:rPr>
          <w:rFonts w:ascii="Times New Roman" w:hAnsi="Times New Roman" w:cs="Times New Roman"/>
          <w:sz w:val="28"/>
          <w:szCs w:val="28"/>
        </w:rPr>
        <w:t>-</w:t>
      </w:r>
      <w:r w:rsidRPr="00922B53">
        <w:rPr>
          <w:rFonts w:ascii="Times New Roman" w:hAnsi="Times New Roman" w:cs="Times New Roman"/>
          <w:sz w:val="28"/>
          <w:szCs w:val="28"/>
        </w:rPr>
        <w:t xml:space="preserve"> это не только Силиконовая долина, но и большое количество разнообразных кластеров в каждом из штатов, есть германские кластеры, есть итальянский, финский, шведский, китайский, сингапурский кластеры. Они зарождаются на Украине, в России и Беларуси, а также в Казахстане.</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Особо популярным при разработке промышленной политики кластерный подход стал после выхода в свет книги  Майкла Портера «Конкурентные преимущества нации» (1990 г.). Его теория в особенности его знаменитый ромб, даймонд (алмаз</w:t>
      </w:r>
      <w:r w:rsidR="00063770" w:rsidRPr="00922B53">
        <w:rPr>
          <w:rFonts w:ascii="Times New Roman" w:hAnsi="Times New Roman" w:cs="Times New Roman"/>
          <w:sz w:val="28"/>
          <w:szCs w:val="28"/>
        </w:rPr>
        <w:t>,</w:t>
      </w:r>
      <w:r w:rsidRPr="00922B53">
        <w:rPr>
          <w:rFonts w:ascii="Times New Roman" w:hAnsi="Times New Roman" w:cs="Times New Roman"/>
          <w:sz w:val="28"/>
          <w:szCs w:val="28"/>
        </w:rPr>
        <w:t xml:space="preserve"> бриллиант) стала успешно применяться при анализе структуры выработки политики повышения конкурентоспособности национальных экономик.</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Кластер в экономической структуре определяется как индустриальный комплекс, сформированный на безе территориальной концентрации сетей специализированных поставщиков, основных производителей и потребителей,  связанных технологической цепочкой и выступающих альтернативой секторальному подходу.</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Мировой опыт показывает, что наиболее конкурентоспособные в международных масштабах фирмы одной отрасли обычно не бессистемно разбросаны по разным развитым государствам, а имеют свойства концентрироваться в одной и той же стране, а порой даже в одном и том же регионе страны.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Это связано со следующими обстоятельствами:</w:t>
      </w:r>
    </w:p>
    <w:p w:rsidR="009B3E54" w:rsidRPr="00922B53" w:rsidRDefault="003D42F3" w:rsidP="003D42F3">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1. </w:t>
      </w:r>
      <w:r w:rsidR="009B3E54" w:rsidRPr="00922B53">
        <w:rPr>
          <w:rFonts w:ascii="Times New Roman" w:hAnsi="Times New Roman" w:cs="Times New Roman"/>
          <w:sz w:val="28"/>
          <w:szCs w:val="28"/>
        </w:rPr>
        <w:t>Одна или несколько фирм, достигая конкурентоспособности на мировом рынке, распространяет свое влияние на ближайшее окружение: поставщиков, потребителей и конкурентов.</w:t>
      </w:r>
    </w:p>
    <w:p w:rsidR="009B3E54" w:rsidRPr="00922B53" w:rsidRDefault="003D42F3" w:rsidP="003D42F3">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2. </w:t>
      </w:r>
      <w:r w:rsidR="009B3E54" w:rsidRPr="00922B53">
        <w:rPr>
          <w:rFonts w:ascii="Times New Roman" w:hAnsi="Times New Roman" w:cs="Times New Roman"/>
          <w:sz w:val="28"/>
          <w:szCs w:val="28"/>
        </w:rPr>
        <w:t>В свою очередь, успехи окружения оказывают положительное влияние па дальнейший рост конкурентоспособности данной компании.</w:t>
      </w:r>
    </w:p>
    <w:p w:rsidR="009B3E54" w:rsidRPr="00922B53" w:rsidRDefault="003D42F3" w:rsidP="003D42F3">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3. </w:t>
      </w:r>
      <w:r w:rsidR="009B3E54" w:rsidRPr="00922B53">
        <w:rPr>
          <w:rFonts w:ascii="Times New Roman" w:hAnsi="Times New Roman" w:cs="Times New Roman"/>
          <w:sz w:val="28"/>
          <w:szCs w:val="28"/>
        </w:rPr>
        <w:t xml:space="preserve">В итоге формируется «кластера» </w:t>
      </w:r>
      <w:r w:rsidR="003130DD" w:rsidRPr="00922B53">
        <w:rPr>
          <w:rFonts w:ascii="Times New Roman" w:hAnsi="Times New Roman" w:cs="Times New Roman"/>
          <w:sz w:val="28"/>
          <w:szCs w:val="28"/>
        </w:rPr>
        <w:t>-</w:t>
      </w:r>
      <w:r w:rsidR="009B3E54" w:rsidRPr="00922B53">
        <w:rPr>
          <w:rFonts w:ascii="Times New Roman" w:hAnsi="Times New Roman" w:cs="Times New Roman"/>
          <w:sz w:val="28"/>
          <w:szCs w:val="28"/>
        </w:rPr>
        <w:t xml:space="preserve"> сообщество фирм тесно связанных отраслей, взаимно способствующих росту конкурентоспособности друг друга.</w:t>
      </w:r>
    </w:p>
    <w:p w:rsidR="009B3E54" w:rsidRPr="00922B53" w:rsidRDefault="003D42F3" w:rsidP="003D42F3">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4. </w:t>
      </w:r>
      <w:r w:rsidR="009B3E54" w:rsidRPr="00922B53">
        <w:rPr>
          <w:rFonts w:ascii="Times New Roman" w:hAnsi="Times New Roman" w:cs="Times New Roman"/>
          <w:sz w:val="28"/>
          <w:szCs w:val="28"/>
        </w:rPr>
        <w:t>Для всей экономики государства кластеры выполняют роли точек роста внутреннего рынка и базы международной экспансии.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Вслед за первым в экономике часто образуются новые кластеры, и международная конкурентоспособность страны увеличивается.</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Высокая конкурентоспособность страны держится именно на сильных позициях отдельных кластеров, тогда как вне их даже самая развитая экономика может давать посредственные результаты. Когда формируется кластер, все в процессе производства начинают в нем оказывать друг другу поддержку. Выгода распространяется по всем направлениям связей. Новые производители, приходящие из других отраслей кластера, ускоряют развитие, стимулируя различные подходы к НИОКР и обеспечивая необходимые средства для внедрения новых стратегий. Происходит свободный обмен информацией и, соответственно, быстрое распространение новшества по каналам поставщиков или потребителей, имеющих контакты с </w:t>
      </w:r>
      <w:r w:rsidRPr="00922B53">
        <w:rPr>
          <w:rFonts w:ascii="Times New Roman" w:hAnsi="Times New Roman" w:cs="Times New Roman"/>
          <w:sz w:val="28"/>
          <w:szCs w:val="28"/>
        </w:rPr>
        <w:lastRenderedPageBreak/>
        <w:t xml:space="preserve">многочисленными конкурентами. </w:t>
      </w:r>
      <w:r w:rsidR="00063770" w:rsidRPr="00922B53">
        <w:rPr>
          <w:rFonts w:ascii="Times New Roman" w:hAnsi="Times New Roman" w:cs="Times New Roman"/>
          <w:sz w:val="28"/>
          <w:szCs w:val="28"/>
        </w:rPr>
        <w:t xml:space="preserve"> </w:t>
      </w:r>
      <w:r w:rsidRPr="00922B53">
        <w:rPr>
          <w:rFonts w:ascii="Times New Roman" w:hAnsi="Times New Roman" w:cs="Times New Roman"/>
          <w:sz w:val="28"/>
          <w:szCs w:val="28"/>
        </w:rPr>
        <w:t>Межфирменные взаимосвязь внутри ведут к разработке новых путей в конкуренции и порождают совершенно новые возможности. Человеческие ресурсы и идеи образуют новые комбинации в экономической деятельности.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Кластер становится средством для преодоления замкнутости на внутренних проблемах, инертности и сговоров между соперниками, которые уменьшают или полностью блокируют благотворное влияние конкуренции и появления новых фирм.</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Возникновение кластеров объясняется передачей по технологическим цепочкам товаров с высокой потребительской ценностью, а также иных преимуществ высокой конкурентоспособности от фирмы- родоначальницы кластера </w:t>
      </w:r>
      <w:r w:rsidR="003130DD" w:rsidRPr="00922B53">
        <w:rPr>
          <w:rFonts w:ascii="Times New Roman" w:hAnsi="Times New Roman" w:cs="Times New Roman"/>
          <w:sz w:val="28"/>
          <w:szCs w:val="28"/>
        </w:rPr>
        <w:t>-</w:t>
      </w:r>
      <w:r w:rsidRPr="00922B53">
        <w:rPr>
          <w:rFonts w:ascii="Times New Roman" w:hAnsi="Times New Roman" w:cs="Times New Roman"/>
          <w:sz w:val="28"/>
          <w:szCs w:val="28"/>
        </w:rPr>
        <w:t xml:space="preserve"> предприятиям- смежникам.</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Кластеры основываются на системной взаимосвязи друг с другом. Эти отношения строятся в связи с общими или взаимодополняющим и производственными процессами, продукцией, основными используемыми технологиями, потребностями в обеспечении естественными ресурсами, требованиями к умениям и локальным производственным ноу-хау, а также с каналами распространения продукции и услуг. Но при этом кластеры нечто большее. чем бизнес- сети, так как последние обычно «являются более закры- тыми организациями, обеспечивающими своим членам внешнюю экономию за счет раздельных между ними затрат на стоимость ресурсов, экспертизы и информации».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Взаимосвязи современных кластеров строятся как по вертикали, так и по горизонтали. Вертикальные связи осуществляются через каналы закупок и продаж, а горизонтальные через комплементарность производимых продукции и услуг, а также через использование похожих, достаточно специализированных факторов  производства. технологий или институциональных организаций и  подходов т.п. Более того, привлекательность кластеров становится более  очевидной, когда у них сформированы сильные связи с соответствующими кластерами в других регионах и – подчеркнем это особо в других странах. Последний фактор становится все более существенным в условиях глобализации и усиления интернационализации сферы и</w:t>
      </w:r>
      <w:r w:rsidR="00063770" w:rsidRPr="00922B53">
        <w:rPr>
          <w:rFonts w:ascii="Times New Roman" w:hAnsi="Times New Roman" w:cs="Times New Roman"/>
          <w:sz w:val="28"/>
          <w:szCs w:val="28"/>
        </w:rPr>
        <w:t>сследований и разработок (НИ</w:t>
      </w:r>
      <w:r w:rsidRPr="00922B53">
        <w:rPr>
          <w:rFonts w:ascii="Times New Roman" w:hAnsi="Times New Roman" w:cs="Times New Roman"/>
          <w:sz w:val="28"/>
          <w:szCs w:val="28"/>
        </w:rPr>
        <w:t>Р) и инноваций.</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Наличие кластера позволяет сферам национальной экономики поддерживать свое преимущество, а не  отдавать его тем странам, которые более склонны к обновлению. Наличие целого кластера отраслей ускоряет процесс создания факторов там</w:t>
      </w:r>
      <w:r w:rsidR="00063770" w:rsidRPr="00922B53">
        <w:rPr>
          <w:rFonts w:ascii="Times New Roman" w:hAnsi="Times New Roman" w:cs="Times New Roman"/>
          <w:sz w:val="28"/>
          <w:szCs w:val="28"/>
        </w:rPr>
        <w:t>,</w:t>
      </w:r>
      <w:r w:rsidRPr="00922B53">
        <w:rPr>
          <w:rFonts w:ascii="Times New Roman" w:hAnsi="Times New Roman" w:cs="Times New Roman"/>
          <w:sz w:val="28"/>
          <w:szCs w:val="28"/>
        </w:rPr>
        <w:t xml:space="preserve"> где имеется группа внутренних конкурентов. Все фирмы из кластера взаимосвязанных отраслей вкладывают инвестиции не только в специализированные, но и в родственные технологии, информацию, инфраструктуру, человеческие ресурсы, что ведет к массовому возникновению новых фирм. Кластеры являются причиной привлечения инвестиций и тем самым объектом пристального внимания правительства, т.е. кластер становится чем-то большим, чем простая сумма отдельных его частей. В прочесе формирования и развития кластера экономические ресурсы в нем начинают аккумулироваться из других изолированных отраслей, которые не могут использовать их также продуктивно.</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Таким образом, конкурентоспособность экономики во многом зависит от уровня развития отдельных кластеров, и следовательно, имеет большое значение для развития национальной экономики.</w:t>
      </w: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b/>
          <w:sz w:val="28"/>
          <w:szCs w:val="28"/>
        </w:rPr>
      </w:pPr>
      <w:r w:rsidRPr="00922B53">
        <w:rPr>
          <w:rFonts w:ascii="Times New Roman" w:hAnsi="Times New Roman" w:cs="Times New Roman"/>
          <w:b/>
          <w:sz w:val="28"/>
          <w:szCs w:val="28"/>
        </w:rPr>
        <w:t>1.3 Кластерная теория М.Портера</w:t>
      </w: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условиях глобализации и усиления конкуренции растет значение концентрации производства и интеграции организационно- производственных структур не только по отраслевому признаку экономики, но и по их местоположению. Территориальная интеграция технологически и экономически взаимосвязанных структур способствует повышению эффективности производства и позволяет извлекать добавочный эффект благодаря широкой возможности сочетания корпоративной стратегии региона и конкурентных  преимуществ структур, расположенных в определенных географических условиях, т.е. в интегрированных структурах и фирмах организации производства на основе кластера.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Основоположником теории кластерного развития экономики является М.Портер, который изучил данную проблему посредством исследования конкурентных позиций более 100 отраслей различных стран. Специальное исследование по формированию и развитию кластеров проведено М. Портером в связи с разработкой проблем отраслевой конкуренции в развитых и развивающихся странах. Он отмечает, что рассмотрение группы компаний и организаций, как кластера, позволяет выявить благоприятные возможности для координации действий и взаимного улучшения в  областях общих интересов, без угрозы конкуренции или ограничения интенсивности соперничества. Государственные и частные инвестиции, направленные на улучшение условий кластера, приносят пользу сразу многим отраслям.</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Следовательно, кластеры охватывают широкие аспекты экономической деятельности производство и переработка сырья, производство товаров массового потребления, отрасли, связанные с высокими технологиями, структуры финансового сектора, государственные, образовательные и научные организации.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М.Портер отмечает, что в мире нет ни одной страны, которая была бы конкурентоспособной во всем, и при этом, имела бы гарантированные на все времена конкурентные преимущества перед всеми странами.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Развитие экономики, как известно, зависит от многих элементов: рынка товаров и услуг, рынка капитала, рынка груда. Чтобы  сделать анализ наглядным, в свою кластерную теорию М.Портер вводит  весьма удачную схему, названную им «ромбом» (так это звучит в переводе, хотя в оригинале этот  термин имеет более высокую ценность-</w:t>
      </w:r>
      <w:r w:rsidRPr="00922B53">
        <w:rPr>
          <w:rFonts w:ascii="Times New Roman" w:hAnsi="Times New Roman" w:cs="Times New Roman"/>
          <w:sz w:val="28"/>
          <w:szCs w:val="28"/>
          <w:lang w:val="en-US"/>
        </w:rPr>
        <w:t>diamond</w:t>
      </w:r>
      <w:r w:rsidRPr="00922B53">
        <w:rPr>
          <w:rFonts w:ascii="Times New Roman" w:hAnsi="Times New Roman" w:cs="Times New Roman"/>
          <w:sz w:val="28"/>
          <w:szCs w:val="28"/>
        </w:rPr>
        <w:t>), т</w:t>
      </w:r>
      <w:r w:rsidR="003D42F3" w:rsidRPr="00922B53">
        <w:rPr>
          <w:rFonts w:ascii="Times New Roman" w:hAnsi="Times New Roman" w:cs="Times New Roman"/>
          <w:sz w:val="28"/>
          <w:szCs w:val="28"/>
        </w:rPr>
        <w:t>.</w:t>
      </w:r>
      <w:r w:rsidRPr="00922B53">
        <w:rPr>
          <w:rFonts w:ascii="Times New Roman" w:hAnsi="Times New Roman" w:cs="Times New Roman"/>
          <w:sz w:val="28"/>
          <w:szCs w:val="28"/>
        </w:rPr>
        <w:t>е. алмаз, бриллиант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На отраслевом уровне М.Портер вводит еще одно дополнительное понятие, на этот раз неимущее в себе черты компьютерного века «кластера», т.е. пакет, пучок, блок. Подобно тому как в памяти ЭВМ информация складывается в такого рода образования, так и в экономике группы успешно </w:t>
      </w:r>
      <w:r w:rsidRPr="00922B53">
        <w:rPr>
          <w:rFonts w:ascii="Times New Roman" w:hAnsi="Times New Roman" w:cs="Times New Roman"/>
          <w:sz w:val="28"/>
          <w:szCs w:val="28"/>
        </w:rPr>
        <w:lastRenderedPageBreak/>
        <w:t>конкурирующих фирм образуют аналогичные соединения, обеспечивая конкурентные позиции на рынке отраслевом, национальном и мировом.</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М.Портер отмечает; что отражая динамику конкурентных преимуществ, кластеры складываются, расширяются, углубляются, могут так сужаться, уточняться, свертываться,  распадаться. В своих работах М.Портер в отличие от привычных экономической географии схем смежных, вспомогательных и тому подобных отраслей, проводит, на его взгляд, схему с намного привлекательнее названием</w:t>
      </w:r>
      <w:r w:rsidR="00063770" w:rsidRPr="00922B53">
        <w:rPr>
          <w:rFonts w:ascii="Times New Roman" w:hAnsi="Times New Roman" w:cs="Times New Roman"/>
          <w:sz w:val="28"/>
          <w:szCs w:val="28"/>
        </w:rPr>
        <w:t xml:space="preserve"> </w:t>
      </w:r>
      <w:r w:rsidRPr="00922B53">
        <w:rPr>
          <w:rFonts w:ascii="Times New Roman" w:hAnsi="Times New Roman" w:cs="Times New Roman"/>
          <w:sz w:val="28"/>
          <w:szCs w:val="28"/>
        </w:rPr>
        <w:t>(понятие), называя их родственными, поддерживающими отраслями как отражение функциональных характеристик сочетания различных отраслей.</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С большим вниманием М.Портер относится, например, к неблагоприятным факторам, справедливо усматривая в них важный источник пробуждения энергии и стимула к поиску более экономических решений. По М.Портеру, развития</w:t>
      </w:r>
      <w:r w:rsidR="00063770" w:rsidRPr="00922B53">
        <w:rPr>
          <w:rFonts w:ascii="Times New Roman" w:hAnsi="Times New Roman" w:cs="Times New Roman"/>
          <w:sz w:val="28"/>
          <w:szCs w:val="28"/>
        </w:rPr>
        <w:t xml:space="preserve"> </w:t>
      </w:r>
      <w:r w:rsidRPr="00922B53">
        <w:rPr>
          <w:rFonts w:ascii="Times New Roman" w:hAnsi="Times New Roman" w:cs="Times New Roman"/>
          <w:sz w:val="28"/>
          <w:szCs w:val="28"/>
        </w:rPr>
        <w:t xml:space="preserve">- это не история использования преимуществ, а история борьбы с неблагоприятными условиями. Национальные неблагоприятные условия, если к ним подходить правильно, порождают энергию для инноваций и изменений. «Давление и вызов, а не спокойная жизнь» привели фирмы и страны к процветанию.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Он в своих работах категорически против механического копирования чужого опыта, ибо убежден, что политика, которая хороша для  одной страны, может оказаться плохой для другой. </w:t>
      </w:r>
    </w:p>
    <w:p w:rsidR="009B3E54" w:rsidRPr="00922B53" w:rsidRDefault="009B3E54" w:rsidP="00635F18">
      <w:pPr>
        <w:spacing w:after="0" w:line="240" w:lineRule="auto"/>
        <w:ind w:firstLine="567"/>
        <w:jc w:val="both"/>
        <w:rPr>
          <w:rFonts w:ascii="Times New Roman" w:hAnsi="Times New Roman" w:cs="Times New Roman"/>
          <w:sz w:val="28"/>
          <w:szCs w:val="28"/>
        </w:rPr>
      </w:pPr>
    </w:p>
    <w:p w:rsidR="00063770" w:rsidRPr="00922B53" w:rsidRDefault="00063770" w:rsidP="00635F18">
      <w:pPr>
        <w:spacing w:after="0" w:line="240" w:lineRule="auto"/>
        <w:ind w:firstLine="567"/>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t xml:space="preserve">1.4 Социально-экономическая роль кластера </w:t>
      </w:r>
    </w:p>
    <w:p w:rsidR="00063770" w:rsidRPr="00922B53" w:rsidRDefault="00063770" w:rsidP="00635F18">
      <w:pPr>
        <w:spacing w:after="0" w:line="240" w:lineRule="auto"/>
        <w:ind w:firstLine="567"/>
        <w:jc w:val="both"/>
        <w:rPr>
          <w:rFonts w:ascii="Times New Roman" w:hAnsi="Times New Roman" w:cs="Times New Roman"/>
          <w:sz w:val="28"/>
          <w:szCs w:val="28"/>
          <w:lang w:val="kk-KZ"/>
        </w:rPr>
      </w:pP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Мировая практика показывает ведущую роль кластеров в социально-экономическом развитии стран. Опыт передовых и развивающихся стран показал, что кластерный подход служит основой для конструктивного диалога между представителями  предпринимательского  сектора и государства. Он позволил повысить эффективность взаимодействия частного сектора, государства, торговых ассоциаций, исследовательских и образовательных учреждений в инновационном процессе. В мировой практике появись тенденция </w:t>
      </w:r>
      <w:r w:rsidR="003130DD" w:rsidRPr="00922B53">
        <w:rPr>
          <w:rFonts w:ascii="Times New Roman" w:hAnsi="Times New Roman" w:cs="Times New Roman"/>
          <w:sz w:val="28"/>
          <w:szCs w:val="28"/>
        </w:rPr>
        <w:t>-</w:t>
      </w:r>
      <w:r w:rsidRPr="00922B53">
        <w:rPr>
          <w:rFonts w:ascii="Times New Roman" w:hAnsi="Times New Roman" w:cs="Times New Roman"/>
          <w:sz w:val="28"/>
          <w:szCs w:val="28"/>
        </w:rPr>
        <w:t xml:space="preserve"> концентрация компании на главных направлениях и делегирование производства промежуточных продуктов и сферы ключевых услуг другим, в том числе и малым, предприятиям. Однако, для многих  малых предприятий, отличающихся индивидуальностью и предприимчивостью, организация такого сотрудничества с конкурентами, поставщиками или клиентами может представлять реальную угрозу потери имевшихся ранее преимуществ. Вот почему такое сотрудничество требует более высокого уровня внутренней организации и стратегического мышления руководителей малых предприятий для определения необходимой степени взаимодействия и интеграции с партнерами. С учетом этой тенденции создание кластеров оказывает мощно влияние на малый бизнес. Основную роль в обеспечении устойчивой конкурентоспособности для большинства кластеров будет  играть фактор качества корпоративной стратегии. В частности, ключевым аспектом стратегического развития кластеров является глобализация операций, ориентация на потребителей конкретны региональных рынков, увеличение </w:t>
      </w:r>
      <w:r w:rsidRPr="00922B53">
        <w:rPr>
          <w:rFonts w:ascii="Times New Roman" w:hAnsi="Times New Roman" w:cs="Times New Roman"/>
          <w:sz w:val="28"/>
          <w:szCs w:val="28"/>
        </w:rPr>
        <w:lastRenderedPageBreak/>
        <w:t>сервисной составляющей продукции, экспорт инжиниринговых услуг при сохранении лидерства в новых технологиях.</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Процессы становления и развития кластеров способствуют освоению производства продукции с высокой добавленной стоимостью, а также активизации инновационных процессов в условиях недостатка природных и других ресурсов. Это стимулирует углубление процессов комплексной переработки сырья и применение ресурсосберегающих технологий в сочетании с высоким уровнем специализации и кооперации различных производств, что в свою очередь, способствуют объединению усилий соседних и смежных предприятий в целях более эффективного взаимодействия, обеспечивающего высокую конкурентоспособность совместно производимых продуктов и услуг на национальных и международных рынках. Развитие кластеров малых предприятий может осуществляться спонтанно  или организованно. Известно, что региональные  фирмы заключают большинство контрактов с одними и теми же поставщиками и потребителями. Это формирует определенный круг взаимосвязанных предприятий</w:t>
      </w:r>
      <w:r w:rsidR="003130DD" w:rsidRPr="00922B53">
        <w:rPr>
          <w:rFonts w:ascii="Times New Roman" w:hAnsi="Times New Roman" w:cs="Times New Roman"/>
          <w:sz w:val="28"/>
          <w:szCs w:val="28"/>
        </w:rPr>
        <w:t>-</w:t>
      </w:r>
      <w:r w:rsidRPr="00922B53">
        <w:rPr>
          <w:rFonts w:ascii="Times New Roman" w:hAnsi="Times New Roman" w:cs="Times New Roman"/>
          <w:sz w:val="28"/>
          <w:szCs w:val="28"/>
        </w:rPr>
        <w:t>партнеров, склонных к постепенному созданию устойчивых производственных сетей и кластеров. Ключевым элементом создания сети, перерастающей в кластер</w:t>
      </w:r>
      <w:r w:rsidR="00063770" w:rsidRPr="00922B53">
        <w:rPr>
          <w:rFonts w:ascii="Times New Roman" w:hAnsi="Times New Roman" w:cs="Times New Roman"/>
          <w:sz w:val="28"/>
          <w:szCs w:val="28"/>
        </w:rPr>
        <w:t xml:space="preserve"> </w:t>
      </w:r>
      <w:r w:rsidRPr="00922B53">
        <w:rPr>
          <w:rFonts w:ascii="Times New Roman" w:hAnsi="Times New Roman" w:cs="Times New Roman"/>
          <w:sz w:val="28"/>
          <w:szCs w:val="28"/>
        </w:rPr>
        <w:t>является наличие достаточного уровня доверия между участниками.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Процесс эволюции отрасли может привести к созданию или расширению кластеров, которые выходят за отраслевые рамки и являются мощной силой экономического развития. Этот процесс зависит от состояния рыночных отношений, от разнообразия предпринимательской среды, от уровня конкуренции, а также от государственной социально-экономической политики и стратегических направлений ее дальнейшего развития. Благоприятная среда для развития предпринимательства способствует быстрому росту числа конкурентов и инициативности  прииска партнеров по сотрудничеству. Отрасли, производящие конечный продукт, порождают конкурентоспособные поддерживающие предприятия. Кластеры конкурентоспособных отраслей, которые достигают успеха, представляются в виде вертикальной цепи, состоящей из большого числа последовательных ступеней предприятий и поставщиков, обеспечивающих оборудованием и другими специализированными ресурсами. Образование кластеров ускоряет процесс в отдельно взятых отраслях, приводит к всплеску инноваций и укрепляет способность к конкуренции на мировом рынке. В зависимости от изменений внешней среды и рыночной конъюнктуры, кластеры формируются, расширяются, углубляются, а при неблагоприятных условиях могут со временем свертываться и распадаться. Подобная динамичность  и гибкость кластеров является еще одним преимуществом по сравнению с другими формами организации экономической системы.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Одним из примеров процесса создания кластеров может служить опыт японской экономики, первоначально основанной на создании системы субподрядных и субконтрактных связей между рядом крупных и сетью средних и малых предприятий.</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Кластер является основой для создания новых форм объединения, стимулирует возникновение новых научно-технических направлений и их </w:t>
      </w:r>
      <w:r w:rsidRPr="00922B53">
        <w:rPr>
          <w:rFonts w:ascii="Times New Roman" w:hAnsi="Times New Roman" w:cs="Times New Roman"/>
          <w:sz w:val="28"/>
          <w:szCs w:val="28"/>
        </w:rPr>
        <w:lastRenderedPageBreak/>
        <w:t>коммерческих предложений, а также косвенным образом поддерживает сферу образования, университетскую науку в венчурный бизнес. Вслед за США и Японией, страны ЕС пришли к идее объединения ресурсов своих стран на основе выработки общей научной политики, в которой важная роль отводится развитию инновационных кластеров. Кластерная форма организации на основе сети устойчивых связей между всеми его участниками приводит к созданию особой формы совокупного инновационного продукта, который концентрирует разнообразные научные и технологические изобретения, трансформируя их в инновации, коммерциализация которых обеспечивает достижение конкурентных преимуществ.</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Наличие кластера позволяет национальным отраслям развивать и поддерживать свое конкурентное преимущество, не уступая их даже технически более развитым странам. Все фирмы из кластера взаимосвязанных отраслей привлекают инвестиции в следовательские проекты, развитие родственных технологий, информацию, развитие инфраструктуры и в человеческие ресурсы, что проявляется в синергетическом эффекте и позволяет малому  предпринимательству противостоять в острой конкурентной борьбе  на глобализированных рынках. В рамках государства кластеры  пополняют роль точек роста внутреннего рынка и обеспечивают продвижение производимых ими товаров и услуг на международные рынки. Это способствует повышению международной конкурентоспособности страны в целом благодаря ряду преимуществ, присущих кластерной форме взаимодействия крупных</w:t>
      </w:r>
      <w:r w:rsidR="003D42F3" w:rsidRPr="00922B53">
        <w:rPr>
          <w:rFonts w:ascii="Times New Roman" w:hAnsi="Times New Roman" w:cs="Times New Roman"/>
          <w:sz w:val="28"/>
          <w:szCs w:val="28"/>
        </w:rPr>
        <w:t>,</w:t>
      </w:r>
      <w:r w:rsidRPr="00922B53">
        <w:rPr>
          <w:rFonts w:ascii="Times New Roman" w:hAnsi="Times New Roman" w:cs="Times New Roman"/>
          <w:sz w:val="28"/>
          <w:szCs w:val="28"/>
        </w:rPr>
        <w:t xml:space="preserve"> средних и малых предприятий по всем Направлениям деловых связей.</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Являясь точками экономического роста, кластеры становятся объектом крупных инвестиций, на которых сосредоточено при стальное внимание правительства и местных администраций. Производственная структура кластера всегда более выгодна, чем отраслевая, так как здесь внутрифирменные связи более тесные. Кластер порождает эффект масштаба производства основой которого является наличие в лице одной из фирм инновационного ядра, стимулирующего производство новых видов продуктов и услуг. Преимуществом кластера также является и  гибкая возможность одновременного производства нескольких видов продукции. При группировке фирм в кластеры возникает возможность оптимизации производственно-технологических прочесов и минимизации внепроизводственных издержек на различных предприятиях. Таким образом, все участники кластера получают дополнительные конкурентные преимущества под воздействием совокупного влияния и специализации, обеспечивающей повышение производительности труда и снижение себестоимости продукции.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Центром кластера чаще всего бывают одна или несколько независимых мощных компаний, между которыми сохраняются конкурентные  отношения, что существенно отличает кластера от картеля или финансово- промышленной группы. Кластер предоставляет исключительно благоприятные  условия для развития специализированных производств, в т.ч. вспомогательного, обслуживающего и поддерживающего характера. Лидирующие на мировом рынке крупные компании и фирмы нуждаются  в большом количестве приспособленных к их технологиям смежных производств, оборудования, </w:t>
      </w:r>
      <w:r w:rsidRPr="00922B53">
        <w:rPr>
          <w:rFonts w:ascii="Times New Roman" w:hAnsi="Times New Roman" w:cs="Times New Roman"/>
          <w:sz w:val="28"/>
          <w:szCs w:val="28"/>
        </w:rPr>
        <w:lastRenderedPageBreak/>
        <w:t xml:space="preserve">материалов и т.п. что создает емкий рынок для небольших фирм, в том числе с инновационной направленностью, которые в будущем и становятся генераторами конкурентных преимуществ. Кластер дает работу множеству мелких фирм-поставщиков простых комплектующих, соединяя в себе только лучшие предприятия, обладающие международной конкурентоспособностью.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основе процесса образования кластера лежит обмен информацией о потребностях в технике, технологиях и услугах между производителями, поставщиками, покупателями и родственными отраслями. Взаимный обмен информацией ставит в выгодные условия все фирмы кластера в их общей конкурентной борьбе с соперниками, но не снимает их озабоченность о своем собственном положении на рынке. Поэтому наличие внутренней конкуренции между предприятиями кластера может негативно повлиять на обмен информацией. С другой стороны, взаимообмену информацией между фирмами внутри кластера способствует совпадение целей, координация и совместимость интересов горизонтально и вертикально связанных фирм, а также неформальные отношения отдельных специалистов и руководителей, их совместное участие в научных сообществах и ассоциациях, территориальная близость, нормы деловой этики, а также стремление к установлению д</w:t>
      </w:r>
      <w:r w:rsidR="00063770" w:rsidRPr="00922B53">
        <w:rPr>
          <w:rFonts w:ascii="Times New Roman" w:hAnsi="Times New Roman" w:cs="Times New Roman"/>
          <w:sz w:val="28"/>
          <w:szCs w:val="28"/>
        </w:rPr>
        <w:t>ли</w:t>
      </w:r>
      <w:r w:rsidRPr="00922B53">
        <w:rPr>
          <w:rFonts w:ascii="Times New Roman" w:hAnsi="Times New Roman" w:cs="Times New Roman"/>
          <w:sz w:val="28"/>
          <w:szCs w:val="28"/>
        </w:rPr>
        <w:t>тельных и прочных взаимоотношений.</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Фирмы-конкуренты из отраслей, имеющие международный успех, а иногда и целые кластеры располагаются в одном городе или районе. Концентрация соперников их покупателей и поставщиков способствует росту эффективности и специализации производства. Однако еще более важным является влияние географической концентрации на совершенствование производствен процессов внедрение новшеств внутри кластера. Малые приятия в составе кластера являются особыми субъектами</w:t>
      </w:r>
      <w:r w:rsidR="00F60792" w:rsidRPr="00922B53">
        <w:rPr>
          <w:rFonts w:ascii="Times New Roman" w:hAnsi="Times New Roman" w:cs="Times New Roman"/>
          <w:sz w:val="28"/>
          <w:szCs w:val="28"/>
        </w:rPr>
        <w:t>,</w:t>
      </w:r>
      <w:r w:rsidRPr="00922B53">
        <w:rPr>
          <w:rFonts w:ascii="Times New Roman" w:hAnsi="Times New Roman" w:cs="Times New Roman"/>
          <w:sz w:val="28"/>
          <w:szCs w:val="28"/>
        </w:rPr>
        <w:t xml:space="preserve"> которые выступают не как отдельные предприятия, а как элементы объединенной группы предприятий, и потому их эффективное оценивается как с позиции успешности функционирования  кластера, так и с позиции входящего в него отдельного малого предприятия.</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Результативность функционирования малого бизнеса в кластере может оцениваться как объемом его доли в выпуске общей продукции (которая может достигать 30%),так и показателями самого кластера (прибыльность, восприимчивость, конкурентоспособность и т.п.)</w:t>
      </w:r>
      <w:r w:rsidR="00922B53" w:rsidRPr="00922B53">
        <w:rPr>
          <w:rFonts w:ascii="Times New Roman" w:hAnsi="Times New Roman" w:cs="Times New Roman"/>
          <w:sz w:val="28"/>
          <w:szCs w:val="28"/>
        </w:rPr>
        <w:t>.</w:t>
      </w:r>
      <w:r w:rsidRPr="00922B53">
        <w:rPr>
          <w:rFonts w:ascii="Times New Roman" w:hAnsi="Times New Roman" w:cs="Times New Roman"/>
          <w:sz w:val="28"/>
          <w:szCs w:val="28"/>
        </w:rPr>
        <w:t xml:space="preserve"> Эффективность кластера проявляется в экономическом росте, в сохранении рабочих мест, расширении т. юной базы, в увеличении экспорта и привлечении иностранных инвестиций. Поэтому власти разных уровней зачастую становятся инициаторами  создания и поддержания кластеров предприятий поскольку они стимулируют социально-экономическое развитие мест расположения, прилежащих территорий и целых регионов.</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Следует заметить, что кластерный подход создает прекрасную основу для создания новых форм объединения знаний. Промышленная политика с ориентацией на кластеры стимулирует возникновение «новых комбинаций» и косвенным образом поддерживает их, особенно в сфере образования и научно- исследовательских работ, а также через внедренческие и посреднические центры.</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Наиболее успешные инновационные кластеры формируются там, где осуществляется или ожидается прорыв техники и технологии производства с последующим выходом на новые рыночные ниши. В этой связи многие страны все активнее используют кластерный подход в формировании и регулировании своих национальных инновационных программ. Например</w:t>
      </w:r>
      <w:r w:rsidR="00922B53" w:rsidRPr="00922B53">
        <w:rPr>
          <w:rFonts w:ascii="Times New Roman" w:hAnsi="Times New Roman" w:cs="Times New Roman"/>
          <w:sz w:val="28"/>
          <w:szCs w:val="28"/>
        </w:rPr>
        <w:t xml:space="preserve">, </w:t>
      </w:r>
      <w:r w:rsidRPr="00922B53">
        <w:rPr>
          <w:rFonts w:ascii="Times New Roman" w:hAnsi="Times New Roman" w:cs="Times New Roman"/>
          <w:sz w:val="28"/>
          <w:szCs w:val="28"/>
        </w:rPr>
        <w:t xml:space="preserve">задача формирования и укрепления региональных инновационных кластеров в США была поставлена в число важнейших национальных приоритетов. При этом особое внимание было уделено определению и поддержке тех инноваций, которые обеспечивают долговременное развитие. Большое внимание в США уделяется созданию национальной сети центров внедрения промышленных технологий на базе университетов, что особенно ценно для малого бизнеса, получающего доступ к современным технологиям. Инновационные кластеры, характерные для промышленных развитых стран, начинают появляться и во многих динамично развивающихся странах. Это дает им возможность расширять рынки продвигаются  новые конкурентоспособные продукты и услуги.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этом отношений ярким примером может служить Индия, где за  последние десятилетия наметился значительный прогресс развития таких наукоемких видов деятельности как программирование информационные и коммуникационные технологии, фармацевтическая и электронная промышленность. Центром научно-технического прогресса в Индии является Бангалор и прилегающие территории, где тесно переплетены связи между исследовательским и  высокотехнологичными отраслями электроники, телекоммуникаций, оборонной промышленности и машиностроения, взаимодействующими со множеством малых и средних предприятий. Решением правительства в течение последних 30 лет реализуется национальная программа научно-технического развития, в рамках который г.Бангалор превращен в центр интенсивных технологий. Благодаря государственным инвестициям, направляемым в институты и на предприятия этого города, удалось организовать устойчивый процесс технических инноваций во многих секторах промышленности. Крупные предприятия госсектора действовали как ускорители технического прогресса, обеспечивая генерацию идей и внедрение новых технологий</w:t>
      </w:r>
      <w:r w:rsidR="00922B53" w:rsidRPr="00922B53">
        <w:rPr>
          <w:rFonts w:ascii="Times New Roman" w:hAnsi="Times New Roman" w:cs="Times New Roman"/>
          <w:sz w:val="28"/>
          <w:szCs w:val="28"/>
        </w:rPr>
        <w:t>,</w:t>
      </w:r>
      <w:r w:rsidRPr="00922B53">
        <w:rPr>
          <w:rFonts w:ascii="Times New Roman" w:hAnsi="Times New Roman" w:cs="Times New Roman"/>
          <w:sz w:val="28"/>
          <w:szCs w:val="28"/>
        </w:rPr>
        <w:t xml:space="preserve"> при одновременной подготовке необходимых научных и производственных кадров. Во взаимодействии крупных, средних и малых предприятий главенствующее место занимает система субконтрактных отношений, послужившая основой создания консорциумов. Так  фирмы по производству станков создали консорциум с определенной специализацией фирм-участниц по типам выпускаемых станков и по продаже в других регионах</w:t>
      </w:r>
      <w:r w:rsidR="00922B53" w:rsidRPr="00922B53">
        <w:rPr>
          <w:rFonts w:ascii="Times New Roman" w:hAnsi="Times New Roman" w:cs="Times New Roman"/>
          <w:sz w:val="28"/>
          <w:szCs w:val="28"/>
        </w:rPr>
        <w:t>,</w:t>
      </w:r>
      <w:r w:rsidRPr="00922B53">
        <w:rPr>
          <w:rFonts w:ascii="Times New Roman" w:hAnsi="Times New Roman" w:cs="Times New Roman"/>
          <w:sz w:val="28"/>
          <w:szCs w:val="28"/>
        </w:rPr>
        <w:t xml:space="preserve"> где система маркетинга оперативно передает запросы клиентов производителям. Этот консорциум развился на базе центра машиностроения, привлекшего квалифицированных специалист многих давно взаимодействовавших станкостроительных фирм, что позволило консолидировать их усилия.</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В целях усиления привлекательности региона государство бизнес стимулируют участие иностранных фирм в создании кластера, а также использование зарубежных ресурсов для усиления  конкурентоспособности. </w:t>
      </w:r>
      <w:r w:rsidRPr="00922B53">
        <w:rPr>
          <w:rFonts w:ascii="Times New Roman" w:hAnsi="Times New Roman" w:cs="Times New Roman"/>
          <w:sz w:val="28"/>
          <w:szCs w:val="28"/>
        </w:rPr>
        <w:lastRenderedPageBreak/>
        <w:t>Все большее число представителей власти и топ-менеджеров понимают, чтобы укрепить ресурсы кластера и расширить его возможности в условиях глобальной межрегиональной конкуренции, необходимо создавать открытые кластеры, в которых партнерские сделки заключатся с иностранными фирмами и университетами. Использование внешних ресурсов (привлечение иностранных партнеров) привносит новые элементы и идеи в кластер, что позволяет и дальше углублять его уникальность.</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Кластеры играют особую роль в развитии малого и среднего  бизнеса, для малых и средних предприятий кластер может существенно понижать барьер на рынки сбыта продукции и поставок сырья и материалов, рабочей силы. Используя репутацию кластера предприятия МСБ получают новые возможности доступа к финансовым ресурсам. Имидж кластера переносится внешним по отношению к кластеру партнерам и на отдельные предприятия. Возможно, наиболее простым и понятным является снижение затрат  за счет эффекта масштаба, который проявляется при кооперации производителей и потребителей. Этот факт используется участниками кластера, что позволяет извлечь значительно больше пользы в сжатые сроки. Кластер предоставляет предпринимателям новые возможности для систематизации возникающих проблем, выбора путей их преодоления. Взаимодействие с региональными и местными властями позволяет находить методы и средства разрешения  той части из них, которые лежат в сфере компетенции  области местной исполнительной власти. Используя влияние и авторитет кластера, бизнес и региональный власти совместно могут искать пути наиболее эффективного продвижения своих инициатив через федеральные уровне прохождения региональных и отраслевых инициатив.</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В рамках кластера власти могут брать на себя различные инициативы по стимулированию активной деятельности частного сектора. Например, субсидирование программ подготовки и переподготовки кадров открывает новые возможности перед предпринимателями, рабочими и специалистами.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В условиях глобализации и возрастающей международной конкуренции одним из эффективных способов развития малых и средних предприятий является их объединение в кластеры. Этот  процесс можно наблюдать в различных развивающихся странах, таких как Индия, Индонезия, Малайзия, Мексика и др. Индейские малых предприятия стремятся к концентрации вокруг крупных промышленных компаний или в больших  городах, где существует  огромный потребительский рынок и есть трудовые ресурсы в сочетании с развитой  промышленной  и социальной инфраструктурой. В 14 крупных городах страны сейчас действует 80 самых больших кластеров, объединяющих 22,5 тыс. малых промышленных предприятий. В их число входит 6900 экспортно-ориентированных МП. Количество малых предприятий, действующих в составе различных кластеров, колеблется от 40-50 до 1700 (в кластере по производству технического оборудования в городе Дели). Особенно эффективны подходы индийского правительства к стимулированию  экспортных  возможностей кластеров в развитии высокотехнологичных производств и услуг (коммуникационные технологии, программное обеспечение, фармацевтика и др.). Этому способствует государственная </w:t>
      </w:r>
      <w:r w:rsidRPr="00922B53">
        <w:rPr>
          <w:rFonts w:ascii="Times New Roman" w:hAnsi="Times New Roman" w:cs="Times New Roman"/>
          <w:sz w:val="28"/>
          <w:szCs w:val="28"/>
        </w:rPr>
        <w:lastRenderedPageBreak/>
        <w:t>техническая политика в сочетании с тесными сотрудничеством центральных правительственных органов с региональными и местными администрациями крупных, средних к множеств</w:t>
      </w:r>
      <w:r w:rsidR="00063770" w:rsidRPr="00922B53">
        <w:rPr>
          <w:rFonts w:ascii="Times New Roman" w:hAnsi="Times New Roman" w:cs="Times New Roman"/>
          <w:sz w:val="28"/>
          <w:szCs w:val="28"/>
        </w:rPr>
        <w:t>у</w:t>
      </w:r>
      <w:r w:rsidRPr="00922B53">
        <w:rPr>
          <w:rFonts w:ascii="Times New Roman" w:hAnsi="Times New Roman" w:cs="Times New Roman"/>
          <w:sz w:val="28"/>
          <w:szCs w:val="28"/>
        </w:rPr>
        <w:t xml:space="preserve"> малых предприятий.</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Полностью кластеризована национальная экономика Нидерландов и Финляндии. В США больше половины предприятий работают по такой модели производства- предприятия кластера находятся в одном регионе и максимально используют его природный, кадровый и интеграционный потенциал.</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Ключевые промышленные кластеры в Германии (химия, машиностроение) и Франции (производство продуктов питания, косметики) сфор</w:t>
      </w:r>
      <w:r w:rsidR="00E25C18" w:rsidRPr="00922B53">
        <w:rPr>
          <w:rFonts w:ascii="Times New Roman" w:hAnsi="Times New Roman" w:cs="Times New Roman"/>
          <w:sz w:val="28"/>
          <w:szCs w:val="28"/>
        </w:rPr>
        <w:t>мировались в 5</w:t>
      </w:r>
      <w:r w:rsidRPr="00922B53">
        <w:rPr>
          <w:rFonts w:ascii="Times New Roman" w:hAnsi="Times New Roman" w:cs="Times New Roman"/>
          <w:sz w:val="28"/>
          <w:szCs w:val="28"/>
        </w:rPr>
        <w:t>0-60-е годы прошлого столетия.</w:t>
      </w:r>
      <w:r w:rsidR="00922B53" w:rsidRPr="00922B53">
        <w:rPr>
          <w:rFonts w:ascii="Times New Roman" w:hAnsi="Times New Roman" w:cs="Times New Roman"/>
          <w:sz w:val="28"/>
          <w:szCs w:val="28"/>
        </w:rPr>
        <w:t xml:space="preserve"> </w:t>
      </w:r>
      <w:r w:rsidRPr="00922B53">
        <w:rPr>
          <w:rFonts w:ascii="Times New Roman" w:hAnsi="Times New Roman" w:cs="Times New Roman"/>
          <w:sz w:val="28"/>
          <w:szCs w:val="28"/>
        </w:rPr>
        <w:t>Взаимодействия целых групп отраслей внутри кластеров способствовало росту занятости, инвестиций и ускорило распространение передовых технологий в национальной экономике.</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Говоря о влиянии кластеров на национальную экономик можно отметить, что, например, в экономике США более 32% занятости населения, не включая бюджетный сектор, обеспечив ют кластеры. В Индии в кластерах производится свыше 60% портной продукции, а некоторые крупные кластеры производят до 90% отдельных видов продукции, выпускаемой (в стране производство одежды, ювелирных и кожаных изделий). В кластерах Швеции занято 39% работоспособного населения, не включая бюджетников. Производительность труда в таких секторах выше по стране на 44%. Как утверждают в Гарвардской школе бизнес кластерный сектор является главной движущей силой развития секторов, которые обслуживают локальный рынок. Но главным является следующее: чем больше развиты кластеры в отдельно стране, тем выше в этой стране уровень жизни населения и конкурентоспособность компаний. Это заставляет правительства отдельных стран тратить огромные ресурсы на «выращивание» кластеров. Кластерную политику проводят во многих развитых и развивающихся странах: в Японии и Южной Корее, Сингапуре и Финляндии, Словении и Канаде. Например, правительство Франции в 2005 приняло программу развития 60 кластеров на  три года стоимостью 1,5 млрд</w:t>
      </w:r>
      <w:r w:rsidR="00E25C18" w:rsidRPr="00922B53">
        <w:rPr>
          <w:rFonts w:ascii="Times New Roman" w:hAnsi="Times New Roman" w:cs="Times New Roman"/>
          <w:sz w:val="28"/>
          <w:szCs w:val="28"/>
        </w:rPr>
        <w:t>.</w:t>
      </w:r>
      <w:r w:rsidRPr="00922B53">
        <w:rPr>
          <w:rFonts w:ascii="Times New Roman" w:hAnsi="Times New Roman" w:cs="Times New Roman"/>
          <w:sz w:val="28"/>
          <w:szCs w:val="28"/>
        </w:rPr>
        <w:t xml:space="preserve"> евро. В Великобритании 15 млн</w:t>
      </w:r>
      <w:r w:rsidR="00E25C18" w:rsidRPr="00922B53">
        <w:rPr>
          <w:rFonts w:ascii="Times New Roman" w:hAnsi="Times New Roman" w:cs="Times New Roman"/>
          <w:sz w:val="28"/>
          <w:szCs w:val="28"/>
        </w:rPr>
        <w:t>.</w:t>
      </w:r>
      <w:r w:rsidRPr="00922B53">
        <w:rPr>
          <w:rFonts w:ascii="Times New Roman" w:hAnsi="Times New Roman" w:cs="Times New Roman"/>
          <w:sz w:val="28"/>
          <w:szCs w:val="28"/>
        </w:rPr>
        <w:t xml:space="preserve"> фунтов истратили только на фонд, который будет финансировать создание инновационных кластеров.</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Мировой опыт показывает, что кластерный подход служит основой для конкурентного диалога между представителями предпринимательского сектора и государства. Он позволил торговых эффективность взаимодействия частного сектора, государства, торговых ассоциаций, исследовательских и  образовательных учреждений в инновационном процессе.</w:t>
      </w: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b/>
          <w:sz w:val="28"/>
          <w:szCs w:val="28"/>
        </w:rPr>
      </w:pPr>
      <w:r w:rsidRPr="00922B53">
        <w:rPr>
          <w:rFonts w:ascii="Times New Roman" w:hAnsi="Times New Roman" w:cs="Times New Roman"/>
          <w:b/>
          <w:sz w:val="28"/>
          <w:szCs w:val="28"/>
        </w:rPr>
        <w:t>Вопросы для самопроверки</w:t>
      </w:r>
    </w:p>
    <w:p w:rsidR="009B3E54" w:rsidRPr="00922B53" w:rsidRDefault="009B3E54" w:rsidP="00120188">
      <w:pPr>
        <w:pStyle w:val="a3"/>
        <w:numPr>
          <w:ilvl w:val="0"/>
          <w:numId w:val="220"/>
        </w:num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Сформулируйте определение понятия «сектор экономики».</w:t>
      </w:r>
    </w:p>
    <w:p w:rsidR="009B3E54" w:rsidRPr="00922B53" w:rsidRDefault="009B3E54" w:rsidP="00120188">
      <w:pPr>
        <w:pStyle w:val="a3"/>
        <w:numPr>
          <w:ilvl w:val="0"/>
          <w:numId w:val="220"/>
        </w:num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Дайте краткую характеристику отдельным секторам экономики.</w:t>
      </w:r>
    </w:p>
    <w:p w:rsidR="009B3E54" w:rsidRPr="00922B53" w:rsidRDefault="009B3E54" w:rsidP="00120188">
      <w:pPr>
        <w:pStyle w:val="a3"/>
        <w:numPr>
          <w:ilvl w:val="0"/>
          <w:numId w:val="220"/>
        </w:num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Чем отличается отрасль от сектора экономики?</w:t>
      </w:r>
    </w:p>
    <w:p w:rsidR="009B3E54" w:rsidRPr="00922B53" w:rsidRDefault="00145CEB" w:rsidP="00145CEB">
      <w:pPr>
        <w:pStyle w:val="a3"/>
        <w:spacing w:after="0" w:line="240" w:lineRule="auto"/>
        <w:ind w:left="0"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4. </w:t>
      </w:r>
      <w:r w:rsidR="009B3E54" w:rsidRPr="00922B53">
        <w:rPr>
          <w:rFonts w:ascii="Times New Roman" w:hAnsi="Times New Roman" w:cs="Times New Roman"/>
          <w:sz w:val="28"/>
          <w:szCs w:val="28"/>
        </w:rPr>
        <w:t>Особенности и признаки классификации национальной системы экономики Казахстана.</w:t>
      </w:r>
    </w:p>
    <w:p w:rsidR="009B3E54" w:rsidRPr="00922B53" w:rsidRDefault="00145CEB" w:rsidP="00145CEB">
      <w:pPr>
        <w:pStyle w:val="a3"/>
        <w:spacing w:after="0" w:line="240" w:lineRule="auto"/>
        <w:ind w:left="0"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5. </w:t>
      </w:r>
      <w:r w:rsidR="009B3E54" w:rsidRPr="00922B53">
        <w:rPr>
          <w:rFonts w:ascii="Times New Roman" w:hAnsi="Times New Roman" w:cs="Times New Roman"/>
          <w:sz w:val="28"/>
          <w:szCs w:val="28"/>
        </w:rPr>
        <w:t>Отраслевая структура национальной экономики Казахстана и тенденции ее развития.</w:t>
      </w:r>
    </w:p>
    <w:p w:rsidR="009B3E54" w:rsidRPr="00922B53" w:rsidRDefault="00145CEB" w:rsidP="00145CEB">
      <w:pPr>
        <w:pStyle w:val="a3"/>
        <w:spacing w:after="0" w:line="240" w:lineRule="auto"/>
        <w:ind w:left="0"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6. </w:t>
      </w:r>
      <w:r w:rsidR="009B3E54" w:rsidRPr="00922B53">
        <w:rPr>
          <w:rFonts w:ascii="Times New Roman" w:hAnsi="Times New Roman" w:cs="Times New Roman"/>
          <w:sz w:val="28"/>
          <w:szCs w:val="28"/>
        </w:rPr>
        <w:t>Объективные основы формирования и развития кластеров.</w:t>
      </w:r>
    </w:p>
    <w:p w:rsidR="009B3E54" w:rsidRPr="00922B53" w:rsidRDefault="00145CEB" w:rsidP="00145CEB">
      <w:pPr>
        <w:pStyle w:val="a3"/>
        <w:spacing w:after="0" w:line="240" w:lineRule="auto"/>
        <w:ind w:left="0"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 xml:space="preserve">7. </w:t>
      </w:r>
      <w:r w:rsidR="009B3E54" w:rsidRPr="00922B53">
        <w:rPr>
          <w:rFonts w:ascii="Times New Roman" w:hAnsi="Times New Roman" w:cs="Times New Roman"/>
          <w:sz w:val="28"/>
          <w:szCs w:val="28"/>
        </w:rPr>
        <w:t>Выявите сущность и содержание кластерной теории М.Портера.</w:t>
      </w:r>
    </w:p>
    <w:p w:rsidR="009B3E54" w:rsidRPr="00922B53" w:rsidRDefault="00145CEB" w:rsidP="00145CEB">
      <w:pPr>
        <w:pStyle w:val="a3"/>
        <w:spacing w:after="0" w:line="240" w:lineRule="auto"/>
        <w:ind w:left="0"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8. </w:t>
      </w:r>
      <w:r w:rsidR="009B3E54" w:rsidRPr="00922B53">
        <w:rPr>
          <w:rFonts w:ascii="Times New Roman" w:hAnsi="Times New Roman" w:cs="Times New Roman"/>
          <w:sz w:val="28"/>
          <w:szCs w:val="28"/>
        </w:rPr>
        <w:t>В чем кластера заключается социально-экономическая роль кластеров?</w:t>
      </w:r>
    </w:p>
    <w:p w:rsidR="009B3E54" w:rsidRPr="00922B53" w:rsidRDefault="00145CEB" w:rsidP="00145CEB">
      <w:pPr>
        <w:pStyle w:val="a3"/>
        <w:spacing w:after="0" w:line="240" w:lineRule="auto"/>
        <w:ind w:left="0"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9. </w:t>
      </w:r>
      <w:r w:rsidR="009B3E54" w:rsidRPr="00922B53">
        <w:rPr>
          <w:rFonts w:ascii="Times New Roman" w:hAnsi="Times New Roman" w:cs="Times New Roman"/>
          <w:sz w:val="28"/>
          <w:szCs w:val="28"/>
        </w:rPr>
        <w:t xml:space="preserve">Роль кластера а развитии малого и среднего бизнеса. </w:t>
      </w:r>
    </w:p>
    <w:p w:rsidR="009B3E54" w:rsidRPr="00922B53" w:rsidRDefault="009B3E54" w:rsidP="00635F18">
      <w:pPr>
        <w:spacing w:after="0" w:line="240" w:lineRule="auto"/>
        <w:ind w:firstLine="567"/>
        <w:jc w:val="both"/>
        <w:rPr>
          <w:rFonts w:ascii="Times New Roman" w:hAnsi="Times New Roman" w:cs="Times New Roman"/>
          <w:sz w:val="28"/>
          <w:szCs w:val="28"/>
        </w:rPr>
      </w:pPr>
    </w:p>
    <w:p w:rsidR="00063770" w:rsidRPr="00922B53" w:rsidRDefault="00063770"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145CEB" w:rsidRDefault="00145CEB" w:rsidP="00635F18">
      <w:pPr>
        <w:spacing w:after="0" w:line="240" w:lineRule="auto"/>
        <w:ind w:firstLine="567"/>
        <w:jc w:val="both"/>
        <w:rPr>
          <w:rFonts w:ascii="Times New Roman" w:hAnsi="Times New Roman" w:cs="Times New Roman"/>
          <w:sz w:val="28"/>
          <w:szCs w:val="28"/>
        </w:rPr>
      </w:pPr>
    </w:p>
    <w:p w:rsidR="00F5763D" w:rsidRDefault="00F5763D" w:rsidP="00635F18">
      <w:pPr>
        <w:spacing w:after="0" w:line="240" w:lineRule="auto"/>
        <w:ind w:firstLine="567"/>
        <w:jc w:val="both"/>
        <w:rPr>
          <w:rFonts w:ascii="Times New Roman" w:hAnsi="Times New Roman" w:cs="Times New Roman"/>
          <w:sz w:val="28"/>
          <w:szCs w:val="28"/>
        </w:rPr>
      </w:pPr>
    </w:p>
    <w:p w:rsidR="00F5763D" w:rsidRDefault="00F5763D" w:rsidP="00635F18">
      <w:pPr>
        <w:spacing w:after="0" w:line="240" w:lineRule="auto"/>
        <w:ind w:firstLine="567"/>
        <w:jc w:val="both"/>
        <w:rPr>
          <w:rFonts w:ascii="Times New Roman" w:hAnsi="Times New Roman" w:cs="Times New Roman"/>
          <w:sz w:val="28"/>
          <w:szCs w:val="28"/>
        </w:rPr>
      </w:pPr>
    </w:p>
    <w:p w:rsidR="00F5763D" w:rsidRDefault="00F5763D" w:rsidP="00635F18">
      <w:pPr>
        <w:spacing w:after="0" w:line="240" w:lineRule="auto"/>
        <w:ind w:firstLine="567"/>
        <w:jc w:val="both"/>
        <w:rPr>
          <w:rFonts w:ascii="Times New Roman" w:hAnsi="Times New Roman" w:cs="Times New Roman"/>
          <w:sz w:val="28"/>
          <w:szCs w:val="28"/>
        </w:rPr>
      </w:pPr>
    </w:p>
    <w:p w:rsidR="00F5763D" w:rsidRDefault="00F5763D" w:rsidP="00635F18">
      <w:pPr>
        <w:spacing w:after="0" w:line="240" w:lineRule="auto"/>
        <w:ind w:firstLine="567"/>
        <w:jc w:val="both"/>
        <w:rPr>
          <w:rFonts w:ascii="Times New Roman" w:hAnsi="Times New Roman" w:cs="Times New Roman"/>
          <w:sz w:val="28"/>
          <w:szCs w:val="28"/>
        </w:rPr>
      </w:pPr>
    </w:p>
    <w:p w:rsidR="00F5763D" w:rsidRDefault="00F5763D" w:rsidP="00635F18">
      <w:pPr>
        <w:spacing w:after="0" w:line="240" w:lineRule="auto"/>
        <w:ind w:firstLine="567"/>
        <w:jc w:val="both"/>
        <w:rPr>
          <w:rFonts w:ascii="Times New Roman" w:hAnsi="Times New Roman" w:cs="Times New Roman"/>
          <w:sz w:val="28"/>
          <w:szCs w:val="28"/>
        </w:rPr>
      </w:pPr>
    </w:p>
    <w:p w:rsidR="00F5763D" w:rsidRDefault="00F5763D" w:rsidP="00635F18">
      <w:pPr>
        <w:spacing w:after="0" w:line="240" w:lineRule="auto"/>
        <w:ind w:firstLine="567"/>
        <w:jc w:val="both"/>
        <w:rPr>
          <w:rFonts w:ascii="Times New Roman" w:hAnsi="Times New Roman" w:cs="Times New Roman"/>
          <w:sz w:val="28"/>
          <w:szCs w:val="28"/>
        </w:rPr>
      </w:pPr>
    </w:p>
    <w:p w:rsidR="00F5763D" w:rsidRDefault="00F5763D" w:rsidP="00635F18">
      <w:pPr>
        <w:spacing w:after="0" w:line="240" w:lineRule="auto"/>
        <w:ind w:firstLine="567"/>
        <w:jc w:val="both"/>
        <w:rPr>
          <w:rFonts w:ascii="Times New Roman" w:hAnsi="Times New Roman" w:cs="Times New Roman"/>
          <w:sz w:val="28"/>
          <w:szCs w:val="28"/>
        </w:rPr>
      </w:pPr>
    </w:p>
    <w:p w:rsidR="00F5763D" w:rsidRDefault="00F5763D" w:rsidP="00635F18">
      <w:pPr>
        <w:spacing w:after="0" w:line="240" w:lineRule="auto"/>
        <w:ind w:firstLine="567"/>
        <w:jc w:val="both"/>
        <w:rPr>
          <w:rFonts w:ascii="Times New Roman" w:hAnsi="Times New Roman" w:cs="Times New Roman"/>
          <w:sz w:val="28"/>
          <w:szCs w:val="28"/>
        </w:rPr>
      </w:pPr>
    </w:p>
    <w:p w:rsidR="00F5763D" w:rsidRDefault="00F5763D" w:rsidP="00635F18">
      <w:pPr>
        <w:spacing w:after="0" w:line="240" w:lineRule="auto"/>
        <w:ind w:firstLine="567"/>
        <w:jc w:val="both"/>
        <w:rPr>
          <w:rFonts w:ascii="Times New Roman" w:hAnsi="Times New Roman" w:cs="Times New Roman"/>
          <w:sz w:val="28"/>
          <w:szCs w:val="28"/>
        </w:rPr>
      </w:pPr>
    </w:p>
    <w:p w:rsidR="00F5763D" w:rsidRDefault="00F5763D" w:rsidP="00635F18">
      <w:pPr>
        <w:spacing w:after="0" w:line="240" w:lineRule="auto"/>
        <w:ind w:firstLine="567"/>
        <w:jc w:val="both"/>
        <w:rPr>
          <w:rFonts w:ascii="Times New Roman" w:hAnsi="Times New Roman" w:cs="Times New Roman"/>
          <w:sz w:val="28"/>
          <w:szCs w:val="28"/>
        </w:rPr>
      </w:pPr>
    </w:p>
    <w:p w:rsidR="00F5763D" w:rsidRDefault="00F5763D" w:rsidP="00635F18">
      <w:pPr>
        <w:spacing w:after="0" w:line="240" w:lineRule="auto"/>
        <w:ind w:firstLine="567"/>
        <w:jc w:val="both"/>
        <w:rPr>
          <w:rFonts w:ascii="Times New Roman" w:hAnsi="Times New Roman" w:cs="Times New Roman"/>
          <w:sz w:val="28"/>
          <w:szCs w:val="28"/>
        </w:rPr>
      </w:pPr>
    </w:p>
    <w:p w:rsidR="00F5763D" w:rsidRDefault="00F5763D" w:rsidP="00635F18">
      <w:pPr>
        <w:spacing w:after="0" w:line="240" w:lineRule="auto"/>
        <w:ind w:firstLine="567"/>
        <w:jc w:val="both"/>
        <w:rPr>
          <w:rFonts w:ascii="Times New Roman" w:hAnsi="Times New Roman" w:cs="Times New Roman"/>
          <w:sz w:val="28"/>
          <w:szCs w:val="28"/>
        </w:rPr>
      </w:pPr>
    </w:p>
    <w:p w:rsidR="00F5763D" w:rsidRPr="00922B53" w:rsidRDefault="00F5763D" w:rsidP="00635F18">
      <w:pPr>
        <w:spacing w:after="0" w:line="240" w:lineRule="auto"/>
        <w:ind w:firstLine="567"/>
        <w:jc w:val="both"/>
        <w:rPr>
          <w:rFonts w:ascii="Times New Roman" w:hAnsi="Times New Roman" w:cs="Times New Roman"/>
          <w:sz w:val="28"/>
          <w:szCs w:val="28"/>
        </w:rPr>
      </w:pPr>
    </w:p>
    <w:p w:rsidR="00922B53" w:rsidRDefault="00922B53" w:rsidP="00635F18">
      <w:pPr>
        <w:spacing w:after="0" w:line="240" w:lineRule="auto"/>
        <w:ind w:firstLine="567"/>
        <w:jc w:val="both"/>
        <w:rPr>
          <w:rFonts w:ascii="Times New Roman" w:hAnsi="Times New Roman" w:cs="Times New Roman"/>
          <w:sz w:val="28"/>
          <w:szCs w:val="28"/>
        </w:rPr>
      </w:pPr>
    </w:p>
    <w:p w:rsidR="008E6882" w:rsidRDefault="008E6882" w:rsidP="00635F18">
      <w:pPr>
        <w:spacing w:after="0" w:line="240" w:lineRule="auto"/>
        <w:ind w:firstLine="567"/>
        <w:jc w:val="both"/>
        <w:rPr>
          <w:rFonts w:ascii="Times New Roman" w:hAnsi="Times New Roman" w:cs="Times New Roman"/>
          <w:sz w:val="28"/>
          <w:szCs w:val="28"/>
        </w:rPr>
      </w:pPr>
    </w:p>
    <w:p w:rsidR="008E6882" w:rsidRDefault="008E6882" w:rsidP="00635F18">
      <w:pPr>
        <w:spacing w:after="0" w:line="240" w:lineRule="auto"/>
        <w:ind w:firstLine="567"/>
        <w:jc w:val="both"/>
        <w:rPr>
          <w:rFonts w:ascii="Times New Roman" w:hAnsi="Times New Roman" w:cs="Times New Roman"/>
          <w:sz w:val="28"/>
          <w:szCs w:val="28"/>
        </w:rPr>
      </w:pPr>
    </w:p>
    <w:p w:rsidR="008E6882" w:rsidRPr="00922B53" w:rsidRDefault="008E6882"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9B3E54" w:rsidRPr="00922B53" w:rsidRDefault="00063770" w:rsidP="00635F18">
      <w:pPr>
        <w:spacing w:after="0" w:line="240" w:lineRule="auto"/>
        <w:ind w:firstLine="567"/>
        <w:jc w:val="both"/>
        <w:rPr>
          <w:rFonts w:ascii="Times New Roman" w:hAnsi="Times New Roman" w:cs="Times New Roman"/>
          <w:b/>
          <w:sz w:val="28"/>
          <w:szCs w:val="28"/>
        </w:rPr>
      </w:pPr>
      <w:r w:rsidRPr="00922B53">
        <w:rPr>
          <w:rFonts w:ascii="Times New Roman" w:hAnsi="Times New Roman" w:cs="Times New Roman"/>
          <w:b/>
          <w:sz w:val="28"/>
          <w:szCs w:val="28"/>
        </w:rPr>
        <w:lastRenderedPageBreak/>
        <w:t>2 Сущность  и понятие кластера, его концепция и принципы</w:t>
      </w:r>
    </w:p>
    <w:p w:rsidR="009B3E54" w:rsidRPr="00922B53" w:rsidRDefault="00063770" w:rsidP="00635F18">
      <w:pPr>
        <w:pStyle w:val="a3"/>
        <w:spacing w:after="0" w:line="240" w:lineRule="auto"/>
        <w:ind w:left="0" w:firstLine="567"/>
        <w:jc w:val="both"/>
        <w:rPr>
          <w:rFonts w:ascii="Times New Roman" w:hAnsi="Times New Roman" w:cs="Times New Roman"/>
          <w:b/>
          <w:sz w:val="28"/>
          <w:szCs w:val="28"/>
        </w:rPr>
      </w:pPr>
      <w:r w:rsidRPr="00922B53">
        <w:rPr>
          <w:rFonts w:ascii="Times New Roman" w:hAnsi="Times New Roman" w:cs="Times New Roman"/>
          <w:b/>
          <w:sz w:val="28"/>
          <w:szCs w:val="28"/>
        </w:rPr>
        <w:t xml:space="preserve">2.1 </w:t>
      </w:r>
      <w:r w:rsidR="009B3E54" w:rsidRPr="00922B53">
        <w:rPr>
          <w:rFonts w:ascii="Times New Roman" w:hAnsi="Times New Roman" w:cs="Times New Roman"/>
          <w:b/>
          <w:sz w:val="28"/>
          <w:szCs w:val="28"/>
        </w:rPr>
        <w:t>Сущность и содержание кластера</w:t>
      </w: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современной экономической науке и практике организации производственных процессов в национальной экономике  многих стран широко используется термин «кластер». Что означает «кластер» и в чем сущность и содержание нового термина в экономической сфере человеческой деятельности?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Слово «</w:t>
      </w:r>
      <w:r w:rsidRPr="00922B53">
        <w:rPr>
          <w:rFonts w:ascii="Times New Roman" w:hAnsi="Times New Roman" w:cs="Times New Roman"/>
          <w:sz w:val="28"/>
          <w:szCs w:val="28"/>
          <w:lang w:val="en-US"/>
        </w:rPr>
        <w:t>cluster</w:t>
      </w:r>
      <w:r w:rsidRPr="00922B53">
        <w:rPr>
          <w:rFonts w:ascii="Times New Roman" w:hAnsi="Times New Roman" w:cs="Times New Roman"/>
          <w:sz w:val="28"/>
          <w:szCs w:val="28"/>
        </w:rPr>
        <w:t xml:space="preserve">» в переводе с английского языка означает </w:t>
      </w:r>
      <w:r w:rsidR="003130DD" w:rsidRPr="00922B53">
        <w:rPr>
          <w:rFonts w:ascii="Times New Roman" w:hAnsi="Times New Roman" w:cs="Times New Roman"/>
          <w:sz w:val="28"/>
          <w:szCs w:val="28"/>
        </w:rPr>
        <w:t>-</w:t>
      </w:r>
      <w:r w:rsidRPr="00922B53">
        <w:rPr>
          <w:rFonts w:ascii="Times New Roman" w:hAnsi="Times New Roman" w:cs="Times New Roman"/>
          <w:sz w:val="28"/>
          <w:szCs w:val="28"/>
        </w:rPr>
        <w:t xml:space="preserve"> сгусток, пучок, пакет и блок, В мировой экономической литературе термин «кластер» широко используются с конца 80-х годов ХХ в. В этой области данное слово имеет много смысловых значений. При этом общим его содержанием является объединение отдельных элементов явлений или процессов в единое целое (или в систему) для выполнения определенных функций и реализации стратегической цели и задачи.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По поводу сущности содержания термина «кластер» до сих пор идут  оживленные дискуссии среди ученых и специалистов. Изучение и анализ научной литературы по кластерам позволяет сделать вывод, что многие ученые и практики пользуются различными понятийными аппаратами и терминологиями, описывая сущность и содержание кластера.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Впервые кластерная теория в области экономики начала интенсивно разрабатываться М.Портером в целях повышения конкурентоспособности  страны. Он считает, что конкурентоспособность страны следует рассматривать через призму международной конкурентоспособности не отдельных ее фирм, а кластеров- объединений фирм различных отраслей. При этом принципиальное значение имеет способность этих кластеров эффективно использовать внутренние ресурсы. Кластерная теория формирования конкурентных преимуществ М.Портера является наиболее признанной в мире.</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Теория  кластеров получила свое продолжение в работах американского ученого М.Энрайта, который создал «регионального кластера». Он отмечает; что региональный кластер</w:t>
      </w:r>
      <w:r w:rsidR="00063770" w:rsidRPr="00922B53">
        <w:rPr>
          <w:rFonts w:ascii="Times New Roman" w:hAnsi="Times New Roman" w:cs="Times New Roman"/>
          <w:sz w:val="28"/>
          <w:szCs w:val="28"/>
        </w:rPr>
        <w:t xml:space="preserve"> </w:t>
      </w:r>
      <w:r w:rsidRPr="00922B53">
        <w:rPr>
          <w:rFonts w:ascii="Times New Roman" w:hAnsi="Times New Roman" w:cs="Times New Roman"/>
          <w:sz w:val="28"/>
          <w:szCs w:val="28"/>
        </w:rPr>
        <w:t>-  это промышленный кластер,  в котором фирмы</w:t>
      </w:r>
      <w:r w:rsidR="003130DD" w:rsidRPr="00922B53">
        <w:rPr>
          <w:rFonts w:ascii="Times New Roman" w:hAnsi="Times New Roman" w:cs="Times New Roman"/>
          <w:sz w:val="28"/>
          <w:szCs w:val="28"/>
        </w:rPr>
        <w:t>-</w:t>
      </w:r>
      <w:r w:rsidRPr="00922B53">
        <w:rPr>
          <w:rFonts w:ascii="Times New Roman" w:hAnsi="Times New Roman" w:cs="Times New Roman"/>
          <w:sz w:val="28"/>
          <w:szCs w:val="28"/>
        </w:rPr>
        <w:t>члены находятся в географической  близости к друг другу.</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Таким образом, согласно теории М.Энрайта, конкурентные преимущества создаются не на национальном уровне, а на региональном, где главную роль играют исторические предпосылки развития регионов, разнообразие культур ведения бизнеса, организации производства и получения образования. Именно региональные не кластеры нуждаются в целенаправленной поддержке государственных структур и исследовательских организаций.</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Кластерный подход к изучению экономических отношений формирования конкурентоспособности применяется и в других теоретических исследованиях. Е.Лимер рассматривал кластеры с высоким уровнем корреляционного экспорта при анализе торговли на национальном уровне. Французские ученые И.Толенадо и Д.Солье использовали понятия «фильеры» для описания групп технологических секторов. Формирование фильеров объяснялось  зависимостью одного сектора от другого по технологическому уровню. Таким образом, фильеры представляют собой более узкую интерпретацию Кластера, </w:t>
      </w:r>
      <w:r w:rsidRPr="00922B53">
        <w:rPr>
          <w:rFonts w:ascii="Times New Roman" w:hAnsi="Times New Roman" w:cs="Times New Roman"/>
          <w:sz w:val="28"/>
          <w:szCs w:val="28"/>
        </w:rPr>
        <w:lastRenderedPageBreak/>
        <w:t>так как основываются на одном из критериев возникновения кластера - на необходимости создания теологических связей между отраслями и секторами экономики для реализации их потенциальных преимуществ.</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Кластерный подход также используется в разработках шведских теоретиков. Их кластерная теория в основном формируется на структуре национальной экономики, а точнее </w:t>
      </w:r>
      <w:r w:rsidR="003130DD" w:rsidRPr="00922B53">
        <w:rPr>
          <w:rFonts w:ascii="Times New Roman" w:hAnsi="Times New Roman" w:cs="Times New Roman"/>
          <w:sz w:val="28"/>
          <w:szCs w:val="28"/>
        </w:rPr>
        <w:t>-</w:t>
      </w:r>
      <w:r w:rsidRPr="00922B53">
        <w:rPr>
          <w:rFonts w:ascii="Times New Roman" w:hAnsi="Times New Roman" w:cs="Times New Roman"/>
          <w:sz w:val="28"/>
          <w:szCs w:val="28"/>
        </w:rPr>
        <w:t xml:space="preserve"> на изучении взаимосвязей крупных шведских многонациональных корпораций. Здесь кластеры базируются на тезисе Е.Дахмена «о блоках развития». Основой развития конкурентного успеха по Е.Дахмена  является наличие связей между способностью одного сектора развиваться и способностью обеспечивать прогресс в другом. Развитие должно происходить поэтапно, или по «вертикали действий» пределах одной отрасли, связанной с другими отраслями, что обеспечит возможность завоевания конкурентных преимуществ.</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Наиболее современная теория развития конкурентоспособности на основе кластеров разработана В.Фельдманом. Преимущества данной теории заключается в том, что она основана на обширных эмпирических исследованиях диверсификационных организации производства в различных странах. Суть данной теории заключается в следующем. Диверсификация часто следует матрице «затраты </w:t>
      </w:r>
      <w:r w:rsidR="003130DD" w:rsidRPr="00922B53">
        <w:rPr>
          <w:rFonts w:ascii="Times New Roman" w:hAnsi="Times New Roman" w:cs="Times New Roman"/>
          <w:sz w:val="28"/>
          <w:szCs w:val="28"/>
        </w:rPr>
        <w:t>-</w:t>
      </w:r>
      <w:r w:rsidRPr="00922B53">
        <w:rPr>
          <w:rFonts w:ascii="Times New Roman" w:hAnsi="Times New Roman" w:cs="Times New Roman"/>
          <w:sz w:val="28"/>
          <w:szCs w:val="28"/>
        </w:rPr>
        <w:t xml:space="preserve"> выпуска» или контакты между отраслями, связанными отношениями поставок и приобретения. Это согласует механизмами, которые ведут к образованию кластеров. Более того наиболее жизнеспособные кластеры инновационной активности формируются на основе диверсификации.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Наиболее часто встречающиеся определения кластера приведены в таблице </w:t>
      </w:r>
      <w:r w:rsidR="00922B53" w:rsidRPr="00922B53">
        <w:rPr>
          <w:rFonts w:ascii="Times New Roman" w:hAnsi="Times New Roman" w:cs="Times New Roman"/>
          <w:sz w:val="28"/>
          <w:szCs w:val="28"/>
        </w:rPr>
        <w:t>1</w:t>
      </w:r>
      <w:r w:rsidRPr="00922B53">
        <w:rPr>
          <w:rFonts w:ascii="Times New Roman" w:hAnsi="Times New Roman" w:cs="Times New Roman"/>
          <w:sz w:val="28"/>
          <w:szCs w:val="28"/>
        </w:rPr>
        <w:t>.</w:t>
      </w: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922B5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Таблица 1</w:t>
      </w:r>
      <w:r w:rsidR="009B3E54" w:rsidRPr="00922B53">
        <w:rPr>
          <w:rFonts w:ascii="Times New Roman" w:hAnsi="Times New Roman" w:cs="Times New Roman"/>
          <w:sz w:val="28"/>
          <w:szCs w:val="28"/>
        </w:rPr>
        <w:t>.Определение понятия кластера</w:t>
      </w:r>
    </w:p>
    <w:p w:rsidR="00063770" w:rsidRPr="00922B53" w:rsidRDefault="00063770" w:rsidP="00635F18">
      <w:pPr>
        <w:spacing w:after="0" w:line="240" w:lineRule="auto"/>
        <w:ind w:firstLine="567"/>
        <w:jc w:val="both"/>
        <w:rPr>
          <w:rFonts w:ascii="Times New Roman" w:hAnsi="Times New Roman" w:cs="Times New Roman"/>
          <w:sz w:val="28"/>
          <w:szCs w:val="28"/>
        </w:rPr>
      </w:pPr>
    </w:p>
    <w:tbl>
      <w:tblPr>
        <w:tblStyle w:val="a6"/>
        <w:tblW w:w="0" w:type="auto"/>
        <w:tblLook w:val="04A0"/>
      </w:tblPr>
      <w:tblGrid>
        <w:gridCol w:w="530"/>
        <w:gridCol w:w="5848"/>
        <w:gridCol w:w="3195"/>
      </w:tblGrid>
      <w:tr w:rsidR="009B3E54" w:rsidRPr="00922B53" w:rsidTr="00063770">
        <w:tc>
          <w:tcPr>
            <w:tcW w:w="530" w:type="dxa"/>
          </w:tcPr>
          <w:p w:rsidR="009B3E54" w:rsidRPr="00922B53" w:rsidRDefault="009B3E54" w:rsidP="00922B53">
            <w:pPr>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w:t>
            </w:r>
          </w:p>
        </w:tc>
        <w:tc>
          <w:tcPr>
            <w:tcW w:w="5848" w:type="dxa"/>
          </w:tcPr>
          <w:p w:rsidR="009B3E54" w:rsidRPr="00922B53" w:rsidRDefault="009B3E54" w:rsidP="00635F18">
            <w:pPr>
              <w:ind w:firstLine="567"/>
              <w:jc w:val="center"/>
              <w:rPr>
                <w:rFonts w:ascii="Times New Roman" w:hAnsi="Times New Roman" w:cs="Times New Roman"/>
                <w:sz w:val="28"/>
                <w:szCs w:val="28"/>
              </w:rPr>
            </w:pPr>
            <w:r w:rsidRPr="00922B53">
              <w:rPr>
                <w:rFonts w:ascii="Times New Roman" w:hAnsi="Times New Roman" w:cs="Times New Roman"/>
                <w:sz w:val="28"/>
                <w:szCs w:val="28"/>
              </w:rPr>
              <w:t>Определение</w:t>
            </w:r>
          </w:p>
        </w:tc>
        <w:tc>
          <w:tcPr>
            <w:tcW w:w="3195" w:type="dxa"/>
          </w:tcPr>
          <w:p w:rsidR="009B3E54" w:rsidRPr="00922B53" w:rsidRDefault="009B3E54" w:rsidP="00635F18">
            <w:pPr>
              <w:ind w:firstLine="567"/>
              <w:jc w:val="center"/>
              <w:rPr>
                <w:rFonts w:ascii="Times New Roman" w:hAnsi="Times New Roman" w:cs="Times New Roman"/>
                <w:sz w:val="28"/>
                <w:szCs w:val="28"/>
              </w:rPr>
            </w:pPr>
            <w:r w:rsidRPr="00922B53">
              <w:rPr>
                <w:rFonts w:ascii="Times New Roman" w:hAnsi="Times New Roman" w:cs="Times New Roman"/>
                <w:sz w:val="28"/>
                <w:szCs w:val="28"/>
              </w:rPr>
              <w:t>Источник</w:t>
            </w:r>
          </w:p>
        </w:tc>
      </w:tr>
      <w:tr w:rsidR="009B3E54" w:rsidRPr="00922B53" w:rsidTr="00063770">
        <w:tc>
          <w:tcPr>
            <w:tcW w:w="530" w:type="dxa"/>
          </w:tcPr>
          <w:p w:rsidR="009B3E54" w:rsidRPr="00922B53" w:rsidRDefault="009B3E54" w:rsidP="00922B53">
            <w:pPr>
              <w:jc w:val="both"/>
              <w:rPr>
                <w:rFonts w:ascii="Times New Roman" w:hAnsi="Times New Roman" w:cs="Times New Roman"/>
                <w:sz w:val="28"/>
                <w:szCs w:val="28"/>
              </w:rPr>
            </w:pPr>
            <w:r w:rsidRPr="00922B53">
              <w:rPr>
                <w:rFonts w:ascii="Times New Roman" w:hAnsi="Times New Roman" w:cs="Times New Roman"/>
                <w:sz w:val="28"/>
                <w:szCs w:val="28"/>
              </w:rPr>
              <w:t>1</w:t>
            </w:r>
          </w:p>
        </w:tc>
        <w:tc>
          <w:tcPr>
            <w:tcW w:w="5848" w:type="dxa"/>
          </w:tcPr>
          <w:p w:rsidR="009B3E54" w:rsidRPr="00922B53" w:rsidRDefault="009B3E54" w:rsidP="00635F18">
            <w:pPr>
              <w:ind w:firstLine="37"/>
              <w:jc w:val="both"/>
              <w:rPr>
                <w:rFonts w:ascii="Times New Roman" w:hAnsi="Times New Roman" w:cs="Times New Roman"/>
                <w:sz w:val="28"/>
                <w:szCs w:val="28"/>
              </w:rPr>
            </w:pPr>
            <w:r w:rsidRPr="00922B53">
              <w:rPr>
                <w:rFonts w:ascii="Times New Roman" w:hAnsi="Times New Roman" w:cs="Times New Roman"/>
                <w:sz w:val="28"/>
                <w:szCs w:val="28"/>
              </w:rPr>
              <w:t>Кластер</w:t>
            </w:r>
            <w:r w:rsidR="00F60792" w:rsidRPr="00922B53">
              <w:rPr>
                <w:rFonts w:ascii="Times New Roman" w:hAnsi="Times New Roman" w:cs="Times New Roman"/>
                <w:sz w:val="28"/>
                <w:szCs w:val="28"/>
              </w:rPr>
              <w:t xml:space="preserve"> </w:t>
            </w:r>
            <w:r w:rsidRPr="00922B53">
              <w:rPr>
                <w:rFonts w:ascii="Times New Roman" w:hAnsi="Times New Roman" w:cs="Times New Roman"/>
                <w:sz w:val="28"/>
                <w:szCs w:val="28"/>
              </w:rPr>
              <w:t>- это группа географически соседствующих взаимосвязанных компаний (поставщики, производители и др.) и связанных с ними организаций (образовательные заведения, органы государственного управления, инфраструктурные компании), действующие в определенной сфере и взаимодополняющие друг друга</w:t>
            </w:r>
          </w:p>
        </w:tc>
        <w:tc>
          <w:tcPr>
            <w:tcW w:w="3195" w:type="dxa"/>
          </w:tcPr>
          <w:p w:rsidR="009B3E54" w:rsidRPr="00922B53" w:rsidRDefault="009B3E54" w:rsidP="00635F18">
            <w:pPr>
              <w:ind w:firstLine="37"/>
              <w:jc w:val="both"/>
              <w:rPr>
                <w:rFonts w:ascii="Times New Roman" w:hAnsi="Times New Roman" w:cs="Times New Roman"/>
                <w:sz w:val="28"/>
                <w:szCs w:val="28"/>
              </w:rPr>
            </w:pPr>
            <w:r w:rsidRPr="00922B53">
              <w:rPr>
                <w:rFonts w:ascii="Times New Roman" w:hAnsi="Times New Roman" w:cs="Times New Roman"/>
                <w:sz w:val="28"/>
                <w:szCs w:val="28"/>
              </w:rPr>
              <w:t>Портер М. Международная конкуренция. – М., Международные отношения, 1993</w:t>
            </w:r>
          </w:p>
        </w:tc>
      </w:tr>
      <w:tr w:rsidR="009B3E54" w:rsidRPr="00922B53" w:rsidTr="00063770">
        <w:tc>
          <w:tcPr>
            <w:tcW w:w="530" w:type="dxa"/>
          </w:tcPr>
          <w:p w:rsidR="009B3E54" w:rsidRPr="00922B53" w:rsidRDefault="009B3E54" w:rsidP="00922B53">
            <w:pPr>
              <w:jc w:val="both"/>
              <w:rPr>
                <w:rFonts w:ascii="Times New Roman" w:hAnsi="Times New Roman" w:cs="Times New Roman"/>
                <w:sz w:val="28"/>
                <w:szCs w:val="28"/>
              </w:rPr>
            </w:pPr>
            <w:r w:rsidRPr="00922B53">
              <w:rPr>
                <w:rFonts w:ascii="Times New Roman" w:hAnsi="Times New Roman" w:cs="Times New Roman"/>
                <w:sz w:val="28"/>
                <w:szCs w:val="28"/>
              </w:rPr>
              <w:t>2</w:t>
            </w:r>
          </w:p>
        </w:tc>
        <w:tc>
          <w:tcPr>
            <w:tcW w:w="5848" w:type="dxa"/>
          </w:tcPr>
          <w:p w:rsidR="009B3E54" w:rsidRPr="00922B53" w:rsidRDefault="009B3E54" w:rsidP="00635F18">
            <w:pPr>
              <w:ind w:firstLine="37"/>
              <w:jc w:val="both"/>
              <w:rPr>
                <w:rFonts w:ascii="Times New Roman" w:hAnsi="Times New Roman" w:cs="Times New Roman"/>
                <w:sz w:val="28"/>
                <w:szCs w:val="28"/>
              </w:rPr>
            </w:pPr>
            <w:r w:rsidRPr="00922B53">
              <w:rPr>
                <w:rFonts w:ascii="Times New Roman" w:hAnsi="Times New Roman" w:cs="Times New Roman"/>
                <w:sz w:val="28"/>
                <w:szCs w:val="28"/>
              </w:rPr>
              <w:t>Кластер в экономической литературе  определяется индустриальный комплекс, сформированный на базе территориальной концентрации сетей специализированных  поставщиков, основных производителей цепочкой и выступающих альтернативой секторальному подходу</w:t>
            </w:r>
          </w:p>
        </w:tc>
        <w:tc>
          <w:tcPr>
            <w:tcW w:w="3195" w:type="dxa"/>
          </w:tcPr>
          <w:p w:rsidR="009B3E54" w:rsidRPr="00922B53" w:rsidRDefault="009B3E54" w:rsidP="00635F18">
            <w:pPr>
              <w:ind w:firstLine="37"/>
              <w:jc w:val="both"/>
              <w:rPr>
                <w:rFonts w:ascii="Times New Roman" w:hAnsi="Times New Roman" w:cs="Times New Roman"/>
                <w:sz w:val="28"/>
                <w:szCs w:val="28"/>
                <w:lang w:val="en-US"/>
              </w:rPr>
            </w:pPr>
            <w:r w:rsidRPr="00922B53">
              <w:rPr>
                <w:rFonts w:ascii="Times New Roman" w:hAnsi="Times New Roman" w:cs="Times New Roman"/>
                <w:sz w:val="28"/>
                <w:szCs w:val="28"/>
                <w:lang w:val="en-US"/>
              </w:rPr>
              <w:t>Cluster specialization patterns innovation styles.- Den Hagg, 1998</w:t>
            </w:r>
          </w:p>
        </w:tc>
      </w:tr>
      <w:tr w:rsidR="009B3E54" w:rsidRPr="00922B53" w:rsidTr="00063770">
        <w:tc>
          <w:tcPr>
            <w:tcW w:w="530" w:type="dxa"/>
          </w:tcPr>
          <w:p w:rsidR="009B3E54" w:rsidRPr="00922B53" w:rsidRDefault="009B3E54" w:rsidP="00922B53">
            <w:pPr>
              <w:jc w:val="both"/>
              <w:rPr>
                <w:rFonts w:ascii="Times New Roman" w:hAnsi="Times New Roman" w:cs="Times New Roman"/>
                <w:sz w:val="28"/>
                <w:szCs w:val="28"/>
              </w:rPr>
            </w:pPr>
            <w:r w:rsidRPr="00922B53">
              <w:rPr>
                <w:rFonts w:ascii="Times New Roman" w:hAnsi="Times New Roman" w:cs="Times New Roman"/>
                <w:sz w:val="28"/>
                <w:szCs w:val="28"/>
              </w:rPr>
              <w:t>3</w:t>
            </w:r>
          </w:p>
        </w:tc>
        <w:tc>
          <w:tcPr>
            <w:tcW w:w="5848" w:type="dxa"/>
          </w:tcPr>
          <w:p w:rsidR="009B3E54" w:rsidRPr="00922B53" w:rsidRDefault="009B3E54" w:rsidP="00635F18">
            <w:pPr>
              <w:ind w:firstLine="37"/>
              <w:jc w:val="both"/>
              <w:rPr>
                <w:rFonts w:ascii="Times New Roman" w:hAnsi="Times New Roman" w:cs="Times New Roman"/>
                <w:sz w:val="28"/>
                <w:szCs w:val="28"/>
              </w:rPr>
            </w:pPr>
            <w:r w:rsidRPr="00922B53">
              <w:rPr>
                <w:rFonts w:ascii="Times New Roman" w:hAnsi="Times New Roman" w:cs="Times New Roman"/>
                <w:sz w:val="28"/>
                <w:szCs w:val="28"/>
              </w:rPr>
              <w:t xml:space="preserve">Под кластером понимается сеть независимых </w:t>
            </w:r>
            <w:r w:rsidRPr="00922B53">
              <w:rPr>
                <w:rFonts w:ascii="Times New Roman" w:hAnsi="Times New Roman" w:cs="Times New Roman"/>
                <w:sz w:val="28"/>
                <w:szCs w:val="28"/>
              </w:rPr>
              <w:lastRenderedPageBreak/>
              <w:t>производственных и/или  сервисных фирм (включая их поставщиков), создателей технологий и ноу-хау (университеты, научно-исследовательский институты, инжиниринговые компании), связующих рыночные институты (брокеры, консультанты) и потребителей, взаимодействующих друг с другом в рамках единой цепочки создания стоимости</w:t>
            </w:r>
          </w:p>
          <w:p w:rsidR="009B3E54" w:rsidRPr="00922B53" w:rsidRDefault="009B3E54" w:rsidP="00635F18">
            <w:pPr>
              <w:ind w:firstLine="37"/>
              <w:jc w:val="both"/>
              <w:rPr>
                <w:rFonts w:ascii="Times New Roman" w:hAnsi="Times New Roman" w:cs="Times New Roman"/>
                <w:sz w:val="28"/>
                <w:szCs w:val="28"/>
              </w:rPr>
            </w:pPr>
          </w:p>
        </w:tc>
        <w:tc>
          <w:tcPr>
            <w:tcW w:w="3195" w:type="dxa"/>
          </w:tcPr>
          <w:p w:rsidR="009B3E54" w:rsidRPr="00922B53" w:rsidRDefault="009B3E54" w:rsidP="00635F18">
            <w:pPr>
              <w:ind w:firstLine="37"/>
              <w:jc w:val="both"/>
              <w:rPr>
                <w:rFonts w:ascii="Times New Roman" w:hAnsi="Times New Roman" w:cs="Times New Roman"/>
                <w:sz w:val="28"/>
                <w:szCs w:val="28"/>
              </w:rPr>
            </w:pPr>
            <w:r w:rsidRPr="00922B53">
              <w:rPr>
                <w:rFonts w:ascii="Times New Roman" w:hAnsi="Times New Roman" w:cs="Times New Roman"/>
                <w:sz w:val="28"/>
                <w:szCs w:val="28"/>
              </w:rPr>
              <w:lastRenderedPageBreak/>
              <w:t xml:space="preserve">Филиппов П.И. </w:t>
            </w:r>
            <w:r w:rsidRPr="00922B53">
              <w:rPr>
                <w:rFonts w:ascii="Times New Roman" w:hAnsi="Times New Roman" w:cs="Times New Roman"/>
                <w:sz w:val="28"/>
                <w:szCs w:val="28"/>
              </w:rPr>
              <w:lastRenderedPageBreak/>
              <w:t>Кластеры конкурентоспособности-  опыт развития кластеров Финляндии/ /Эксперт Северо-Запад-</w:t>
            </w:r>
            <w:r w:rsidRPr="00922B53">
              <w:rPr>
                <w:rFonts w:ascii="Times New Roman" w:hAnsi="Times New Roman" w:cs="Times New Roman"/>
                <w:sz w:val="28"/>
                <w:szCs w:val="28"/>
                <w:lang w:val="kk-KZ"/>
              </w:rPr>
              <w:t>№43(152).-2004</w:t>
            </w:r>
          </w:p>
        </w:tc>
      </w:tr>
      <w:tr w:rsidR="009B3E54" w:rsidRPr="00922B53" w:rsidTr="00063770">
        <w:tc>
          <w:tcPr>
            <w:tcW w:w="530" w:type="dxa"/>
          </w:tcPr>
          <w:p w:rsidR="009B3E54" w:rsidRPr="00922B53" w:rsidRDefault="009B3E54" w:rsidP="00922B53">
            <w:pPr>
              <w:jc w:val="both"/>
              <w:rPr>
                <w:rFonts w:ascii="Times New Roman" w:hAnsi="Times New Roman" w:cs="Times New Roman"/>
                <w:sz w:val="28"/>
                <w:szCs w:val="28"/>
              </w:rPr>
            </w:pPr>
            <w:r w:rsidRPr="00922B53">
              <w:rPr>
                <w:rFonts w:ascii="Times New Roman" w:hAnsi="Times New Roman" w:cs="Times New Roman"/>
                <w:sz w:val="28"/>
                <w:szCs w:val="28"/>
              </w:rPr>
              <w:lastRenderedPageBreak/>
              <w:t>4</w:t>
            </w:r>
          </w:p>
        </w:tc>
        <w:tc>
          <w:tcPr>
            <w:tcW w:w="5848" w:type="dxa"/>
          </w:tcPr>
          <w:p w:rsidR="009B3E54" w:rsidRPr="00922B53" w:rsidRDefault="009B3E54" w:rsidP="00635F18">
            <w:pPr>
              <w:ind w:firstLine="37"/>
              <w:jc w:val="both"/>
              <w:rPr>
                <w:rFonts w:ascii="Times New Roman" w:hAnsi="Times New Roman" w:cs="Times New Roman"/>
                <w:sz w:val="28"/>
                <w:szCs w:val="28"/>
              </w:rPr>
            </w:pPr>
            <w:r w:rsidRPr="00922B53">
              <w:rPr>
                <w:rFonts w:ascii="Times New Roman" w:hAnsi="Times New Roman" w:cs="Times New Roman"/>
                <w:sz w:val="28"/>
                <w:szCs w:val="28"/>
              </w:rPr>
              <w:t>Кластер</w:t>
            </w:r>
            <w:r w:rsidR="00F60792" w:rsidRPr="00922B53">
              <w:rPr>
                <w:rFonts w:ascii="Times New Roman" w:hAnsi="Times New Roman" w:cs="Times New Roman"/>
                <w:sz w:val="28"/>
                <w:szCs w:val="28"/>
              </w:rPr>
              <w:t xml:space="preserve"> </w:t>
            </w:r>
            <w:r w:rsidRPr="00922B53">
              <w:rPr>
                <w:rFonts w:ascii="Times New Roman" w:hAnsi="Times New Roman" w:cs="Times New Roman"/>
                <w:sz w:val="28"/>
                <w:szCs w:val="28"/>
              </w:rPr>
              <w:t>- сосредоточение наиболее эффективных и взаимосвязанных видов экономической деятельности и взаимосвязанных  видов экономической деятельности, т.е. совокупность взаимосвязанных групп успешно конкурирующих фирм, которые образуют «золотое сечение», в западной интерпретации «</w:t>
            </w:r>
            <w:r w:rsidRPr="00922B53">
              <w:rPr>
                <w:rFonts w:ascii="Times New Roman" w:hAnsi="Times New Roman" w:cs="Times New Roman"/>
                <w:sz w:val="28"/>
                <w:szCs w:val="28"/>
                <w:lang w:val="en-US"/>
              </w:rPr>
              <w:t>diamond</w:t>
            </w:r>
            <w:r w:rsidRPr="00922B53">
              <w:rPr>
                <w:rFonts w:ascii="Times New Roman" w:hAnsi="Times New Roman" w:cs="Times New Roman"/>
                <w:sz w:val="28"/>
                <w:szCs w:val="28"/>
              </w:rPr>
              <w:t>- бриллиант» всей экономической системы государства и обеспечивают конкурентные позиции на отраслевом, национальном и мировом рынках</w:t>
            </w:r>
          </w:p>
        </w:tc>
        <w:tc>
          <w:tcPr>
            <w:tcW w:w="3195" w:type="dxa"/>
          </w:tcPr>
          <w:p w:rsidR="009B3E54" w:rsidRPr="00922B53" w:rsidRDefault="009B3E54" w:rsidP="00635F18">
            <w:pPr>
              <w:ind w:firstLine="37"/>
              <w:jc w:val="both"/>
              <w:rPr>
                <w:rFonts w:ascii="Times New Roman" w:hAnsi="Times New Roman" w:cs="Times New Roman"/>
                <w:sz w:val="28"/>
                <w:szCs w:val="28"/>
              </w:rPr>
            </w:pPr>
            <w:r w:rsidRPr="00922B53">
              <w:rPr>
                <w:rFonts w:ascii="Times New Roman" w:hAnsi="Times New Roman" w:cs="Times New Roman"/>
                <w:sz w:val="28"/>
                <w:szCs w:val="28"/>
              </w:rPr>
              <w:t>Мигранян А.А. Теоретические аспекты формирования конкурентоспособных кластеров в странах с переходной экономикой. Интернет ресурс</w:t>
            </w:r>
          </w:p>
        </w:tc>
      </w:tr>
      <w:tr w:rsidR="009B3E54" w:rsidRPr="00922B53" w:rsidTr="00063770">
        <w:tc>
          <w:tcPr>
            <w:tcW w:w="530" w:type="dxa"/>
          </w:tcPr>
          <w:p w:rsidR="009B3E54" w:rsidRPr="00922B53" w:rsidRDefault="009B3E54" w:rsidP="00922B53">
            <w:pPr>
              <w:jc w:val="both"/>
              <w:rPr>
                <w:rFonts w:ascii="Times New Roman" w:hAnsi="Times New Roman" w:cs="Times New Roman"/>
                <w:sz w:val="28"/>
                <w:szCs w:val="28"/>
              </w:rPr>
            </w:pPr>
            <w:r w:rsidRPr="00922B53">
              <w:rPr>
                <w:rFonts w:ascii="Times New Roman" w:hAnsi="Times New Roman" w:cs="Times New Roman"/>
                <w:sz w:val="28"/>
                <w:szCs w:val="28"/>
              </w:rPr>
              <w:t>5</w:t>
            </w:r>
          </w:p>
        </w:tc>
        <w:tc>
          <w:tcPr>
            <w:tcW w:w="5848" w:type="dxa"/>
          </w:tcPr>
          <w:p w:rsidR="009B3E54" w:rsidRPr="00922B53" w:rsidRDefault="009B3E54" w:rsidP="00635F18">
            <w:pPr>
              <w:ind w:firstLine="37"/>
              <w:jc w:val="both"/>
              <w:rPr>
                <w:rFonts w:ascii="Times New Roman" w:hAnsi="Times New Roman" w:cs="Times New Roman"/>
                <w:sz w:val="28"/>
                <w:szCs w:val="28"/>
              </w:rPr>
            </w:pPr>
            <w:r w:rsidRPr="00922B53">
              <w:rPr>
                <w:rFonts w:ascii="Times New Roman" w:hAnsi="Times New Roman" w:cs="Times New Roman"/>
                <w:sz w:val="28"/>
                <w:szCs w:val="28"/>
              </w:rPr>
              <w:t>Термин «кластер» указывает на отраслевую и географическую концентрацию предприятий, которые производят и продают ряд связанных или взаимодополняемых товаров совместными усилиями</w:t>
            </w:r>
          </w:p>
          <w:p w:rsidR="009B3E54" w:rsidRPr="00922B53" w:rsidRDefault="009B3E54" w:rsidP="00635F18">
            <w:pPr>
              <w:ind w:firstLine="37"/>
              <w:jc w:val="both"/>
              <w:rPr>
                <w:rFonts w:ascii="Times New Roman" w:hAnsi="Times New Roman" w:cs="Times New Roman"/>
                <w:sz w:val="28"/>
                <w:szCs w:val="28"/>
              </w:rPr>
            </w:pPr>
          </w:p>
        </w:tc>
        <w:tc>
          <w:tcPr>
            <w:tcW w:w="3195" w:type="dxa"/>
          </w:tcPr>
          <w:p w:rsidR="009B3E54" w:rsidRPr="00922B53" w:rsidRDefault="009B3E54" w:rsidP="00635F18">
            <w:pPr>
              <w:ind w:firstLine="37"/>
              <w:jc w:val="both"/>
              <w:rPr>
                <w:rFonts w:ascii="Times New Roman" w:hAnsi="Times New Roman" w:cs="Times New Roman"/>
                <w:sz w:val="28"/>
                <w:szCs w:val="28"/>
              </w:rPr>
            </w:pPr>
            <w:r w:rsidRPr="00922B53">
              <w:rPr>
                <w:rFonts w:ascii="Times New Roman" w:hAnsi="Times New Roman" w:cs="Times New Roman"/>
                <w:sz w:val="28"/>
                <w:szCs w:val="28"/>
              </w:rPr>
              <w:t>Третьяк В.П. Кластеры предприятий.-М.,-2005</w:t>
            </w:r>
          </w:p>
        </w:tc>
      </w:tr>
      <w:tr w:rsidR="009B3E54" w:rsidRPr="00922B53" w:rsidTr="00063770">
        <w:tc>
          <w:tcPr>
            <w:tcW w:w="530" w:type="dxa"/>
          </w:tcPr>
          <w:p w:rsidR="009B3E54" w:rsidRPr="00922B53" w:rsidRDefault="009B3E54" w:rsidP="00922B53">
            <w:pPr>
              <w:jc w:val="both"/>
              <w:rPr>
                <w:rFonts w:ascii="Times New Roman" w:hAnsi="Times New Roman" w:cs="Times New Roman"/>
                <w:sz w:val="28"/>
                <w:szCs w:val="28"/>
              </w:rPr>
            </w:pPr>
            <w:r w:rsidRPr="00922B53">
              <w:rPr>
                <w:rFonts w:ascii="Times New Roman" w:hAnsi="Times New Roman" w:cs="Times New Roman"/>
                <w:sz w:val="28"/>
                <w:szCs w:val="28"/>
              </w:rPr>
              <w:t>6</w:t>
            </w:r>
          </w:p>
        </w:tc>
        <w:tc>
          <w:tcPr>
            <w:tcW w:w="5848" w:type="dxa"/>
          </w:tcPr>
          <w:p w:rsidR="009B3E54" w:rsidRPr="00922B53" w:rsidRDefault="009B3E54" w:rsidP="00635F18">
            <w:pPr>
              <w:ind w:firstLine="37"/>
              <w:jc w:val="both"/>
              <w:rPr>
                <w:rFonts w:ascii="Times New Roman" w:hAnsi="Times New Roman" w:cs="Times New Roman"/>
                <w:sz w:val="28"/>
                <w:szCs w:val="28"/>
              </w:rPr>
            </w:pPr>
            <w:r w:rsidRPr="00922B53">
              <w:rPr>
                <w:rFonts w:ascii="Times New Roman" w:hAnsi="Times New Roman" w:cs="Times New Roman"/>
                <w:sz w:val="28"/>
                <w:szCs w:val="28"/>
              </w:rPr>
              <w:t>Под кластером понимается устойчивое территориально- отраслевое партнерство предприятий и организаций, объединенное инновационной программой внедрения передовых производственных, инжиниринговых и управленческих технологий с целью повышения конкурентоспособности кластера</w:t>
            </w:r>
          </w:p>
        </w:tc>
        <w:tc>
          <w:tcPr>
            <w:tcW w:w="3195" w:type="dxa"/>
          </w:tcPr>
          <w:p w:rsidR="009B3E54" w:rsidRPr="00922B53" w:rsidRDefault="009B3E54" w:rsidP="00635F18">
            <w:pPr>
              <w:ind w:firstLine="37"/>
              <w:jc w:val="both"/>
              <w:rPr>
                <w:rFonts w:ascii="Times New Roman" w:hAnsi="Times New Roman" w:cs="Times New Roman"/>
                <w:sz w:val="28"/>
                <w:szCs w:val="28"/>
              </w:rPr>
            </w:pPr>
            <w:r w:rsidRPr="00922B53">
              <w:rPr>
                <w:rFonts w:ascii="Times New Roman" w:hAnsi="Times New Roman" w:cs="Times New Roman"/>
                <w:sz w:val="28"/>
                <w:szCs w:val="28"/>
              </w:rPr>
              <w:t xml:space="preserve">Хасаев Г.Р.,Михаев Ю.В //Компас промышленной реструктуризации.- </w:t>
            </w:r>
            <w:r w:rsidRPr="00922B53">
              <w:rPr>
                <w:rFonts w:ascii="Times New Roman" w:hAnsi="Times New Roman" w:cs="Times New Roman"/>
                <w:sz w:val="28"/>
                <w:szCs w:val="28"/>
                <w:lang w:val="kk-KZ"/>
              </w:rPr>
              <w:t>№5(6)</w:t>
            </w:r>
            <w:r w:rsidRPr="00922B53">
              <w:rPr>
                <w:rFonts w:ascii="Times New Roman" w:hAnsi="Times New Roman" w:cs="Times New Roman"/>
                <w:sz w:val="28"/>
                <w:szCs w:val="28"/>
              </w:rPr>
              <w:t>.-2003</w:t>
            </w:r>
          </w:p>
        </w:tc>
      </w:tr>
    </w:tbl>
    <w:p w:rsidR="00063770" w:rsidRPr="00922B53" w:rsidRDefault="00063770" w:rsidP="00635F18">
      <w:pPr>
        <w:spacing w:after="0" w:line="240" w:lineRule="auto"/>
        <w:ind w:firstLine="567"/>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Как видно из содержания таблицы </w:t>
      </w:r>
      <w:r w:rsidR="00922B53" w:rsidRPr="00922B53">
        <w:rPr>
          <w:rFonts w:ascii="Times New Roman" w:hAnsi="Times New Roman" w:cs="Times New Roman"/>
          <w:sz w:val="28"/>
          <w:szCs w:val="28"/>
        </w:rPr>
        <w:t>1</w:t>
      </w:r>
      <w:r w:rsidRPr="00922B53">
        <w:rPr>
          <w:rFonts w:ascii="Times New Roman" w:hAnsi="Times New Roman" w:cs="Times New Roman"/>
          <w:sz w:val="28"/>
          <w:szCs w:val="28"/>
        </w:rPr>
        <w:t xml:space="preserve">, часть авторов указывают на территориальную близость фирм кластера, другие не акцентируют на этом внимания. Второй фактор, в котором единодушны все авторы, это то что фирмы кластера независимы друг от друга, Однако эта независимость условная, так как участвуя в единой цепочке создания стоимости, они невольно попадают в зависимость друг от друга. Наконец, важный фактор, определяющий фирмы кластера, фактор развития конкурентоспособности. Следовательно, существует несколько подходов к определению кластеров, в зависимости от того, какой </w:t>
      </w:r>
      <w:r w:rsidRPr="00922B53">
        <w:rPr>
          <w:rFonts w:ascii="Times New Roman" w:hAnsi="Times New Roman" w:cs="Times New Roman"/>
          <w:sz w:val="28"/>
          <w:szCs w:val="28"/>
        </w:rPr>
        <w:lastRenderedPageBreak/>
        <w:t>фактор является главным: территориальной близости, вертикальной интеграции или отраслевой фактор.</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Существуют различные определения сущности кластера. В целом различаются 4 широко распространенные определения каждое из которых подчеркивает основные  особенности его функционирования:</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это регионально ограниченные формы хозяйственной  деятельности внутри родственных секторов и связанные ними организации (образовательные, научные учреждения и органы государственного управления и др.);</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это отрасли индустрии, определенные на высоком уровне, технологической агрегации («химический кластер»), или  совокупности секторов на еще более высоком уровне агрегации («агропромышленный кластер»);</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 xml:space="preserve">это вертикальные производственные цепочки; довольно узко определенные секторы, в которых смежные эта производственного процесса образуют ядро кластера (например, цепочка «поставщик производитель </w:t>
      </w:r>
      <w:r w:rsidR="003130DD" w:rsidRPr="00922B53">
        <w:rPr>
          <w:rFonts w:ascii="Times New Roman" w:hAnsi="Times New Roman" w:cs="Times New Roman"/>
          <w:sz w:val="28"/>
          <w:szCs w:val="28"/>
        </w:rPr>
        <w:t>-</w:t>
      </w:r>
      <w:r w:rsidR="009B3E54" w:rsidRPr="00922B53">
        <w:rPr>
          <w:rFonts w:ascii="Times New Roman" w:hAnsi="Times New Roman" w:cs="Times New Roman"/>
          <w:sz w:val="28"/>
          <w:szCs w:val="28"/>
        </w:rPr>
        <w:t xml:space="preserve"> сбытовик </w:t>
      </w:r>
      <w:r w:rsidR="003130DD" w:rsidRPr="00922B53">
        <w:rPr>
          <w:rFonts w:ascii="Times New Roman" w:hAnsi="Times New Roman" w:cs="Times New Roman"/>
          <w:sz w:val="28"/>
          <w:szCs w:val="28"/>
        </w:rPr>
        <w:t>-</w:t>
      </w:r>
      <w:r w:rsidR="009B3E54" w:rsidRPr="00922B53">
        <w:rPr>
          <w:rFonts w:ascii="Times New Roman" w:hAnsi="Times New Roman" w:cs="Times New Roman"/>
          <w:sz w:val="28"/>
          <w:szCs w:val="28"/>
        </w:rPr>
        <w:t xml:space="preserve"> клиент»). В эту же категорию попадают сети, формирующиеся вокруг головных фирм;</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 xml:space="preserve">кластер </w:t>
      </w:r>
      <w:r w:rsidR="003130DD" w:rsidRPr="00922B53">
        <w:rPr>
          <w:rFonts w:ascii="Times New Roman" w:hAnsi="Times New Roman" w:cs="Times New Roman"/>
          <w:sz w:val="28"/>
          <w:szCs w:val="28"/>
        </w:rPr>
        <w:t>-</w:t>
      </w:r>
      <w:r w:rsidR="009B3E54" w:rsidRPr="00922B53">
        <w:rPr>
          <w:rFonts w:ascii="Times New Roman" w:hAnsi="Times New Roman" w:cs="Times New Roman"/>
          <w:sz w:val="28"/>
          <w:szCs w:val="28"/>
        </w:rPr>
        <w:t xml:space="preserve"> сообщество фирм, тесно связанных отраслей взаимно способствующих росту конкурентоспособности.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Существуют и другие определения кластера. Но принципиально важными принципами его организации следует отметить:</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во</w:t>
      </w:r>
      <w:r w:rsidR="003130DD" w:rsidRPr="00922B53">
        <w:rPr>
          <w:rFonts w:ascii="Times New Roman" w:hAnsi="Times New Roman" w:cs="Times New Roman"/>
          <w:sz w:val="28"/>
          <w:szCs w:val="28"/>
        </w:rPr>
        <w:t>-</w:t>
      </w:r>
      <w:r w:rsidR="009B3E54" w:rsidRPr="00922B53">
        <w:rPr>
          <w:rFonts w:ascii="Times New Roman" w:hAnsi="Times New Roman" w:cs="Times New Roman"/>
          <w:sz w:val="28"/>
          <w:szCs w:val="28"/>
        </w:rPr>
        <w:t>первых, это сеть предприятий и организаций</w:t>
      </w:r>
      <w:r w:rsidR="006F5CCE" w:rsidRPr="00922B53">
        <w:rPr>
          <w:rFonts w:ascii="Times New Roman" w:hAnsi="Times New Roman" w:cs="Times New Roman"/>
          <w:sz w:val="28"/>
          <w:szCs w:val="28"/>
        </w:rPr>
        <w:t>,</w:t>
      </w:r>
      <w:r w:rsidR="009B3E54" w:rsidRPr="00922B53">
        <w:rPr>
          <w:rFonts w:ascii="Times New Roman" w:hAnsi="Times New Roman" w:cs="Times New Roman"/>
          <w:sz w:val="28"/>
          <w:szCs w:val="28"/>
        </w:rPr>
        <w:t xml:space="preserve"> каждое из  которых имеет свой интерес в цепочке добавленных стоимостей. Обмениваясь знаниями, технологиями, идеями на регулярной основе, они работают на повышение конкурентоспособности не только собственного продукта, но и конечно (основного) продукта кластера. Умелое использование внутренних ресурсов обеспечивает в кластере синергетический эффект;</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во-вторых, это инициативная, инновационная, рыночная сеть производственных связей. Она эффективно тогда, когда создается по инициативе снизу, когда сами фирмы для повышения своей конкурентоспособности приходят к пониманию необходимости объединения в кластер. Если кто-то сверху заставляет предприятие объединяться, а они не видят в этом никакой выгоды, то это не кластер;</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в-третьих, это не только отраслевая, но и территориально- производственная сеть предприятий и организаций разных секторов и сфер экономики. Инновационные возможности такой сети усиливаются в связи с тем, что в их состав включается вузы, НИИ и другие инновационные структуры.</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В качестве основных характеристик кластера выделяют следующие: </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географическая концентрация (близко расп</w:t>
      </w:r>
      <w:r w:rsidR="006F5CCE" w:rsidRPr="00922B53">
        <w:rPr>
          <w:rFonts w:ascii="Times New Roman" w:hAnsi="Times New Roman" w:cs="Times New Roman"/>
          <w:sz w:val="28"/>
          <w:szCs w:val="28"/>
        </w:rPr>
        <w:t>оложенные фирмы привлекают друг</w:t>
      </w:r>
      <w:r w:rsidR="009B3E54" w:rsidRPr="00922B53">
        <w:rPr>
          <w:rFonts w:ascii="Times New Roman" w:hAnsi="Times New Roman" w:cs="Times New Roman"/>
          <w:sz w:val="28"/>
          <w:szCs w:val="28"/>
        </w:rPr>
        <w:t xml:space="preserve"> друга возможностью экономить на быстром экономическом взаимодействии, обмене социальным капиталом и процессах обучения)</w:t>
      </w:r>
      <w:r w:rsidR="006F5CCE" w:rsidRPr="00922B53">
        <w:rPr>
          <w:rFonts w:ascii="Times New Roman" w:hAnsi="Times New Roman" w:cs="Times New Roman"/>
          <w:sz w:val="28"/>
          <w:szCs w:val="28"/>
        </w:rPr>
        <w:t>;</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специализация (кластеры концентрируются вокруг определенной сферы деятельности, к которой все участники, или факторы, имеют отношение);</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 xml:space="preserve">- </w:t>
      </w:r>
      <w:r w:rsidR="009B3E54" w:rsidRPr="00922B53">
        <w:rPr>
          <w:rFonts w:ascii="Times New Roman" w:hAnsi="Times New Roman" w:cs="Times New Roman"/>
          <w:sz w:val="28"/>
          <w:szCs w:val="28"/>
        </w:rPr>
        <w:t>множественность экономических агентов (кластеры и их деятельность охватывают не только фирмы, входящие в кластер, но и общественные организации, академии, финансовых посредников, институты, способствующие кооперации и т.д.);</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конкуренция и сотрудничество (как основные виды Взаимодействий между фирмами-членами кластера, которые Присущи им в равной мере);</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достижение необходимой «критической массы» в размере кластера для получения эффектов внутренней динамики развития;</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жизненный цикл кластеров (они рассчитаны на долгосрочную перспективу);</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вовлеченность в инновационный процесс (фирмы и предприятия, входящие в состав кластера, обычно включены в процессы технологических, продуктовых, рыночных и организационных инноваций).</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Многие специалисты отдают предпочтение экономической стороне кластера и трактуют ее как совокупность наиболее эффективных видов экономической деятельности, форм организации хозяйствования в процессе производства конкурентоспособной продукции.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Кластер может быть представлен в форме «пирамиды»,которая состоит из трех уровней. Первый </w:t>
      </w:r>
      <w:r w:rsidR="003130DD" w:rsidRPr="00922B53">
        <w:rPr>
          <w:rFonts w:ascii="Times New Roman" w:hAnsi="Times New Roman" w:cs="Times New Roman"/>
          <w:sz w:val="28"/>
          <w:szCs w:val="28"/>
        </w:rPr>
        <w:t>-</w:t>
      </w:r>
      <w:r w:rsidRPr="00922B53">
        <w:rPr>
          <w:rFonts w:ascii="Times New Roman" w:hAnsi="Times New Roman" w:cs="Times New Roman"/>
          <w:sz w:val="28"/>
          <w:szCs w:val="28"/>
        </w:rPr>
        <w:t xml:space="preserve"> это лидирующие компании  экспортирующие продукцию, услуги за пределы региона. Пример, компания </w:t>
      </w:r>
      <w:r w:rsidRPr="00922B53">
        <w:rPr>
          <w:rFonts w:ascii="Times New Roman" w:hAnsi="Times New Roman" w:cs="Times New Roman"/>
          <w:sz w:val="28"/>
          <w:szCs w:val="28"/>
          <w:lang w:val="en-US"/>
        </w:rPr>
        <w:t>Nokia</w:t>
      </w:r>
      <w:r w:rsidRPr="00922B53">
        <w:rPr>
          <w:rFonts w:ascii="Times New Roman" w:hAnsi="Times New Roman" w:cs="Times New Roman"/>
          <w:sz w:val="28"/>
          <w:szCs w:val="28"/>
        </w:rPr>
        <w:t xml:space="preserve"> в городе Хельсинки, которая экспортирует телефоны  по всему миру. Второй уровень </w:t>
      </w:r>
      <w:r w:rsidR="003130DD" w:rsidRPr="00922B53">
        <w:rPr>
          <w:rFonts w:ascii="Times New Roman" w:hAnsi="Times New Roman" w:cs="Times New Roman"/>
          <w:sz w:val="28"/>
          <w:szCs w:val="28"/>
        </w:rPr>
        <w:t>-</w:t>
      </w:r>
      <w:r w:rsidRPr="00922B53">
        <w:rPr>
          <w:rFonts w:ascii="Times New Roman" w:hAnsi="Times New Roman" w:cs="Times New Roman"/>
          <w:sz w:val="28"/>
          <w:szCs w:val="28"/>
        </w:rPr>
        <w:t xml:space="preserve"> это сеть поставщиков, большое количество мелких и средних компаний, которые составляет так называемую экосистему и поставляют комплектующие, услугу для ключевой компании. В районе Хельсинки находится тысячи компаний, которые поставляет услуги и комплектующие для </w:t>
      </w:r>
      <w:r w:rsidRPr="00922B53">
        <w:rPr>
          <w:rFonts w:ascii="Times New Roman" w:hAnsi="Times New Roman" w:cs="Times New Roman"/>
          <w:sz w:val="28"/>
          <w:szCs w:val="28"/>
          <w:lang w:val="en-US"/>
        </w:rPr>
        <w:t>Nokia</w:t>
      </w:r>
      <w:r w:rsidRPr="00922B53">
        <w:rPr>
          <w:rFonts w:ascii="Times New Roman" w:hAnsi="Times New Roman" w:cs="Times New Roman"/>
          <w:sz w:val="28"/>
          <w:szCs w:val="28"/>
        </w:rPr>
        <w:t>. И третий уровень это бизнес-климат, социально- экономическая инфраструктура. Это различные организации, обеспечивающие ключевую компанию человеческими, финансовым и ресурсами и инфраструктурой.</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Кластер, кроме того, определяется как некая система предприятий и организаций, которые производят и продают конечную продукцию, связанные технологической цепочкой с целью оптимального с точки зрения получения дохода (прибыли).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ряде определений кластера подчеркивается, что он представляет собой сеть независимых производственных и сервисных фирм, создателей технологий, ноу-хау и потребителей, взаимодействующие друг с другом в рамках единой цепочки создания стоимости.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Неоднозначность определения сущности кластера объясняется многообразием экономической деятельности субъектов хозяйствования, новых форм организации производства, разработкой рациональных методов управления материальными информационными и другими ресурсами в целях удовлетворения спроса и предложения на конкурентоспособную  продукцию.</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Таким образом, современная трактовка понятия «кластера» неоднозначна и зависит от страны, кластерной школы и конкретного исследователя кластерных систем.</w:t>
      </w: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sz w:val="28"/>
          <w:szCs w:val="28"/>
        </w:rPr>
      </w:pPr>
    </w:p>
    <w:p w:rsidR="00145CEB" w:rsidRPr="00922B53" w:rsidRDefault="00145CEB" w:rsidP="00635F18">
      <w:pPr>
        <w:spacing w:after="0" w:line="240" w:lineRule="auto"/>
        <w:ind w:firstLine="567"/>
        <w:jc w:val="both"/>
        <w:rPr>
          <w:rFonts w:ascii="Times New Roman" w:hAnsi="Times New Roman" w:cs="Times New Roman"/>
          <w:sz w:val="28"/>
          <w:szCs w:val="28"/>
        </w:rPr>
      </w:pPr>
    </w:p>
    <w:p w:rsidR="009B3E54" w:rsidRPr="00922B53" w:rsidRDefault="00145CEB" w:rsidP="00120188">
      <w:pPr>
        <w:pStyle w:val="a3"/>
        <w:numPr>
          <w:ilvl w:val="1"/>
          <w:numId w:val="221"/>
        </w:numPr>
        <w:spacing w:after="0" w:line="240" w:lineRule="auto"/>
        <w:jc w:val="both"/>
        <w:rPr>
          <w:rFonts w:ascii="Times New Roman" w:hAnsi="Times New Roman" w:cs="Times New Roman"/>
          <w:b/>
          <w:sz w:val="28"/>
          <w:szCs w:val="28"/>
        </w:rPr>
      </w:pPr>
      <w:r w:rsidRPr="00922B53">
        <w:rPr>
          <w:rFonts w:ascii="Times New Roman" w:hAnsi="Times New Roman" w:cs="Times New Roman"/>
          <w:b/>
          <w:sz w:val="28"/>
          <w:szCs w:val="28"/>
        </w:rPr>
        <w:t xml:space="preserve"> </w:t>
      </w:r>
      <w:r w:rsidR="009B3E54" w:rsidRPr="00922B53">
        <w:rPr>
          <w:rFonts w:ascii="Times New Roman" w:hAnsi="Times New Roman" w:cs="Times New Roman"/>
          <w:b/>
          <w:sz w:val="28"/>
          <w:szCs w:val="28"/>
        </w:rPr>
        <w:t xml:space="preserve">Объект и предмет изучения кластера </w:t>
      </w: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кластере субъектом является не только активно действующий и познающий, обладающий сознанием и волей индивид или социальная группа, но и те институциональные образования, которые признаются субъектами легитимного права и признаны или обязаны распоряжаться полученными результатами познания.</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Познавательная и иная деятельность субъекта всегда направлена на объект. Объектом изучения кластера является совокупность организационно- экономических, технологических механизмов использования материальных, финансовых, информационных, сервисных и других ресурсов кластера в процессе хозяйственной или иной деятельности в производстве и обращении.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Главной миссией кластера считается достижение с наименьшими  затратами высокой приспособленности и конкурентоспособности организации сферы бизнеса к изменяющейся рыночной обстановке, повышение на рынке своей доли по производству   конечной продукции и получение преимуществ перед конкурентами. Одна из главных задач кластера заключается в создании интегрированной эффективной  системы форм организации производства, обеспечивающей высокое качество производимой продукции.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Характерными чертами кластера являются следующие принципы:</w:t>
      </w:r>
    </w:p>
    <w:p w:rsidR="009B3E54" w:rsidRPr="00922B53" w:rsidRDefault="006F5CCE"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1. </w:t>
      </w:r>
      <w:r w:rsidR="009B3E54" w:rsidRPr="00922B53">
        <w:rPr>
          <w:rFonts w:ascii="Times New Roman" w:hAnsi="Times New Roman" w:cs="Times New Roman"/>
          <w:sz w:val="28"/>
          <w:szCs w:val="28"/>
        </w:rPr>
        <w:t>Сотрудничество, кооперация и интеграция предприятий (фирм), научных учреждений, органов местной и региональной власти, а также инфраструктуры на основе кластерных механизмов  организации производства</w:t>
      </w:r>
      <w:r w:rsidRPr="00922B53">
        <w:rPr>
          <w:rFonts w:ascii="Times New Roman" w:hAnsi="Times New Roman" w:cs="Times New Roman"/>
          <w:sz w:val="28"/>
          <w:szCs w:val="28"/>
        </w:rPr>
        <w:t>.</w:t>
      </w:r>
    </w:p>
    <w:p w:rsidR="009B3E54" w:rsidRPr="00922B53" w:rsidRDefault="006F5CCE" w:rsidP="00635F18">
      <w:pPr>
        <w:pStyle w:val="a3"/>
        <w:spacing w:after="0" w:line="240" w:lineRule="auto"/>
        <w:ind w:left="0"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2. </w:t>
      </w:r>
      <w:r w:rsidR="009B3E54" w:rsidRPr="00922B53">
        <w:rPr>
          <w:rFonts w:ascii="Times New Roman" w:hAnsi="Times New Roman" w:cs="Times New Roman"/>
          <w:sz w:val="28"/>
          <w:szCs w:val="28"/>
        </w:rPr>
        <w:t>Общие цели и задачи, а также корпоративный интерес в области достижения стратегических целей и задач. Координация общих и локальных целей.</w:t>
      </w:r>
    </w:p>
    <w:p w:rsidR="009B3E54" w:rsidRPr="00922B53" w:rsidRDefault="006F5CCE" w:rsidP="00635F18">
      <w:pPr>
        <w:pStyle w:val="a3"/>
        <w:spacing w:after="0" w:line="240" w:lineRule="auto"/>
        <w:ind w:left="0"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3. </w:t>
      </w:r>
      <w:r w:rsidR="009B3E54" w:rsidRPr="00922B53">
        <w:rPr>
          <w:rFonts w:ascii="Times New Roman" w:hAnsi="Times New Roman" w:cs="Times New Roman"/>
          <w:sz w:val="28"/>
          <w:szCs w:val="28"/>
        </w:rPr>
        <w:t>Использование инновации и новых технологий в процессе организации и управления производством для повышения конкурентоспособности фирм, компаний и экономики.</w:t>
      </w:r>
    </w:p>
    <w:p w:rsidR="009B3E54" w:rsidRPr="00922B53" w:rsidRDefault="006F5CCE" w:rsidP="00635F18">
      <w:pPr>
        <w:pStyle w:val="a3"/>
        <w:spacing w:after="0" w:line="240" w:lineRule="auto"/>
        <w:ind w:left="0"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4. </w:t>
      </w:r>
      <w:r w:rsidR="009B3E54" w:rsidRPr="00922B53">
        <w:rPr>
          <w:rFonts w:ascii="Times New Roman" w:hAnsi="Times New Roman" w:cs="Times New Roman"/>
          <w:sz w:val="28"/>
          <w:szCs w:val="28"/>
        </w:rPr>
        <w:t>Доступность открытость и обмен информацией, фактическими аналитическими данными и знаниями, охватывающими успешную деятельность всех субъектов кластера.</w:t>
      </w:r>
    </w:p>
    <w:p w:rsidR="009B3E54" w:rsidRPr="00922B53" w:rsidRDefault="006F5CCE" w:rsidP="00635F18">
      <w:pPr>
        <w:pStyle w:val="a3"/>
        <w:spacing w:after="0" w:line="240" w:lineRule="auto"/>
        <w:ind w:left="0"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5. </w:t>
      </w:r>
      <w:r w:rsidR="009B3E54" w:rsidRPr="00922B53">
        <w:rPr>
          <w:rFonts w:ascii="Times New Roman" w:hAnsi="Times New Roman" w:cs="Times New Roman"/>
          <w:sz w:val="28"/>
          <w:szCs w:val="28"/>
        </w:rPr>
        <w:t xml:space="preserve">Предпринимательская инициатива и способность всех субъектов кластера, государственно-частных институциональных структур управления на достижение корпоративных стратегических целей и задач. </w:t>
      </w:r>
    </w:p>
    <w:p w:rsidR="009B3E54" w:rsidRPr="00922B53" w:rsidRDefault="006F5CCE" w:rsidP="00635F18">
      <w:pPr>
        <w:pStyle w:val="a3"/>
        <w:spacing w:after="0" w:line="240" w:lineRule="auto"/>
        <w:ind w:left="0"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6. </w:t>
      </w:r>
      <w:r w:rsidR="009B3E54" w:rsidRPr="00922B53">
        <w:rPr>
          <w:rFonts w:ascii="Times New Roman" w:hAnsi="Times New Roman" w:cs="Times New Roman"/>
          <w:sz w:val="28"/>
          <w:szCs w:val="28"/>
        </w:rPr>
        <w:t>Поддержка и развитие предприятий малого и среднего бизнеса, а также кластерных форм организации производства.</w:t>
      </w:r>
    </w:p>
    <w:p w:rsidR="009B3E54" w:rsidRPr="00922B53" w:rsidRDefault="006F5CCE" w:rsidP="00635F18">
      <w:pPr>
        <w:pStyle w:val="a3"/>
        <w:spacing w:after="0" w:line="240" w:lineRule="auto"/>
        <w:ind w:left="0"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7. </w:t>
      </w:r>
      <w:r w:rsidR="009B3E54" w:rsidRPr="00922B53">
        <w:rPr>
          <w:rFonts w:ascii="Times New Roman" w:hAnsi="Times New Roman" w:cs="Times New Roman"/>
          <w:sz w:val="28"/>
          <w:szCs w:val="28"/>
        </w:rPr>
        <w:t>Ориентация на потребителей конкретных сегментов при сокращении лидерства в новых технологиях.</w:t>
      </w:r>
    </w:p>
    <w:p w:rsidR="009B3E54" w:rsidRPr="00922B53" w:rsidRDefault="006F5CCE"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8. </w:t>
      </w:r>
      <w:r w:rsidR="009B3E54" w:rsidRPr="00922B53">
        <w:rPr>
          <w:rFonts w:ascii="Times New Roman" w:hAnsi="Times New Roman" w:cs="Times New Roman"/>
          <w:sz w:val="28"/>
          <w:szCs w:val="28"/>
        </w:rPr>
        <w:t>Предметом изучения кластера является рациональное использование и оптимизация материальных, финансовых, информационных и других ресурсов кластера.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p>
    <w:p w:rsidR="00145CEB" w:rsidRDefault="00145CEB" w:rsidP="00635F18">
      <w:pPr>
        <w:spacing w:after="0" w:line="240" w:lineRule="auto"/>
        <w:ind w:firstLine="567"/>
        <w:jc w:val="both"/>
        <w:rPr>
          <w:rFonts w:ascii="Times New Roman" w:hAnsi="Times New Roman" w:cs="Times New Roman"/>
          <w:sz w:val="28"/>
          <w:szCs w:val="28"/>
        </w:rPr>
      </w:pPr>
    </w:p>
    <w:p w:rsidR="002E7164" w:rsidRPr="00922B53" w:rsidRDefault="002E7164" w:rsidP="00635F18">
      <w:pPr>
        <w:spacing w:after="0" w:line="240" w:lineRule="auto"/>
        <w:ind w:firstLine="567"/>
        <w:jc w:val="both"/>
        <w:rPr>
          <w:rFonts w:ascii="Times New Roman" w:hAnsi="Times New Roman" w:cs="Times New Roman"/>
          <w:sz w:val="28"/>
          <w:szCs w:val="28"/>
        </w:rPr>
      </w:pPr>
    </w:p>
    <w:p w:rsidR="009B3E54" w:rsidRPr="00922B53" w:rsidRDefault="00145CEB" w:rsidP="00120188">
      <w:pPr>
        <w:pStyle w:val="a3"/>
        <w:numPr>
          <w:ilvl w:val="1"/>
          <w:numId w:val="221"/>
        </w:numPr>
        <w:spacing w:after="0" w:line="240" w:lineRule="auto"/>
        <w:jc w:val="both"/>
        <w:rPr>
          <w:rFonts w:ascii="Times New Roman" w:hAnsi="Times New Roman" w:cs="Times New Roman"/>
          <w:b/>
          <w:sz w:val="28"/>
          <w:szCs w:val="28"/>
        </w:rPr>
      </w:pPr>
      <w:r w:rsidRPr="00922B53">
        <w:rPr>
          <w:rFonts w:ascii="Times New Roman" w:hAnsi="Times New Roman" w:cs="Times New Roman"/>
          <w:b/>
          <w:sz w:val="28"/>
          <w:szCs w:val="28"/>
        </w:rPr>
        <w:lastRenderedPageBreak/>
        <w:t xml:space="preserve"> </w:t>
      </w:r>
      <w:r w:rsidR="009B3E54" w:rsidRPr="00922B53">
        <w:rPr>
          <w:rFonts w:ascii="Times New Roman" w:hAnsi="Times New Roman" w:cs="Times New Roman"/>
          <w:b/>
          <w:sz w:val="28"/>
          <w:szCs w:val="28"/>
        </w:rPr>
        <w:t xml:space="preserve">Основные цели и </w:t>
      </w:r>
      <w:r w:rsidR="007B6DD1" w:rsidRPr="00922B53">
        <w:rPr>
          <w:rFonts w:ascii="Times New Roman" w:hAnsi="Times New Roman" w:cs="Times New Roman"/>
          <w:b/>
          <w:sz w:val="28"/>
          <w:szCs w:val="28"/>
        </w:rPr>
        <w:t>з</w:t>
      </w:r>
      <w:r w:rsidR="009B3E54" w:rsidRPr="00922B53">
        <w:rPr>
          <w:rFonts w:ascii="Times New Roman" w:hAnsi="Times New Roman" w:cs="Times New Roman"/>
          <w:b/>
          <w:sz w:val="28"/>
          <w:szCs w:val="28"/>
        </w:rPr>
        <w:t>адачи кластера</w:t>
      </w: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Кластеры отражают новую форму организации производства стратегию и тактику субъектов хозяйствования в рыночной экономике в целях повышения конкурентоспособности секторов и отраслей национальной экономики. В то же время избранная стратегия  фирм и предприятий, перешедших на кластерные принципы  функционирования, должна быть широко ориен</w:t>
      </w:r>
      <w:r w:rsidR="007B6DD1" w:rsidRPr="00922B53">
        <w:rPr>
          <w:rFonts w:ascii="Times New Roman" w:hAnsi="Times New Roman" w:cs="Times New Roman"/>
          <w:sz w:val="28"/>
          <w:szCs w:val="28"/>
        </w:rPr>
        <w:t>тирована  на потребителя.</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Мотивации потребителей в приобретении товара  являются  очень изменчивыми. Однако можно выделить наиболее распространенные общие критерии, которые всегда привлекают любого потребителя:</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конкретные сроки;</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требуемое количество;</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гарантированное качество;</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гибкое реагирование поставщика;</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относительно минимальные затраты;</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конкурентоспособность  продукции и предприятий(фирм) кластера.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Эти и другие критерии наилучшим образом могут удовлетворить кластерные системы. Именно для этих целей последние разрабатываются и создаются. Отсюда следует, что  предназначение кластера состоит в адаптации  к желаниям потребителей.</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Исходя из этого, главной целью кластера является производство и доставка конечной продукции соответствующего качества и количества точно в срок при минимальных затратах, передачей по технологическим цепочкам товаров с высокой потребительской ценностью, а также иных конкурентных преимуществ по отношению к предприятиям- смежникам кластера.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Кластерные цели достаточно универсальны вполне органично вписывается в стратегические тактические цели хозяйственной деятельности предприятий (фирм) систем кластера.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Интеграция стратегических целей предприятия (фирмы) и целей кластера осуществляется в различных сферах деятельности и на различных  уровнях управления. Практикой доказано, что чем выше интеграция методологии кластера в функциональную деятельность предприятия, вплоть дл отдельных операций, тем выше эффективность промежуточных и  конечных результатов этой деятельности.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Необходимо отметить, что главная цель кластера является выражением идеального случая, к которому следует стремиться. Следовательно, чтобы данное стремление имело под собой прочную основу, главная цель кластера декомпозируется на достижение следующих подц</w:t>
      </w:r>
      <w:r w:rsidR="00145CEB" w:rsidRPr="00922B53">
        <w:rPr>
          <w:rFonts w:ascii="Times New Roman" w:hAnsi="Times New Roman" w:cs="Times New Roman"/>
          <w:sz w:val="28"/>
          <w:szCs w:val="28"/>
        </w:rPr>
        <w:t>елей:</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повышение конкурентоспособности участников кластера за счет внедрения новых технологий;</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снижение затрат и повышение эффективности  соответствующих наукоемких услуг за счет эффекта синергии и унификации подходов логистике, инжиниринге, информационных технологиях, менеджменте качества и т.д.;</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обеспечение занятности в условиях реформирования крупных предприятий аутсорсинга;</w:t>
      </w:r>
    </w:p>
    <w:p w:rsidR="009B3E54" w:rsidRPr="00922B53" w:rsidRDefault="009B3E54"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Консолидированное лоббирование интересов участников кластера в различных органах власти.</w:t>
      </w:r>
    </w:p>
    <w:p w:rsidR="009B3E54" w:rsidRPr="00922B53" w:rsidRDefault="009B3E54"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rPr>
        <w:t>Практическая реализация целей кластера требует решения ряда соответствующих задач, которые по степени значимости раз</w:t>
      </w:r>
      <w:r w:rsidRPr="00922B53">
        <w:rPr>
          <w:rFonts w:ascii="Times New Roman" w:hAnsi="Times New Roman" w:cs="Times New Roman"/>
          <w:sz w:val="28"/>
          <w:szCs w:val="28"/>
          <w:lang w:val="kk-KZ"/>
        </w:rPr>
        <w:t>д</w:t>
      </w:r>
      <w:r w:rsidRPr="00922B53">
        <w:rPr>
          <w:rFonts w:ascii="Times New Roman" w:hAnsi="Times New Roman" w:cs="Times New Roman"/>
          <w:sz w:val="28"/>
          <w:szCs w:val="28"/>
        </w:rPr>
        <w:t>елятся на три группы</w:t>
      </w:r>
      <w:r w:rsidRPr="00922B53">
        <w:rPr>
          <w:rFonts w:ascii="Times New Roman" w:hAnsi="Times New Roman" w:cs="Times New Roman"/>
          <w:sz w:val="28"/>
          <w:szCs w:val="28"/>
          <w:lang w:val="kk-KZ"/>
        </w:rPr>
        <w:t>: глобальные, общие и локальные (частные). К глобальным задачам относятся:</w:t>
      </w:r>
    </w:p>
    <w:p w:rsidR="009B3E54" w:rsidRPr="00922B53" w:rsidRDefault="00145CEB" w:rsidP="00145CEB">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достижение максимального эффекта функционирования кластера с минимальными затратами;</w:t>
      </w:r>
    </w:p>
    <w:p w:rsidR="009B3E54" w:rsidRPr="00922B53" w:rsidRDefault="00145CEB" w:rsidP="00145CEB">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моделирование кластерной системы и условий ее надежного функционирования.</w:t>
      </w:r>
    </w:p>
    <w:p w:rsidR="009B3E54" w:rsidRPr="00922B53" w:rsidRDefault="009B3E54"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Общие цели кластера:</w:t>
      </w:r>
    </w:p>
    <w:p w:rsidR="009B3E54" w:rsidRPr="00922B53" w:rsidRDefault="00145CEB"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w:t>
      </w:r>
      <w:r w:rsidR="009B3E54" w:rsidRPr="00922B53">
        <w:rPr>
          <w:rFonts w:ascii="Times New Roman" w:hAnsi="Times New Roman" w:cs="Times New Roman"/>
          <w:sz w:val="28"/>
          <w:szCs w:val="28"/>
          <w:lang w:val="kk-KZ"/>
        </w:rPr>
        <w:t>оздание интегрированной системы регулирования материальных информационных ресурсов;</w:t>
      </w:r>
    </w:p>
    <w:p w:rsidR="009B3E54" w:rsidRPr="00922B53" w:rsidRDefault="009B3E54" w:rsidP="00120188">
      <w:pPr>
        <w:pStyle w:val="a7"/>
        <w:numPr>
          <w:ilvl w:val="0"/>
          <w:numId w:val="222"/>
        </w:numPr>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внедрение системы качество участниками кластера;</w:t>
      </w:r>
    </w:p>
    <w:p w:rsidR="009B3E54" w:rsidRPr="00922B53" w:rsidRDefault="009B3E54" w:rsidP="00120188">
      <w:pPr>
        <w:pStyle w:val="a7"/>
        <w:numPr>
          <w:ilvl w:val="0"/>
          <w:numId w:val="222"/>
        </w:numPr>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координация деятельности участников кластера;</w:t>
      </w:r>
    </w:p>
    <w:p w:rsidR="009B3E54" w:rsidRPr="00922B53" w:rsidRDefault="009B3E54" w:rsidP="00120188">
      <w:pPr>
        <w:pStyle w:val="a7"/>
        <w:numPr>
          <w:ilvl w:val="0"/>
          <w:numId w:val="222"/>
        </w:numPr>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разработка кластерной стратегии и др.</w:t>
      </w:r>
    </w:p>
    <w:p w:rsidR="009B3E54" w:rsidRPr="00922B53" w:rsidRDefault="009B3E54"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Локальные цели кластера:</w:t>
      </w:r>
    </w:p>
    <w:p w:rsidR="009B3E54" w:rsidRPr="00922B53" w:rsidRDefault="009B3E54" w:rsidP="00120188">
      <w:pPr>
        <w:pStyle w:val="a7"/>
        <w:numPr>
          <w:ilvl w:val="0"/>
          <w:numId w:val="222"/>
        </w:numPr>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оперативная обработка и выдача информции;</w:t>
      </w:r>
    </w:p>
    <w:p w:rsidR="009B3E54" w:rsidRPr="00922B53" w:rsidRDefault="009B3E54" w:rsidP="00120188">
      <w:pPr>
        <w:pStyle w:val="a7"/>
        <w:numPr>
          <w:ilvl w:val="0"/>
          <w:numId w:val="222"/>
        </w:numPr>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устранение непроизводительных звеньев и участников кластера;</w:t>
      </w:r>
    </w:p>
    <w:p w:rsidR="009B3E54" w:rsidRPr="00922B53" w:rsidRDefault="009B3E54" w:rsidP="00120188">
      <w:pPr>
        <w:pStyle w:val="a7"/>
        <w:numPr>
          <w:ilvl w:val="0"/>
          <w:numId w:val="222"/>
        </w:numPr>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оформление внешнеторговой сделки и др.</w:t>
      </w:r>
    </w:p>
    <w:p w:rsidR="009B3E54" w:rsidRPr="00922B53" w:rsidRDefault="009B3E54"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При решении глобальных задач очень важен временной компонент, так как</w:t>
      </w:r>
      <w:r w:rsidR="007B6DD1"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внешняя среда меняется достаточно быстро.</w:t>
      </w:r>
    </w:p>
    <w:p w:rsidR="009B3E54" w:rsidRPr="00922B53" w:rsidRDefault="009B3E54" w:rsidP="00635F18">
      <w:pPr>
        <w:pStyle w:val="a7"/>
        <w:ind w:firstLine="567"/>
        <w:jc w:val="both"/>
        <w:rPr>
          <w:rFonts w:ascii="Times New Roman" w:hAnsi="Times New Roman" w:cs="Times New Roman"/>
          <w:sz w:val="28"/>
          <w:szCs w:val="28"/>
          <w:lang w:val="kk-KZ"/>
        </w:rPr>
      </w:pPr>
    </w:p>
    <w:p w:rsidR="009B3E54" w:rsidRPr="00922B53" w:rsidRDefault="009B3E54" w:rsidP="00635F18">
      <w:pPr>
        <w:pStyle w:val="a7"/>
        <w:ind w:firstLine="567"/>
        <w:jc w:val="both"/>
        <w:rPr>
          <w:rFonts w:ascii="Times New Roman" w:hAnsi="Times New Roman" w:cs="Times New Roman"/>
          <w:sz w:val="28"/>
          <w:szCs w:val="28"/>
        </w:rPr>
      </w:pPr>
      <w:r w:rsidRPr="00922B53">
        <w:rPr>
          <w:rFonts w:ascii="Times New Roman" w:hAnsi="Times New Roman" w:cs="Times New Roman"/>
          <w:sz w:val="28"/>
          <w:szCs w:val="28"/>
        </w:rPr>
        <w:tab/>
      </w:r>
    </w:p>
    <w:p w:rsidR="009B3E54" w:rsidRPr="00922B53" w:rsidRDefault="007B6DD1" w:rsidP="00145CEB">
      <w:pPr>
        <w:pStyle w:val="a7"/>
        <w:ind w:firstLine="567"/>
        <w:jc w:val="both"/>
        <w:rPr>
          <w:rFonts w:ascii="Times New Roman" w:hAnsi="Times New Roman" w:cs="Times New Roman"/>
          <w:b/>
          <w:sz w:val="28"/>
          <w:szCs w:val="28"/>
        </w:rPr>
      </w:pPr>
      <w:r w:rsidRPr="00922B53">
        <w:rPr>
          <w:rFonts w:ascii="Times New Roman" w:hAnsi="Times New Roman" w:cs="Times New Roman"/>
          <w:b/>
          <w:sz w:val="28"/>
          <w:szCs w:val="28"/>
        </w:rPr>
        <w:t xml:space="preserve">2.4 </w:t>
      </w:r>
      <w:r w:rsidR="009B3E54" w:rsidRPr="00922B53">
        <w:rPr>
          <w:rFonts w:ascii="Times New Roman" w:hAnsi="Times New Roman" w:cs="Times New Roman"/>
          <w:b/>
          <w:sz w:val="28"/>
          <w:szCs w:val="28"/>
        </w:rPr>
        <w:t>Концепции и принципы кластера</w:t>
      </w:r>
    </w:p>
    <w:p w:rsidR="007B6DD1" w:rsidRPr="00922B53" w:rsidRDefault="007B6DD1" w:rsidP="00635F18">
      <w:pPr>
        <w:pStyle w:val="a7"/>
        <w:jc w:val="both"/>
        <w:rPr>
          <w:rFonts w:ascii="Times New Roman" w:hAnsi="Times New Roman" w:cs="Times New Roman"/>
          <w:sz w:val="28"/>
          <w:szCs w:val="28"/>
        </w:rPr>
      </w:pPr>
    </w:p>
    <w:p w:rsidR="009B3E54" w:rsidRPr="00922B53" w:rsidRDefault="009B3E54"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Современное понятие кластера является результатом развития целого ряда соотносящихся друг с другом концепций. Концепция (от лат. </w:t>
      </w:r>
      <w:r w:rsidRPr="00922B53">
        <w:rPr>
          <w:rFonts w:ascii="Times New Roman" w:hAnsi="Times New Roman" w:cs="Times New Roman"/>
          <w:sz w:val="28"/>
          <w:szCs w:val="28"/>
          <w:lang w:val="en-US"/>
        </w:rPr>
        <w:t>conception</w:t>
      </w:r>
      <w:r w:rsidRPr="00922B53">
        <w:rPr>
          <w:rFonts w:ascii="Times New Roman" w:hAnsi="Times New Roman" w:cs="Times New Roman"/>
          <w:sz w:val="28"/>
          <w:szCs w:val="28"/>
        </w:rPr>
        <w:t xml:space="preserve"> – </w:t>
      </w:r>
      <w:r w:rsidRPr="00922B53">
        <w:rPr>
          <w:rFonts w:ascii="Times New Roman" w:hAnsi="Times New Roman" w:cs="Times New Roman"/>
          <w:sz w:val="28"/>
          <w:szCs w:val="28"/>
          <w:lang w:val="kk-KZ"/>
        </w:rPr>
        <w:t>понимания, система) – определенный способ понимания (трактовки) какого-либо предмета, явления или прцесса; основная точка зрения на предмет, руководящая идея для них систематического освещения.</w:t>
      </w:r>
    </w:p>
    <w:p w:rsidR="009B3E54" w:rsidRPr="00922B53" w:rsidRDefault="009B3E54"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Производственно-хозяйственная  деятельность предприятий (фирм) в процессе выпуска конечной продукции осуществлялась давно, но только когда человечество осознало, каким потенциалом повышения эффективности обладают новые инновационные формы организации производства в экономике, сформировалась концепция кластера, как система взглядов на повышение эффективности и конкурентоспособности сфер и отраслей национальной экономики.</w:t>
      </w:r>
      <w:r w:rsidRPr="00922B53">
        <w:rPr>
          <w:rFonts w:ascii="Times New Roman" w:hAnsi="Times New Roman" w:cs="Times New Roman"/>
          <w:sz w:val="28"/>
          <w:szCs w:val="28"/>
        </w:rPr>
        <w:t xml:space="preserve"> </w:t>
      </w:r>
    </w:p>
    <w:p w:rsidR="009B3E54" w:rsidRPr="00922B53" w:rsidRDefault="009B3E54"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Концепцией кластера является система взглядов на совершенствование экономической деятельности путем эффективной рационализации и оптимизации всех ресурсов, успешно конкурирующих фирм, которые образуют лидирующию составляющую всей хозяйственной системы государства и обеспечивают конкурентные позиции на отраслевом, национальном и мыровом рынках. Она раскрывает новые роли компаний, правительств (или местных органов управления) и других организации, которые стремятся к повышению конкурентоспособности экономики страны или региона как основы подъема </w:t>
      </w:r>
      <w:r w:rsidRPr="00922B53">
        <w:rPr>
          <w:rFonts w:ascii="Times New Roman" w:hAnsi="Times New Roman" w:cs="Times New Roman"/>
          <w:sz w:val="28"/>
          <w:szCs w:val="28"/>
          <w:lang w:val="kk-KZ"/>
        </w:rPr>
        <w:lastRenderedPageBreak/>
        <w:t>уровня жизни населения. Концепция кластера и согласованность действий всех функциональных подразделений кластера.</w:t>
      </w:r>
    </w:p>
    <w:p w:rsidR="009B3E54" w:rsidRPr="00922B53" w:rsidRDefault="009B3E54"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При формировании кластерных систем особую роль играет учет особенности отдельных принципов кластера. Знание принципов позволяет легче возмещать неопределенность некоторых факторов  внешней среды.</w:t>
      </w:r>
    </w:p>
    <w:p w:rsidR="009B3E54" w:rsidRPr="00922B53" w:rsidRDefault="009B3E54"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Термин «принцип» в переводе с латинского языка (</w:t>
      </w:r>
      <w:r w:rsidRPr="00922B53">
        <w:rPr>
          <w:rFonts w:ascii="Times New Roman" w:hAnsi="Times New Roman" w:cs="Times New Roman"/>
          <w:sz w:val="28"/>
          <w:szCs w:val="28"/>
          <w:lang w:val="en-US"/>
        </w:rPr>
        <w:t>principium</w:t>
      </w:r>
      <w:r w:rsidRPr="00922B53">
        <w:rPr>
          <w:rFonts w:ascii="Times New Roman" w:hAnsi="Times New Roman" w:cs="Times New Roman"/>
          <w:sz w:val="28"/>
          <w:szCs w:val="28"/>
          <w:lang w:val="kk-KZ"/>
        </w:rPr>
        <w:t xml:space="preserve">) означает основу первоначало. В настоящее время, когда говорят о принципах имеют в виду основное правило певедения деятельности. </w:t>
      </w:r>
    </w:p>
    <w:p w:rsidR="009B3E54" w:rsidRPr="00922B53" w:rsidRDefault="009B3E54"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Принцип кластера – это обобщенные опытные данные, выявленные в процессе формирования и развития кластера.</w:t>
      </w:r>
    </w:p>
    <w:p w:rsidR="009B3E54" w:rsidRPr="00922B53" w:rsidRDefault="009B3E54"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Принципы кластера можно подразделить на общеконцептуальные,  общесистемные и специфические.</w:t>
      </w:r>
    </w:p>
    <w:p w:rsidR="009B3E54" w:rsidRPr="00922B53" w:rsidRDefault="009B3E54"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 общеконцептуальным относят комплексность, научность, конкретность, конструктивность, надежность и вариантность.</w:t>
      </w:r>
    </w:p>
    <w:p w:rsidR="009B3E54" w:rsidRPr="00922B53" w:rsidRDefault="009B3E54"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Комплексность означает:</w:t>
      </w:r>
    </w:p>
    <w:p w:rsidR="009B3E54" w:rsidRPr="00922B53" w:rsidRDefault="00145CEB" w:rsidP="00145CEB">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формирование единого механизма кластера для осуществления его деятельности в конкретных условиях;</w:t>
      </w:r>
    </w:p>
    <w:p w:rsidR="009B3E54" w:rsidRPr="00922B53" w:rsidRDefault="00145CEB" w:rsidP="00145CEB">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координацию действий непосредственных и опосредованных участников кластера;</w:t>
      </w:r>
    </w:p>
    <w:p w:rsidR="009B3E54" w:rsidRPr="00922B53" w:rsidRDefault="00145CEB" w:rsidP="00145CEB">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осуществление централизованного контроля выполнени задач, стоящих перед кластерными структурами;</w:t>
      </w:r>
    </w:p>
    <w:p w:rsidR="009B3E54" w:rsidRPr="00922B53" w:rsidRDefault="00145CEB" w:rsidP="00145CEB">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стремление фирм кластера к тесному сотрудничеству внешними партнерами по товарной цепочке и установлению прочных связей между различными подрозделениям фирм в рамках внутренней деятельности кластера.</w:t>
      </w:r>
    </w:p>
    <w:p w:rsidR="009B3E54" w:rsidRPr="00922B53" w:rsidRDefault="009B3E54"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Научность заключается:</w:t>
      </w:r>
    </w:p>
    <w:p w:rsidR="009B3E54" w:rsidRPr="00922B53" w:rsidRDefault="00145CEB" w:rsidP="00145CEB">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в условии комплексности на всех стадиях управлении кластера от планирования до анализа выполнения подробных расчетов всех парметров деятельности кластера;</w:t>
      </w:r>
    </w:p>
    <w:p w:rsidR="009B3E54" w:rsidRPr="00922B53" w:rsidRDefault="00145CEB" w:rsidP="00145CEB">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в признании за квалицированными кадрами статуса самого важного ресурса кластреных структур.</w:t>
      </w:r>
    </w:p>
    <w:p w:rsidR="009B3E54" w:rsidRPr="00922B53" w:rsidRDefault="009B3E54"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Конкретность предпологает:</w:t>
      </w:r>
    </w:p>
    <w:p w:rsidR="009B3E54" w:rsidRPr="00922B53" w:rsidRDefault="00145CEB" w:rsidP="00145CEB">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четкое определение результата как цели функционирования и развития кластера в соответствии с техническими и другими требованияи;</w:t>
      </w:r>
    </w:p>
    <w:p w:rsidR="009B3E54" w:rsidRPr="00922B53" w:rsidRDefault="00145CEB" w:rsidP="00145CEB">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осуществление деятельности наименьшими издержками всех видов ресурсов и соответсвенно получения дохода (прибыли).</w:t>
      </w:r>
    </w:p>
    <w:p w:rsidR="009B3E54" w:rsidRPr="00922B53" w:rsidRDefault="009B3E54"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Конструктивность предусматривает:</w:t>
      </w:r>
    </w:p>
    <w:p w:rsidR="009B3E54" w:rsidRPr="00922B53" w:rsidRDefault="00145CEB" w:rsidP="00145CEB">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оперативное регулирование деятельности кластера посредством корректировки его деятельности;</w:t>
      </w:r>
    </w:p>
    <w:p w:rsidR="009B3E54" w:rsidRPr="00922B53" w:rsidRDefault="00145CEB" w:rsidP="00145CEB">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22B53"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отслеживание работы отдельных элементов кластера.</w:t>
      </w:r>
    </w:p>
    <w:p w:rsidR="009B3E54" w:rsidRPr="00922B53" w:rsidRDefault="009B3E54"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Надежность проявляется:</w:t>
      </w:r>
    </w:p>
    <w:p w:rsidR="009B3E54" w:rsidRPr="00922B53" w:rsidRDefault="00145CEB" w:rsidP="00145CEB">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в достижении непрерывности и безопасности функционирования кластера;</w:t>
      </w:r>
    </w:p>
    <w:p w:rsidR="009B3E54" w:rsidRPr="00922B53" w:rsidRDefault="00145CEB" w:rsidP="00145CEB">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в наличии резервов для регулирования деятельности кластера:</w:t>
      </w:r>
    </w:p>
    <w:p w:rsidR="009B3E54" w:rsidRPr="00922B53" w:rsidRDefault="00145CEB" w:rsidP="00145CEB">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в использовании современных инновационных инструментов управления кластером.</w:t>
      </w:r>
    </w:p>
    <w:p w:rsidR="009B3E54" w:rsidRPr="00922B53" w:rsidRDefault="009B3E54"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Вариантность предпологает:</w:t>
      </w:r>
    </w:p>
    <w:p w:rsidR="009B3E54" w:rsidRPr="00922B53" w:rsidRDefault="00145CEB" w:rsidP="00145CEB">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 xml:space="preserve">- </w:t>
      </w:r>
      <w:r w:rsidR="009B3E54" w:rsidRPr="00922B53">
        <w:rPr>
          <w:rFonts w:ascii="Times New Roman" w:hAnsi="Times New Roman" w:cs="Times New Roman"/>
          <w:sz w:val="28"/>
          <w:szCs w:val="28"/>
          <w:lang w:val="kk-KZ"/>
        </w:rPr>
        <w:t>возможность гибкого реагирования кластера на колебания спроса и на изменения внешней среды без потерь времени на перестройку кластерных систем;</w:t>
      </w:r>
    </w:p>
    <w:p w:rsidR="009B3E54" w:rsidRPr="00922B53" w:rsidRDefault="00145CEB" w:rsidP="00145CEB">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целенаправленное создание резервных сощностей и ресурсов, неиспользование которых осуществляется в соответсвии с предварительно разработанными резервными планами кластера.</w:t>
      </w:r>
    </w:p>
    <w:p w:rsidR="009B3E54" w:rsidRPr="00922B53" w:rsidRDefault="009B3E54"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Характерной чертой формирования и развития кластера является выбор его</w:t>
      </w:r>
      <w:r w:rsidR="007B6DD1"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наиболее подходящего варианта. Выбираются такие управленческие решения, которые являются лучшими (оптимальными) по комплексу показателей для заданных условий. Задача заключается не в том, чтобы найти решение лучше существующего, а в том, чтобы найти самое лучшее решение из всех возможных. С точки зрения рациональности можно оценивать не только уровень качества принимаемых решений (оптимальное решение задачи, оптимальный план, оптимальное управление), но и состояние кластера и его функционирование (оптимальная траектория, оптимальное распределение русурсов, оптимальное функционирование инфраструктуры системы).</w:t>
      </w:r>
    </w:p>
    <w:p w:rsidR="009B3E54" w:rsidRPr="00922B53" w:rsidRDefault="009B3E54"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Всеобщий принцип оптимизации: решение принимается всегда таким образом, чтобы благодаря выбранному варианту т.е. соотношению затрат и достигнутого результата осуществлялось рациональное достижение поставленных целей кластера.</w:t>
      </w:r>
    </w:p>
    <w:p w:rsidR="009B3E54" w:rsidRPr="00922B53" w:rsidRDefault="009B3E54"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Подход к объектам исследования как системам – одна из главных ообенностей кластера. Максимальный эффект можно получить тоько в случае, когда материальные и другие ресурсы оптимизируются на всем прятижении от первичного источника сырья вплоть  до конечнего потребителя, а на врамках отдельного предприятия или позразделения кластера. Поэтому все звенья кластера должны работать как единый слаженный механизм, и их необходимо рассматривать как целостную  систему, чтобы согласовывать экономические интересы отдельных его элементов, технические вопросы, технологические процессы и т.д.</w:t>
      </w:r>
    </w:p>
    <w:p w:rsidR="009B3E54" w:rsidRPr="00922B53" w:rsidRDefault="009B3E54"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 точки зрения системного анализа выделяют общесистемные принципы кластера.</w:t>
      </w:r>
    </w:p>
    <w:p w:rsidR="009B3E54" w:rsidRPr="00922B53" w:rsidRDefault="009B3E54" w:rsidP="00922B53">
      <w:pPr>
        <w:pStyle w:val="a7"/>
        <w:ind w:firstLine="567"/>
        <w:jc w:val="both"/>
        <w:rPr>
          <w:rFonts w:ascii="Times New Roman" w:hAnsi="Times New Roman" w:cs="Times New Roman"/>
          <w:sz w:val="28"/>
          <w:szCs w:val="28"/>
        </w:rPr>
      </w:pPr>
      <w:r w:rsidRPr="00922B53">
        <w:rPr>
          <w:rFonts w:ascii="Times New Roman" w:hAnsi="Times New Roman" w:cs="Times New Roman"/>
          <w:sz w:val="28"/>
          <w:szCs w:val="28"/>
          <w:lang w:val="kk-KZ"/>
        </w:rPr>
        <w:t>Системность. Принцип системности предпологает к логистической системе как к объекту, представленному совокупностью взаимосвязанных частных элементов (функций), реализация которых обеспечивает достижение нужного эффекта в требуемые</w:t>
      </w:r>
      <w:r w:rsidR="00922B53">
        <w:rPr>
          <w:rFonts w:ascii="Times New Roman" w:hAnsi="Times New Roman" w:cs="Times New Roman"/>
          <w:sz w:val="28"/>
          <w:szCs w:val="28"/>
          <w:lang w:val="kk-KZ"/>
        </w:rPr>
        <w:t xml:space="preserve"> </w:t>
      </w:r>
      <w:r w:rsidRPr="00922B53">
        <w:rPr>
          <w:rFonts w:ascii="Times New Roman" w:hAnsi="Times New Roman" w:cs="Times New Roman"/>
          <w:sz w:val="28"/>
          <w:szCs w:val="28"/>
        </w:rPr>
        <w:t>сроки, при необходимых трудовых, финансовых и материальных затратах, с минимальным ущербом для окружающей среды. Принцип системности предполагает исследование кластера как объекта с одной стороны, как единого целого, а с другой стороны, как часть более крупной системы, в которой анализируемый объект находиться в определенных отношениях с остальными системами. Таким образом, принцип системности охватывает все стороны объекта и предмета в пространстве и во времени.</w:t>
      </w:r>
    </w:p>
    <w:p w:rsidR="009B3E54" w:rsidRPr="00922B53" w:rsidRDefault="009B3E54" w:rsidP="00635F18">
      <w:pPr>
        <w:spacing w:after="0" w:line="240" w:lineRule="auto"/>
        <w:ind w:firstLine="567"/>
        <w:contextualSpacing/>
        <w:jc w:val="both"/>
        <w:rPr>
          <w:rFonts w:ascii="Times New Roman" w:hAnsi="Times New Roman" w:cs="Times New Roman"/>
          <w:sz w:val="28"/>
          <w:szCs w:val="28"/>
        </w:rPr>
      </w:pPr>
      <w:r w:rsidRPr="00922B53">
        <w:rPr>
          <w:rFonts w:ascii="Times New Roman" w:hAnsi="Times New Roman" w:cs="Times New Roman"/>
          <w:sz w:val="28"/>
          <w:szCs w:val="28"/>
        </w:rPr>
        <w:t>Кластер как система (упорядоченная совокупность элементов с определенными связами) обладает особыми системными свойствами, не присущими отдельным элементам и позволяющим получить синергетический эффект.</w:t>
      </w:r>
    </w:p>
    <w:p w:rsidR="009B3E54" w:rsidRPr="00922B53" w:rsidRDefault="009B3E54" w:rsidP="00635F18">
      <w:pPr>
        <w:spacing w:after="0" w:line="240" w:lineRule="auto"/>
        <w:ind w:firstLine="567"/>
        <w:contextualSpacing/>
        <w:jc w:val="both"/>
        <w:rPr>
          <w:rFonts w:ascii="Times New Roman" w:hAnsi="Times New Roman" w:cs="Times New Roman"/>
          <w:sz w:val="28"/>
          <w:szCs w:val="28"/>
        </w:rPr>
      </w:pPr>
      <w:r w:rsidRPr="00922B53">
        <w:rPr>
          <w:rFonts w:ascii="Times New Roman" w:hAnsi="Times New Roman" w:cs="Times New Roman"/>
          <w:sz w:val="28"/>
          <w:szCs w:val="28"/>
        </w:rPr>
        <w:t>Синергетический эффект проявляется в виде:</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 xml:space="preserve">- </w:t>
      </w:r>
      <w:r w:rsidR="009B3E54" w:rsidRPr="00922B53">
        <w:rPr>
          <w:rFonts w:ascii="Times New Roman" w:hAnsi="Times New Roman" w:cs="Times New Roman"/>
          <w:sz w:val="28"/>
          <w:szCs w:val="28"/>
        </w:rPr>
        <w:t>эффекта взаимного усиления связей одной системы с другой на уровне деятельности кластера;</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совместного (корпоративного) эффекта взаимодействия элементов в системе.</w:t>
      </w:r>
    </w:p>
    <w:p w:rsidR="009B3E54" w:rsidRPr="00922B53" w:rsidRDefault="009B3E54" w:rsidP="00635F18">
      <w:pPr>
        <w:spacing w:after="0" w:line="240" w:lineRule="auto"/>
        <w:ind w:firstLine="567"/>
        <w:contextualSpacing/>
        <w:jc w:val="both"/>
        <w:rPr>
          <w:rFonts w:ascii="Times New Roman" w:hAnsi="Times New Roman" w:cs="Times New Roman"/>
          <w:sz w:val="28"/>
          <w:szCs w:val="28"/>
        </w:rPr>
      </w:pPr>
      <w:r w:rsidRPr="00922B53">
        <w:rPr>
          <w:rFonts w:ascii="Times New Roman" w:hAnsi="Times New Roman" w:cs="Times New Roman"/>
          <w:sz w:val="28"/>
          <w:szCs w:val="28"/>
        </w:rPr>
        <w:t>Синергетическая связь при совместных действиях независимых элементов кластерной системы обеспечивает общий эффект, превышающий сумму эффектов этих же элементов, действующих независимо, т.е. усиливающаяся связь элементов системы.</w:t>
      </w:r>
    </w:p>
    <w:p w:rsidR="009B3E54" w:rsidRPr="00922B53" w:rsidRDefault="009B3E54" w:rsidP="00635F18">
      <w:pPr>
        <w:spacing w:after="0" w:line="240" w:lineRule="auto"/>
        <w:ind w:firstLine="567"/>
        <w:contextualSpacing/>
        <w:jc w:val="both"/>
        <w:rPr>
          <w:rFonts w:ascii="Times New Roman" w:hAnsi="Times New Roman" w:cs="Times New Roman"/>
          <w:sz w:val="28"/>
          <w:szCs w:val="28"/>
        </w:rPr>
      </w:pPr>
      <w:r w:rsidRPr="00922B53">
        <w:rPr>
          <w:rFonts w:ascii="Times New Roman" w:hAnsi="Times New Roman" w:cs="Times New Roman"/>
          <w:sz w:val="28"/>
          <w:szCs w:val="28"/>
        </w:rPr>
        <w:t>Современная история кластера в концептуальном плане базируются и на специфических принципах отражающих особенности кластера. Эти принципы кластера могут быть связаны со следующим:</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необходимость создания технологических связей между отраслями и секторами экономики для реализации их потенциальных преимуществ;</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производство конкурентоспособной продукции;</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совершенствование технологии успешно конкурирующих групп предприятий;</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повышение производительности труда, снижение себестоимости продукции;</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возможность использования высоких технологий;</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расширение возможностей фирм к инновациям;</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стимулирование новых видов бизнеса, поддерживающих инновации и расширяющих границы кластера;</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стремление к эффективному управлению человеческими ресурсами;</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поддержание тесной межфирменной связи в процессе выработки корпоративной стратегии;</w:t>
      </w:r>
    </w:p>
    <w:p w:rsidR="009B3E54" w:rsidRPr="00922B53" w:rsidRDefault="00145CEB" w:rsidP="00145CEB">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локальный характер. Они более динамичны и разнообразны.</w:t>
      </w:r>
    </w:p>
    <w:p w:rsidR="009B3E54" w:rsidRDefault="009B3E54" w:rsidP="00922B53">
      <w:pPr>
        <w:spacing w:after="0" w:line="240" w:lineRule="auto"/>
        <w:jc w:val="both"/>
        <w:rPr>
          <w:rFonts w:ascii="Times New Roman" w:hAnsi="Times New Roman" w:cs="Times New Roman"/>
          <w:sz w:val="28"/>
          <w:szCs w:val="28"/>
        </w:rPr>
      </w:pPr>
    </w:p>
    <w:p w:rsidR="00922B53" w:rsidRPr="00922B53" w:rsidRDefault="00922B53" w:rsidP="00922B53">
      <w:pPr>
        <w:spacing w:after="0" w:line="240" w:lineRule="auto"/>
        <w:jc w:val="both"/>
        <w:rPr>
          <w:rFonts w:ascii="Times New Roman" w:hAnsi="Times New Roman" w:cs="Times New Roman"/>
          <w:sz w:val="28"/>
          <w:szCs w:val="28"/>
        </w:rPr>
      </w:pPr>
    </w:p>
    <w:p w:rsidR="009B3E54" w:rsidRPr="00922B53" w:rsidRDefault="009B3E54" w:rsidP="00120188">
      <w:pPr>
        <w:pStyle w:val="a3"/>
        <w:numPr>
          <w:ilvl w:val="1"/>
          <w:numId w:val="228"/>
        </w:numPr>
        <w:spacing w:after="0" w:line="240" w:lineRule="auto"/>
        <w:jc w:val="both"/>
        <w:rPr>
          <w:rFonts w:ascii="Times New Roman" w:hAnsi="Times New Roman" w:cs="Times New Roman"/>
          <w:b/>
          <w:sz w:val="28"/>
          <w:szCs w:val="28"/>
        </w:rPr>
      </w:pPr>
      <w:r w:rsidRPr="00922B53">
        <w:rPr>
          <w:rFonts w:ascii="Times New Roman" w:hAnsi="Times New Roman" w:cs="Times New Roman"/>
          <w:b/>
          <w:sz w:val="28"/>
          <w:szCs w:val="28"/>
        </w:rPr>
        <w:t>Парадигма кластера</w:t>
      </w:r>
    </w:p>
    <w:p w:rsidR="00922B53" w:rsidRPr="00922B53" w:rsidRDefault="00922B53" w:rsidP="00922B53">
      <w:pPr>
        <w:pStyle w:val="a3"/>
        <w:spacing w:after="0" w:line="240" w:lineRule="auto"/>
        <w:ind w:left="942"/>
        <w:jc w:val="both"/>
        <w:rPr>
          <w:rFonts w:ascii="Times New Roman" w:hAnsi="Times New Roman" w:cs="Times New Roman"/>
          <w:b/>
          <w:sz w:val="28"/>
          <w:szCs w:val="28"/>
        </w:rPr>
      </w:pPr>
    </w:p>
    <w:p w:rsidR="009B3E54" w:rsidRPr="00922B53" w:rsidRDefault="007B6DD1" w:rsidP="00635F18">
      <w:pPr>
        <w:spacing w:after="0" w:line="240" w:lineRule="auto"/>
        <w:jc w:val="both"/>
        <w:rPr>
          <w:rFonts w:ascii="Times New Roman" w:hAnsi="Times New Roman" w:cs="Times New Roman"/>
          <w:sz w:val="28"/>
          <w:szCs w:val="28"/>
          <w:lang w:val="kk-KZ"/>
        </w:rPr>
      </w:pPr>
      <w:r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rPr>
        <w:t>Парадигма (от греч.</w:t>
      </w:r>
      <w:r w:rsidR="009B3E54" w:rsidRPr="00922B53">
        <w:rPr>
          <w:rFonts w:ascii="Times New Roman" w:hAnsi="Times New Roman" w:cs="Times New Roman"/>
          <w:sz w:val="28"/>
          <w:szCs w:val="28"/>
          <w:lang w:val="kk-KZ"/>
        </w:rPr>
        <w:t>р</w:t>
      </w:r>
      <w:r w:rsidR="009B3E54" w:rsidRPr="00922B53">
        <w:rPr>
          <w:rFonts w:ascii="Times New Roman" w:hAnsi="Times New Roman" w:cs="Times New Roman"/>
          <w:sz w:val="28"/>
          <w:szCs w:val="28"/>
          <w:lang w:val="en-US"/>
        </w:rPr>
        <w:t>aradeigma</w:t>
      </w:r>
      <w:r w:rsidR="009B3E54" w:rsidRPr="00922B53">
        <w:rPr>
          <w:rFonts w:ascii="Times New Roman" w:hAnsi="Times New Roman" w:cs="Times New Roman"/>
          <w:sz w:val="28"/>
          <w:szCs w:val="28"/>
        </w:rPr>
        <w:t xml:space="preserve"> – </w:t>
      </w:r>
      <w:r w:rsidR="009B3E54" w:rsidRPr="00922B53">
        <w:rPr>
          <w:rFonts w:ascii="Times New Roman" w:hAnsi="Times New Roman" w:cs="Times New Roman"/>
          <w:sz w:val="28"/>
          <w:szCs w:val="28"/>
          <w:lang w:val="kk-KZ"/>
        </w:rPr>
        <w:t>пример, образец) – исходная концептуальная схема, модель постановки проблем и их решения, методов исследования, господствующих в течение определенного исторического периода в научном сообществе.</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Парадигмы кластера тесным образом связаны с ее эволюцией. Всего в историческом развитии кластера можно проследить два подхода к выделению парадигм.</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Первый подход выделяет следующие парадигмы:</w:t>
      </w:r>
    </w:p>
    <w:p w:rsidR="009B3E54" w:rsidRPr="00922B53" w:rsidRDefault="009B3E54" w:rsidP="00120188">
      <w:pPr>
        <w:pStyle w:val="a3"/>
        <w:numPr>
          <w:ilvl w:val="0"/>
          <w:numId w:val="222"/>
        </w:numPr>
        <w:spacing w:after="0" w:line="240" w:lineRule="auto"/>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аналитическую;</w:t>
      </w:r>
    </w:p>
    <w:p w:rsidR="009B3E54" w:rsidRPr="00922B53" w:rsidRDefault="009B3E54" w:rsidP="00120188">
      <w:pPr>
        <w:pStyle w:val="a3"/>
        <w:numPr>
          <w:ilvl w:val="0"/>
          <w:numId w:val="222"/>
        </w:numPr>
        <w:spacing w:after="0" w:line="240" w:lineRule="auto"/>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технологическую (информационную);</w:t>
      </w:r>
    </w:p>
    <w:p w:rsidR="009B3E54" w:rsidRPr="00922B53" w:rsidRDefault="009B3E54" w:rsidP="00120188">
      <w:pPr>
        <w:pStyle w:val="a3"/>
        <w:numPr>
          <w:ilvl w:val="0"/>
          <w:numId w:val="222"/>
        </w:numPr>
        <w:spacing w:after="0" w:line="240" w:lineRule="auto"/>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маркетинговую;</w:t>
      </w:r>
    </w:p>
    <w:p w:rsidR="009B3E54" w:rsidRPr="00922B53" w:rsidRDefault="009B3E54" w:rsidP="00120188">
      <w:pPr>
        <w:pStyle w:val="a3"/>
        <w:numPr>
          <w:ilvl w:val="0"/>
          <w:numId w:val="222"/>
        </w:numPr>
        <w:spacing w:after="0" w:line="240" w:lineRule="auto"/>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интегральную.</w:t>
      </w:r>
    </w:p>
    <w:p w:rsidR="009B3E54" w:rsidRPr="00922B53" w:rsidRDefault="009B3E5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Все эти парадигмы относятся к числу фундаментальных основ, реализующих классический подход к кластерам как в теоретическом, так и практическом аспекте его деятельности.</w:t>
      </w:r>
    </w:p>
    <w:p w:rsidR="009B3E54" w:rsidRPr="00922B53" w:rsidRDefault="009B3E5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Аналитическая парадигма имеет математическую основу в виде методов и моделей теории управления запасами, исследования операций, экономической кибернетики, математической статистики, теории оптимального управления. Применяя аналитическую парадигму, необходимо моделировать поставленную кластерную проблему. Такие модели либо слишком абстрактны, либо сложны ввиду учета значительного количества факторов, отражающих специфику объекта. Очевидно, что в этом случае значительный объем информации и сложные алгоритмы ее обработки затрудняют принятие своевременных управленческих решений в области кластерных систем. Поэтому область применения аналитической парадигмы сужается до научных теоретических исследований, а на практике – до внутрипроизводственных кластерных систем.</w:t>
      </w:r>
    </w:p>
    <w:p w:rsidR="009B3E54" w:rsidRPr="00922B53" w:rsidRDefault="009B3E5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Сложность практического использования аналитической парадигмы, а также бум компьютеризации послужили предпосылками технологической парадигмы. Ее отличительной особенностью является не только моделирование кластерных объектов, но и программное обеспечение решения смоделированной проблемы. При этом не ставится задача полной автоматизации процесса управления кластерами. Кластерные задачи классифицируются на структированные (типовые) и слабоструктурированные задачи. Первые подлежат автоматизации в соответствии с формальными алгоритмами, в отношении вторых, более сложных, осуществляется информационная поддержка.</w:t>
      </w:r>
    </w:p>
    <w:p w:rsidR="009B3E54" w:rsidRPr="00922B53" w:rsidRDefault="009B3E5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Практическим примером использования технологической парадигмы являются широко распространенные системы MR</w:t>
      </w:r>
      <w:r w:rsidR="00536241" w:rsidRPr="00922B53">
        <w:rPr>
          <w:rFonts w:ascii="Times New Roman" w:hAnsi="Times New Roman" w:cs="Times New Roman"/>
          <w:sz w:val="28"/>
          <w:szCs w:val="28"/>
          <w:lang w:val="kk-KZ"/>
        </w:rPr>
        <w:t>P (Manufacturing Requirements /</w:t>
      </w:r>
      <w:r w:rsidRPr="00922B53">
        <w:rPr>
          <w:rFonts w:ascii="Times New Roman" w:hAnsi="Times New Roman" w:cs="Times New Roman"/>
          <w:sz w:val="28"/>
          <w:szCs w:val="28"/>
          <w:lang w:val="kk-KZ"/>
        </w:rPr>
        <w:t>Resource Planning)/DRP</w:t>
      </w:r>
      <w:r w:rsidR="00922B53">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(Distribution Requirements/Resource Planning), применяемые во внутрифирменном планировании и управлении запасами и закупками материальных ресурсов, а также поставками готовой продукции потребителям. Однако кластерные системы, построенные на принципах технологической парадигмы, не являются достаточно гибкими и динамичными относительно современных требований развития рыночной экономики.</w:t>
      </w:r>
    </w:p>
    <w:p w:rsidR="009B3E54" w:rsidRPr="00922B53" w:rsidRDefault="009B3E5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условиях рынка действие факторов неопределенности и риска приводит к росту стохастических показателей. Инфармационное поле расширяется за счет включения качественных переменных, что усложняет получение аналитических управленческих решений. Это послужило предпосылкой широкого применения маркетинговой парадигмы, научная база которой представлена не только математическими, но и социально-экономическими дисциплинами, такими как маркетинг, управление качеством, бизнес-планирование, управление персоналом и пр. Это объясняется необходимостью реализации кластерной системы таких стратегическихцелей, которые обеспечивают конкурентные преимущества кластера, улучшающие его рыночную позицию.</w:t>
      </w:r>
    </w:p>
    <w:p w:rsidR="009B3E54" w:rsidRPr="00922B53" w:rsidRDefault="009B3E5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При использовании маркетинговой парадигмы изучение рынка, прогнозирование спроса и предложения товаров, трансфертное ценообразование осуществляются с помощью абстрактных мнргрфакторных и многокритериальных моделей, что отражается на точности и стоимости полученного результат.</w:t>
      </w:r>
    </w:p>
    <w:p w:rsidR="009B3E54" w:rsidRPr="00922B53" w:rsidRDefault="009B3E5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 xml:space="preserve">Примером использования маркетинговой парадигмы за рубежом является </w:t>
      </w:r>
      <w:r w:rsidRPr="00922B53">
        <w:rPr>
          <w:rFonts w:ascii="Times New Roman" w:hAnsi="Times New Roman" w:cs="Times New Roman"/>
          <w:sz w:val="28"/>
          <w:szCs w:val="28"/>
          <w:lang w:val="en-US"/>
        </w:rPr>
        <w:t>LRP</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система</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LogisticsRequirementsPlanning</w:t>
      </w:r>
      <w:r w:rsidRPr="00922B53">
        <w:rPr>
          <w:rFonts w:ascii="Times New Roman" w:hAnsi="Times New Roman" w:cs="Times New Roman"/>
          <w:sz w:val="28"/>
          <w:szCs w:val="28"/>
        </w:rPr>
        <w:t>) –</w:t>
      </w:r>
      <w:r w:rsid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система контроля входных, внутренных и выходных материальных ресурсов на уровне фирмы, кластера и макрологистических структур.</w:t>
      </w:r>
    </w:p>
    <w:p w:rsidR="009B3E54" w:rsidRPr="00922B53" w:rsidRDefault="009B3E5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современных условиях усиливается роль стратегического планирования, управления как инструментов обеспечения долговременных конкурентных преимуществ кластера. Организационные изменения в отношениях между кластерными партнерами раскрывают новые перспективы интеграции. Современные высоко-технологические производства требуют процессно-ориентированного подхода к управлению. Все это привело к необходимости дальнейшего развития маркетинговой парадигмы и устойчивого использования полученного результата – интегральной кластерной парадигмы.</w:t>
      </w:r>
    </w:p>
    <w:p w:rsidR="009B3E54" w:rsidRPr="00922B53" w:rsidRDefault="009B3E5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Примером применения этой парадигмы являются концепция </w:t>
      </w:r>
      <w:r w:rsidRPr="00922B53">
        <w:rPr>
          <w:rFonts w:ascii="Times New Roman" w:hAnsi="Times New Roman" w:cs="Times New Roman"/>
          <w:sz w:val="28"/>
          <w:szCs w:val="28"/>
          <w:lang w:val="en-US"/>
        </w:rPr>
        <w:t>HT</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justin</w:t>
      </w:r>
      <w:r w:rsidRPr="00922B53">
        <w:rPr>
          <w:rFonts w:ascii="Times New Roman" w:hAnsi="Times New Roman" w:cs="Times New Roman"/>
          <w:sz w:val="28"/>
          <w:szCs w:val="28"/>
        </w:rPr>
        <w:t>-</w:t>
      </w:r>
      <w:r w:rsidRPr="00922B53">
        <w:rPr>
          <w:rFonts w:ascii="Times New Roman" w:hAnsi="Times New Roman" w:cs="Times New Roman"/>
          <w:sz w:val="28"/>
          <w:szCs w:val="28"/>
          <w:lang w:val="en-US"/>
        </w:rPr>
        <w:t>time</w:t>
      </w:r>
      <w:r w:rsidR="00922B53">
        <w:rPr>
          <w:rFonts w:ascii="Times New Roman" w:hAnsi="Times New Roman" w:cs="Times New Roman"/>
          <w:sz w:val="28"/>
          <w:szCs w:val="28"/>
        </w:rPr>
        <w:t>-</w:t>
      </w:r>
      <w:r w:rsidRPr="00922B53">
        <w:rPr>
          <w:rFonts w:ascii="Times New Roman" w:hAnsi="Times New Roman" w:cs="Times New Roman"/>
          <w:sz w:val="28"/>
          <w:szCs w:val="28"/>
          <w:lang w:val="kk-KZ"/>
        </w:rPr>
        <w:t xml:space="preserve">точно в срок), </w:t>
      </w:r>
      <w:r w:rsidRPr="00922B53">
        <w:rPr>
          <w:rFonts w:ascii="Times New Roman" w:hAnsi="Times New Roman" w:cs="Times New Roman"/>
          <w:sz w:val="28"/>
          <w:szCs w:val="28"/>
          <w:lang w:val="en-US"/>
        </w:rPr>
        <w:t>TQM</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TotalQualityManagement</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всеобщее управления качеством), интегрированные системы дистрибьюции и др.</w:t>
      </w:r>
    </w:p>
    <w:p w:rsidR="009B3E54" w:rsidRPr="00922B53" w:rsidRDefault="009B3E5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ab/>
        <w:t>С развитием кластерных систем появился другой подход, в соответствии с которым различают парадигмы:</w:t>
      </w:r>
    </w:p>
    <w:p w:rsidR="009B3E54" w:rsidRPr="00922B53" w:rsidRDefault="009B3E54" w:rsidP="00120188">
      <w:pPr>
        <w:pStyle w:val="a3"/>
        <w:numPr>
          <w:ilvl w:val="0"/>
          <w:numId w:val="222"/>
        </w:numPr>
        <w:spacing w:after="0" w:line="240" w:lineRule="auto"/>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функциональную;</w:t>
      </w:r>
    </w:p>
    <w:p w:rsidR="009B3E54" w:rsidRPr="00922B53" w:rsidRDefault="009B3E54" w:rsidP="00120188">
      <w:pPr>
        <w:pStyle w:val="a3"/>
        <w:numPr>
          <w:ilvl w:val="0"/>
          <w:numId w:val="222"/>
        </w:numPr>
        <w:spacing w:after="0" w:line="240" w:lineRule="auto"/>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ресурсную;</w:t>
      </w:r>
    </w:p>
    <w:p w:rsidR="009B3E54" w:rsidRPr="00922B53" w:rsidRDefault="009B3E54" w:rsidP="00120188">
      <w:pPr>
        <w:pStyle w:val="a3"/>
        <w:numPr>
          <w:ilvl w:val="0"/>
          <w:numId w:val="222"/>
        </w:numPr>
        <w:spacing w:after="0" w:line="240" w:lineRule="auto"/>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инновационную.</w:t>
      </w:r>
    </w:p>
    <w:p w:rsidR="009B3E54" w:rsidRPr="00922B53" w:rsidRDefault="009B3E5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Функциональная парадигма связана с закреплением за кластером операционных и технологических видов деятельности (производство и переработка продукции, таможенное оформление и страхование продукции и т.п.).</w:t>
      </w:r>
    </w:p>
    <w:p w:rsidR="009B3E54" w:rsidRPr="00922B53" w:rsidRDefault="009B3E5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Выделение отдельных видов деятельности кластера вызывает необходимость создания в нем собственной инфраструктуры или привлечения к выполнению этой деятельности сторонних организаций – разнообразных посредников (экспедиторов, таможенных брокеров, складов общего пользования, страховых компании и пр.), т.е. парадигма ресурсосберегающего производства («</w:t>
      </w:r>
      <w:r w:rsidRPr="00922B53">
        <w:rPr>
          <w:rFonts w:ascii="Times New Roman" w:hAnsi="Times New Roman" w:cs="Times New Roman"/>
          <w:sz w:val="28"/>
          <w:szCs w:val="28"/>
          <w:lang w:val="en-US"/>
        </w:rPr>
        <w:t>LearProduction</w:t>
      </w:r>
      <w:r w:rsidRPr="00922B53">
        <w:rPr>
          <w:rFonts w:ascii="Times New Roman" w:hAnsi="Times New Roman" w:cs="Times New Roman"/>
          <w:sz w:val="28"/>
          <w:szCs w:val="28"/>
          <w:lang w:val="kk-KZ"/>
        </w:rPr>
        <w:t xml:space="preserve">» - производить больше с меньшими затратами оборудования, персонала и финансов). </w:t>
      </w:r>
    </w:p>
    <w:p w:rsidR="009B3E54" w:rsidRPr="00922B53" w:rsidRDefault="009B3E5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Основной задачей в этих условиях является снижение затрат на производственную деятельность как своих собственных подразделений, так и внешних клиентов при выполнении объемов выполняемых работ. Поэтому службы кластера сосредоточивают свою деятельность на поиске оптимизационных решений по снижению затрат на производство конечной продукции. Ориентация на минимизацию общих затрат дает положительный экономический эффект на основе использования внутрифункциональных и межфирменных компромиссов систем кластера.</w:t>
      </w:r>
    </w:p>
    <w:p w:rsidR="009B3E54" w:rsidRPr="00922B53" w:rsidRDefault="009B3E5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Соответственно критерий минимума общих затрат на производство продукции требует нахождения отдельных компромиссов между интересами всех структурных подразделений фирм кластера в целях достижения наилучшего соотношения между издержками и полученными результатами.</w:t>
      </w:r>
    </w:p>
    <w:p w:rsidR="009B3E54" w:rsidRPr="00922B53" w:rsidRDefault="009B3E5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Ресурсная парадигма кластера также характерезуется расширением использования кластерного аутсорсинга, передачей службе кластера управления ресурсами и развитием межфирменной кластерной координации. </w:t>
      </w:r>
      <w:r w:rsidRPr="00922B53">
        <w:rPr>
          <w:rFonts w:ascii="Times New Roman" w:hAnsi="Times New Roman" w:cs="Times New Roman"/>
          <w:sz w:val="28"/>
          <w:szCs w:val="28"/>
          <w:lang w:val="kk-KZ"/>
        </w:rPr>
        <w:lastRenderedPageBreak/>
        <w:t>Это связано с качественно новым уровнем развития кластера – переходом на более высокую ступень влияния и иерархии управления компанией – от операций к координации. Координация при этом является одной из важнейших функций в управлении цепями производственных процессов.</w:t>
      </w:r>
    </w:p>
    <w:p w:rsidR="009B3E54" w:rsidRPr="00922B53" w:rsidRDefault="009B3E5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Сущность координации деятельности кластера заключается в согласовании всеми его участниками решений по использованию ресурсов от источников сырья до конечного потребителя. Недостаточная координация деятельности предприятий кластера возникает из-за наличия различных конфликтующих целей на различных участках, а также искажения и неполноты информации на стыках различных звеньев. Локальная оптимизация, несогласованность действий участников кластера и недостаточный информационный обмен приводят к так называемому </w:t>
      </w:r>
      <w:r w:rsidRPr="00922B53">
        <w:rPr>
          <w:rFonts w:ascii="Times New Roman" w:hAnsi="Times New Roman" w:cs="Times New Roman"/>
          <w:sz w:val="28"/>
          <w:szCs w:val="28"/>
          <w:lang w:val="en-US"/>
        </w:rPr>
        <w:t>Bullwhip</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 xml:space="preserve">эффекту. </w:t>
      </w:r>
      <w:r w:rsidRPr="00922B53">
        <w:rPr>
          <w:rFonts w:ascii="Times New Roman" w:hAnsi="Times New Roman" w:cs="Times New Roman"/>
          <w:sz w:val="28"/>
          <w:szCs w:val="28"/>
          <w:lang w:val="en-US"/>
        </w:rPr>
        <w:t>Bullwhip</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эффект представляет собой ситуацию, при которой незначительное изменение спроса конечного потребителя (или последнего звена кластера, т.е. предприятия, выпускающего конечную продукцию) приводят к значительным отклонениям в планах других участников кластера (субпорядчиков, поставщиков и т.д.).</w:t>
      </w:r>
      <w:r w:rsidR="00922B53">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Построение системы координации в кластере начинается с организационной фазы. Эта фаза направлена на создание партнерских отношений между предприятиями – участниками кластера. Далее разрабатываются процессные стратегии координации кластера, а на их основе – концепции информационных систем.</w:t>
      </w:r>
    </w:p>
    <w:p w:rsidR="009B3E54" w:rsidRPr="00922B53" w:rsidRDefault="009B3E5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Концепция инновационных систем позволяет более полно учесть весь комплекс детерминант производства и особенно распроостранения знаний и инноваций (технологических, экономических, институциональных и социокультурных). Поэтому инновационная парадигма кластера в настоящее время широко используется учеными и аналитиками развитых стран и международных организаций для анализа проблем становления «новой экономики» и разработки предложений по их решению. При этом особую роль играет парадигма ресурсосберегающего мышления </w:t>
      </w:r>
      <w:r w:rsidRPr="00922B53">
        <w:rPr>
          <w:rFonts w:ascii="Times New Roman" w:hAnsi="Times New Roman" w:cs="Times New Roman"/>
          <w:sz w:val="28"/>
          <w:szCs w:val="28"/>
        </w:rPr>
        <w:t>(</w:t>
      </w:r>
      <w:r w:rsidRPr="00922B53">
        <w:rPr>
          <w:rFonts w:ascii="Times New Roman" w:hAnsi="Times New Roman" w:cs="Times New Roman"/>
          <w:sz w:val="28"/>
          <w:szCs w:val="28"/>
          <w:lang w:val="en-US"/>
        </w:rPr>
        <w:t>leanthinking</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w:t>
      </w:r>
    </w:p>
    <w:p w:rsidR="009B3E54" w:rsidRPr="00922B53" w:rsidRDefault="009B3E5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Сущность инновационной парадигмы кластера заключается в расмотрении деятельности кластера как единого целого в системе кластера для более эффективного достижения целей бизнеса. Данная концепция отражает новое понимание бизнеса, где отдельные фирмы, организации рассматривают как звенья общей системы кластера, прямо или косвенно связанные в едином интегральном процессе управления материальными, информационными и другими ресурсами для наиболее полного и качественного удовлетворения покупателей в соответствии с их специфическими потребностями и целями бизнеса.</w:t>
      </w:r>
    </w:p>
    <w:p w:rsidR="009B3E54" w:rsidRPr="00922B53" w:rsidRDefault="009B3E54" w:rsidP="00635F18">
      <w:pPr>
        <w:pStyle w:val="a3"/>
        <w:spacing w:after="0" w:line="240" w:lineRule="auto"/>
        <w:ind w:left="0" w:firstLine="567"/>
        <w:jc w:val="both"/>
        <w:rPr>
          <w:rFonts w:ascii="Times New Roman" w:hAnsi="Times New Roman" w:cs="Times New Roman"/>
          <w:sz w:val="28"/>
          <w:szCs w:val="28"/>
          <w:lang w:val="kk-KZ"/>
        </w:rPr>
      </w:pPr>
    </w:p>
    <w:p w:rsidR="008E6A6C" w:rsidRDefault="008E6A6C" w:rsidP="00635F18">
      <w:pPr>
        <w:pStyle w:val="a3"/>
        <w:spacing w:after="0" w:line="240" w:lineRule="auto"/>
        <w:ind w:left="0" w:firstLine="567"/>
        <w:jc w:val="both"/>
        <w:rPr>
          <w:rFonts w:ascii="Times New Roman" w:hAnsi="Times New Roman" w:cs="Times New Roman"/>
          <w:sz w:val="28"/>
          <w:szCs w:val="28"/>
          <w:lang w:val="kk-KZ"/>
        </w:rPr>
      </w:pPr>
    </w:p>
    <w:p w:rsidR="008E6882" w:rsidRDefault="008E6882" w:rsidP="00635F18">
      <w:pPr>
        <w:pStyle w:val="a3"/>
        <w:spacing w:after="0" w:line="240" w:lineRule="auto"/>
        <w:ind w:left="0" w:firstLine="567"/>
        <w:jc w:val="both"/>
        <w:rPr>
          <w:rFonts w:ascii="Times New Roman" w:hAnsi="Times New Roman" w:cs="Times New Roman"/>
          <w:b/>
          <w:sz w:val="28"/>
          <w:szCs w:val="28"/>
          <w:lang w:val="kk-KZ"/>
        </w:rPr>
      </w:pPr>
    </w:p>
    <w:p w:rsidR="008E6882" w:rsidRDefault="008E6882" w:rsidP="00635F18">
      <w:pPr>
        <w:pStyle w:val="a3"/>
        <w:spacing w:after="0" w:line="240" w:lineRule="auto"/>
        <w:ind w:left="0" w:firstLine="567"/>
        <w:jc w:val="both"/>
        <w:rPr>
          <w:rFonts w:ascii="Times New Roman" w:hAnsi="Times New Roman" w:cs="Times New Roman"/>
          <w:b/>
          <w:sz w:val="28"/>
          <w:szCs w:val="28"/>
          <w:lang w:val="kk-KZ"/>
        </w:rPr>
      </w:pPr>
    </w:p>
    <w:p w:rsidR="008E6882" w:rsidRDefault="008E6882" w:rsidP="00635F18">
      <w:pPr>
        <w:pStyle w:val="a3"/>
        <w:spacing w:after="0" w:line="240" w:lineRule="auto"/>
        <w:ind w:left="0" w:firstLine="567"/>
        <w:jc w:val="both"/>
        <w:rPr>
          <w:rFonts w:ascii="Times New Roman" w:hAnsi="Times New Roman" w:cs="Times New Roman"/>
          <w:b/>
          <w:sz w:val="28"/>
          <w:szCs w:val="28"/>
          <w:lang w:val="kk-KZ"/>
        </w:rPr>
      </w:pPr>
    </w:p>
    <w:p w:rsidR="008E6882" w:rsidRDefault="008E6882" w:rsidP="00635F18">
      <w:pPr>
        <w:pStyle w:val="a3"/>
        <w:spacing w:after="0" w:line="240" w:lineRule="auto"/>
        <w:ind w:left="0" w:firstLine="567"/>
        <w:jc w:val="both"/>
        <w:rPr>
          <w:rFonts w:ascii="Times New Roman" w:hAnsi="Times New Roman" w:cs="Times New Roman"/>
          <w:b/>
          <w:sz w:val="28"/>
          <w:szCs w:val="28"/>
          <w:lang w:val="kk-KZ"/>
        </w:rPr>
      </w:pPr>
    </w:p>
    <w:p w:rsidR="008E6882" w:rsidRDefault="008E6882" w:rsidP="00635F18">
      <w:pPr>
        <w:pStyle w:val="a3"/>
        <w:spacing w:after="0" w:line="240" w:lineRule="auto"/>
        <w:ind w:left="0" w:firstLine="567"/>
        <w:jc w:val="both"/>
        <w:rPr>
          <w:rFonts w:ascii="Times New Roman" w:hAnsi="Times New Roman" w:cs="Times New Roman"/>
          <w:b/>
          <w:sz w:val="28"/>
          <w:szCs w:val="28"/>
          <w:lang w:val="kk-KZ"/>
        </w:rPr>
      </w:pPr>
    </w:p>
    <w:p w:rsidR="008E6882" w:rsidRDefault="008E6882" w:rsidP="00635F18">
      <w:pPr>
        <w:pStyle w:val="a3"/>
        <w:spacing w:after="0" w:line="240" w:lineRule="auto"/>
        <w:ind w:left="0" w:firstLine="567"/>
        <w:jc w:val="both"/>
        <w:rPr>
          <w:rFonts w:ascii="Times New Roman" w:hAnsi="Times New Roman" w:cs="Times New Roman"/>
          <w:b/>
          <w:sz w:val="28"/>
          <w:szCs w:val="28"/>
          <w:lang w:val="kk-KZ"/>
        </w:rPr>
      </w:pPr>
    </w:p>
    <w:p w:rsidR="008E6882" w:rsidRDefault="008E6882" w:rsidP="00635F18">
      <w:pPr>
        <w:pStyle w:val="a3"/>
        <w:spacing w:after="0" w:line="240" w:lineRule="auto"/>
        <w:ind w:left="0" w:firstLine="567"/>
        <w:jc w:val="both"/>
        <w:rPr>
          <w:rFonts w:ascii="Times New Roman" w:hAnsi="Times New Roman" w:cs="Times New Roman"/>
          <w:b/>
          <w:sz w:val="28"/>
          <w:szCs w:val="28"/>
          <w:lang w:val="kk-KZ"/>
        </w:rPr>
      </w:pPr>
    </w:p>
    <w:p w:rsidR="009B3E54" w:rsidRPr="00922B53" w:rsidRDefault="009B3E54" w:rsidP="00635F18">
      <w:pPr>
        <w:pStyle w:val="a3"/>
        <w:spacing w:after="0" w:line="240" w:lineRule="auto"/>
        <w:ind w:left="0" w:firstLine="567"/>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lastRenderedPageBreak/>
        <w:t>2.6</w:t>
      </w:r>
      <w:r w:rsidR="00536241" w:rsidRPr="00922B53">
        <w:rPr>
          <w:rFonts w:ascii="Times New Roman" w:hAnsi="Times New Roman" w:cs="Times New Roman"/>
          <w:b/>
          <w:sz w:val="28"/>
          <w:szCs w:val="28"/>
          <w:lang w:val="kk-KZ"/>
        </w:rPr>
        <w:t xml:space="preserve"> </w:t>
      </w:r>
      <w:r w:rsidRPr="00922B53">
        <w:rPr>
          <w:rFonts w:ascii="Times New Roman" w:hAnsi="Times New Roman" w:cs="Times New Roman"/>
          <w:b/>
          <w:sz w:val="28"/>
          <w:szCs w:val="28"/>
          <w:lang w:val="kk-KZ"/>
        </w:rPr>
        <w:t xml:space="preserve"> Виды, формы кластеров и их классификация</w:t>
      </w:r>
    </w:p>
    <w:p w:rsidR="009B3E54" w:rsidRPr="00922B53" w:rsidRDefault="009B3E54" w:rsidP="00635F18">
      <w:pPr>
        <w:pStyle w:val="a3"/>
        <w:spacing w:after="0" w:line="240" w:lineRule="auto"/>
        <w:ind w:left="0" w:firstLine="567"/>
        <w:jc w:val="both"/>
        <w:rPr>
          <w:rFonts w:ascii="Times New Roman" w:hAnsi="Times New Roman" w:cs="Times New Roman"/>
          <w:sz w:val="28"/>
          <w:szCs w:val="28"/>
          <w:lang w:val="kk-KZ"/>
        </w:rPr>
      </w:pPr>
    </w:p>
    <w:p w:rsidR="009B3E54" w:rsidRPr="00922B53" w:rsidRDefault="009B3E5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Исторические и страновые особенности, длительность, жизненность кластера и практика взаимодействия между ее участниками определяет ту или иную модель кластера.</w:t>
      </w:r>
    </w:p>
    <w:p w:rsidR="00922B53" w:rsidRPr="00922B53" w:rsidRDefault="009B3E54" w:rsidP="00922B53">
      <w:pPr>
        <w:pStyle w:val="a3"/>
        <w:spacing w:after="0" w:line="240" w:lineRule="auto"/>
        <w:ind w:left="0"/>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Модель – это материальный или абстрактный объект, находящийся в определенном объективном соответствии с исследуемым объектом, несущий о нем определенную информацию и способный его замещать на определенных </w:t>
      </w:r>
      <w:r w:rsidR="00922B53" w:rsidRPr="00922B53">
        <w:rPr>
          <w:rFonts w:ascii="Times New Roman" w:hAnsi="Times New Roman" w:cs="Times New Roman"/>
          <w:sz w:val="28"/>
          <w:szCs w:val="28"/>
          <w:lang w:val="kk-KZ"/>
        </w:rPr>
        <w:t>этапах познания. Или схема изображения или описание какого-либо явления, или процессов в природе и обществе.</w:t>
      </w:r>
    </w:p>
    <w:p w:rsidR="00922B53" w:rsidRPr="00922B53" w:rsidRDefault="00922B53" w:rsidP="00922B53">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Есть шотландская модель кластера, где его ядрообразующим элементом выступает крупное предприятие, объядиняющее вокруг себя небольшие фирмы. Итальянская модель – более гибкое и равноправное сотрудничество малых, средних и крупных предприятий. Имеются и другие модели кластера.</w:t>
      </w:r>
    </w:p>
    <w:p w:rsidR="00922B53" w:rsidRPr="00922B53" w:rsidRDefault="00922B53" w:rsidP="00922B53">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Каждая страна или регион имеют свои критерии кластеров, их специализации и классификации в соответствии с ролью в системе национальной экономике. Поэтому в прцессе формирования и развития кластеров встречаются различные их виды и формы организации. В литературе существуют различные подходы к классификации кластеров (рис</w:t>
      </w:r>
      <w:r w:rsidR="00A708C8">
        <w:rPr>
          <w:rFonts w:ascii="Times New Roman" w:hAnsi="Times New Roman" w:cs="Times New Roman"/>
          <w:sz w:val="28"/>
          <w:szCs w:val="28"/>
          <w:lang w:val="kk-KZ"/>
        </w:rPr>
        <w:t xml:space="preserve">унок </w:t>
      </w:r>
      <w:r w:rsidRPr="00922B53">
        <w:rPr>
          <w:rFonts w:ascii="Times New Roman" w:hAnsi="Times New Roman" w:cs="Times New Roman"/>
          <w:sz w:val="28"/>
          <w:szCs w:val="28"/>
          <w:lang w:val="kk-KZ"/>
        </w:rPr>
        <w:t>2).</w:t>
      </w:r>
    </w:p>
    <w:p w:rsidR="00922B53" w:rsidRPr="00922B53" w:rsidRDefault="00922B53" w:rsidP="00922B53">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Следует отметить, что географические масштабы кластера могут варьироваться от одного района, региона до страны или даже соседствующих стран.</w:t>
      </w:r>
    </w:p>
    <w:p w:rsidR="00922B53" w:rsidRPr="00922B53" w:rsidRDefault="00922B53" w:rsidP="00922B53">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Кластеры принимают различные виды и формы от глубины сложности, специализации, по отреслевым признакам и др., но в большинстве случаев включают компании (фирмы), производящие готовые виды продукта и овазывающие услуги, а также представляющие другие сферы национальной экономики.</w:t>
      </w:r>
    </w:p>
    <w:p w:rsidR="00922B53" w:rsidRPr="00922B53" w:rsidRDefault="00922B53" w:rsidP="00922B53">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России полезной считается структурная классификация кластеров. Наличие корневых предприятий в фокальных и сетевых кластерах, а также со стороны этих предприятий к своим поставщикам делают предпосылки появления подобных кластеров более весомыми, чем однородные кластеры.</w:t>
      </w:r>
    </w:p>
    <w:p w:rsidR="008E6A6C" w:rsidRDefault="008E6A6C" w:rsidP="00536241">
      <w:pPr>
        <w:pStyle w:val="a3"/>
        <w:spacing w:after="0" w:line="240" w:lineRule="auto"/>
        <w:ind w:left="0" w:firstLine="567"/>
        <w:jc w:val="both"/>
        <w:rPr>
          <w:rFonts w:ascii="Times New Roman" w:hAnsi="Times New Roman" w:cs="Times New Roman"/>
          <w:sz w:val="28"/>
          <w:szCs w:val="28"/>
          <w:lang w:val="kk-KZ"/>
        </w:rPr>
      </w:pPr>
    </w:p>
    <w:p w:rsidR="00922B53" w:rsidRDefault="00922B53" w:rsidP="00536241">
      <w:pPr>
        <w:pStyle w:val="a3"/>
        <w:spacing w:after="0" w:line="240" w:lineRule="auto"/>
        <w:ind w:left="0" w:firstLine="567"/>
        <w:jc w:val="both"/>
        <w:rPr>
          <w:rFonts w:ascii="Times New Roman" w:hAnsi="Times New Roman" w:cs="Times New Roman"/>
          <w:sz w:val="28"/>
          <w:szCs w:val="28"/>
          <w:lang w:val="kk-KZ"/>
        </w:rPr>
      </w:pPr>
    </w:p>
    <w:p w:rsidR="00922B53" w:rsidRDefault="00922B53" w:rsidP="00536241">
      <w:pPr>
        <w:pStyle w:val="a3"/>
        <w:spacing w:after="0" w:line="240" w:lineRule="auto"/>
        <w:ind w:left="0" w:firstLine="567"/>
        <w:jc w:val="both"/>
        <w:rPr>
          <w:rFonts w:ascii="Times New Roman" w:hAnsi="Times New Roman" w:cs="Times New Roman"/>
          <w:sz w:val="28"/>
          <w:szCs w:val="28"/>
          <w:lang w:val="kk-KZ"/>
        </w:rPr>
      </w:pPr>
    </w:p>
    <w:p w:rsidR="00922B53" w:rsidRDefault="00922B53" w:rsidP="00536241">
      <w:pPr>
        <w:pStyle w:val="a3"/>
        <w:spacing w:after="0" w:line="240" w:lineRule="auto"/>
        <w:ind w:left="0" w:firstLine="567"/>
        <w:jc w:val="both"/>
        <w:rPr>
          <w:rFonts w:ascii="Times New Roman" w:hAnsi="Times New Roman" w:cs="Times New Roman"/>
          <w:sz w:val="28"/>
          <w:szCs w:val="28"/>
          <w:lang w:val="kk-KZ"/>
        </w:rPr>
      </w:pPr>
    </w:p>
    <w:p w:rsidR="00922B53" w:rsidRDefault="00922B53" w:rsidP="00536241">
      <w:pPr>
        <w:pStyle w:val="a3"/>
        <w:spacing w:after="0" w:line="240" w:lineRule="auto"/>
        <w:ind w:left="0" w:firstLine="567"/>
        <w:jc w:val="both"/>
        <w:rPr>
          <w:rFonts w:ascii="Times New Roman" w:hAnsi="Times New Roman" w:cs="Times New Roman"/>
          <w:sz w:val="28"/>
          <w:szCs w:val="28"/>
          <w:lang w:val="kk-KZ"/>
        </w:rPr>
      </w:pPr>
    </w:p>
    <w:p w:rsidR="00907ED1" w:rsidRDefault="00907ED1" w:rsidP="00536241">
      <w:pPr>
        <w:pStyle w:val="a3"/>
        <w:spacing w:after="0" w:line="240" w:lineRule="auto"/>
        <w:ind w:left="0" w:firstLine="567"/>
        <w:jc w:val="both"/>
        <w:rPr>
          <w:rFonts w:ascii="Times New Roman" w:hAnsi="Times New Roman" w:cs="Times New Roman"/>
          <w:sz w:val="28"/>
          <w:szCs w:val="28"/>
          <w:lang w:val="kk-KZ"/>
        </w:rPr>
      </w:pPr>
    </w:p>
    <w:p w:rsidR="00907ED1" w:rsidRDefault="00907ED1" w:rsidP="00536241">
      <w:pPr>
        <w:pStyle w:val="a3"/>
        <w:spacing w:after="0" w:line="240" w:lineRule="auto"/>
        <w:ind w:left="0" w:firstLine="567"/>
        <w:jc w:val="both"/>
        <w:rPr>
          <w:rFonts w:ascii="Times New Roman" w:hAnsi="Times New Roman" w:cs="Times New Roman"/>
          <w:sz w:val="28"/>
          <w:szCs w:val="28"/>
          <w:lang w:val="kk-KZ"/>
        </w:rPr>
      </w:pPr>
    </w:p>
    <w:p w:rsidR="00907ED1" w:rsidRDefault="00907ED1" w:rsidP="00536241">
      <w:pPr>
        <w:pStyle w:val="a3"/>
        <w:spacing w:after="0" w:line="240" w:lineRule="auto"/>
        <w:ind w:left="0" w:firstLine="567"/>
        <w:jc w:val="both"/>
        <w:rPr>
          <w:rFonts w:ascii="Times New Roman" w:hAnsi="Times New Roman" w:cs="Times New Roman"/>
          <w:sz w:val="28"/>
          <w:szCs w:val="28"/>
          <w:lang w:val="kk-KZ"/>
        </w:rPr>
      </w:pPr>
    </w:p>
    <w:p w:rsidR="00907ED1" w:rsidRDefault="00907ED1" w:rsidP="00536241">
      <w:pPr>
        <w:pStyle w:val="a3"/>
        <w:spacing w:after="0" w:line="240" w:lineRule="auto"/>
        <w:ind w:left="0" w:firstLine="567"/>
        <w:jc w:val="both"/>
        <w:rPr>
          <w:rFonts w:ascii="Times New Roman" w:hAnsi="Times New Roman" w:cs="Times New Roman"/>
          <w:sz w:val="28"/>
          <w:szCs w:val="28"/>
          <w:lang w:val="kk-KZ"/>
        </w:rPr>
      </w:pPr>
    </w:p>
    <w:p w:rsidR="00907ED1" w:rsidRDefault="00907ED1" w:rsidP="00536241">
      <w:pPr>
        <w:pStyle w:val="a3"/>
        <w:spacing w:after="0" w:line="240" w:lineRule="auto"/>
        <w:ind w:left="0" w:firstLine="567"/>
        <w:jc w:val="both"/>
        <w:rPr>
          <w:rFonts w:ascii="Times New Roman" w:hAnsi="Times New Roman" w:cs="Times New Roman"/>
          <w:sz w:val="28"/>
          <w:szCs w:val="28"/>
          <w:lang w:val="kk-KZ"/>
        </w:rPr>
      </w:pPr>
    </w:p>
    <w:p w:rsidR="00907ED1" w:rsidRDefault="00907ED1" w:rsidP="00536241">
      <w:pPr>
        <w:pStyle w:val="a3"/>
        <w:spacing w:after="0" w:line="240" w:lineRule="auto"/>
        <w:ind w:left="0" w:firstLine="567"/>
        <w:jc w:val="both"/>
        <w:rPr>
          <w:rFonts w:ascii="Times New Roman" w:hAnsi="Times New Roman" w:cs="Times New Roman"/>
          <w:sz w:val="28"/>
          <w:szCs w:val="28"/>
          <w:lang w:val="kk-KZ"/>
        </w:rPr>
      </w:pPr>
    </w:p>
    <w:p w:rsidR="00907ED1" w:rsidRDefault="00907ED1" w:rsidP="00536241">
      <w:pPr>
        <w:pStyle w:val="a3"/>
        <w:spacing w:after="0" w:line="240" w:lineRule="auto"/>
        <w:ind w:left="0" w:firstLine="567"/>
        <w:jc w:val="both"/>
        <w:rPr>
          <w:rFonts w:ascii="Times New Roman" w:hAnsi="Times New Roman" w:cs="Times New Roman"/>
          <w:sz w:val="28"/>
          <w:szCs w:val="28"/>
          <w:lang w:val="kk-KZ"/>
        </w:rPr>
      </w:pPr>
    </w:p>
    <w:p w:rsidR="00922B53" w:rsidRDefault="00922B53" w:rsidP="00536241">
      <w:pPr>
        <w:pStyle w:val="a3"/>
        <w:spacing w:after="0" w:line="240" w:lineRule="auto"/>
        <w:ind w:left="0" w:firstLine="567"/>
        <w:jc w:val="both"/>
        <w:rPr>
          <w:rFonts w:ascii="Times New Roman" w:hAnsi="Times New Roman" w:cs="Times New Roman"/>
          <w:sz w:val="28"/>
          <w:szCs w:val="28"/>
          <w:lang w:val="kk-KZ"/>
        </w:rPr>
      </w:pPr>
    </w:p>
    <w:p w:rsidR="00922B53" w:rsidRDefault="00922B53" w:rsidP="00536241">
      <w:pPr>
        <w:pStyle w:val="a3"/>
        <w:spacing w:after="0" w:line="240" w:lineRule="auto"/>
        <w:ind w:left="0" w:firstLine="567"/>
        <w:jc w:val="both"/>
        <w:rPr>
          <w:rFonts w:ascii="Times New Roman" w:hAnsi="Times New Roman" w:cs="Times New Roman"/>
          <w:sz w:val="28"/>
          <w:szCs w:val="28"/>
          <w:lang w:val="kk-KZ"/>
        </w:rPr>
      </w:pPr>
    </w:p>
    <w:p w:rsidR="00922B53" w:rsidRPr="00922B53" w:rsidRDefault="00922B53" w:rsidP="00536241">
      <w:pPr>
        <w:pStyle w:val="a3"/>
        <w:spacing w:after="0" w:line="240" w:lineRule="auto"/>
        <w:ind w:left="0" w:firstLine="567"/>
        <w:jc w:val="both"/>
        <w:rPr>
          <w:rFonts w:ascii="Times New Roman" w:hAnsi="Times New Roman" w:cs="Times New Roman"/>
          <w:sz w:val="28"/>
          <w:szCs w:val="28"/>
          <w:lang w:val="kk-KZ"/>
        </w:rPr>
      </w:pPr>
    </w:p>
    <w:p w:rsidR="00EA2C9F" w:rsidRPr="00922B53" w:rsidRDefault="00EA2C9F" w:rsidP="00635F18">
      <w:pPr>
        <w:pStyle w:val="a3"/>
        <w:spacing w:after="0" w:line="240" w:lineRule="auto"/>
        <w:ind w:left="0" w:firstLine="709"/>
        <w:jc w:val="both"/>
        <w:rPr>
          <w:rFonts w:ascii="Times New Roman" w:hAnsi="Times New Roman" w:cs="Times New Roman"/>
          <w:sz w:val="28"/>
          <w:szCs w:val="28"/>
          <w:lang w:val="kk-KZ"/>
        </w:rPr>
      </w:pPr>
    </w:p>
    <w:p w:rsidR="009B3E54" w:rsidRPr="00922B53" w:rsidRDefault="009B3E54" w:rsidP="00635F18">
      <w:pPr>
        <w:pStyle w:val="a3"/>
        <w:spacing w:after="0" w:line="240" w:lineRule="auto"/>
        <w:ind w:left="0" w:firstLine="709"/>
        <w:jc w:val="both"/>
        <w:rPr>
          <w:rFonts w:ascii="Times New Roman" w:hAnsi="Times New Roman" w:cs="Times New Roman"/>
          <w:sz w:val="28"/>
          <w:szCs w:val="28"/>
          <w:lang w:val="kk-KZ"/>
        </w:rPr>
      </w:pPr>
    </w:p>
    <w:p w:rsidR="003F078C" w:rsidRPr="00922B53" w:rsidRDefault="00D70253" w:rsidP="00635F18">
      <w:pPr>
        <w:pStyle w:val="a3"/>
        <w:spacing w:after="0" w:line="240" w:lineRule="auto"/>
        <w:ind w:left="0" w:firstLine="709"/>
        <w:jc w:val="both"/>
        <w:rPr>
          <w:rFonts w:ascii="Times New Roman" w:hAnsi="Times New Roman" w:cs="Times New Roman"/>
          <w:noProof/>
          <w:sz w:val="28"/>
          <w:szCs w:val="28"/>
          <w:lang w:val="kk-KZ" w:eastAsia="ru-RU"/>
        </w:rPr>
      </w:pPr>
      <w:r w:rsidRPr="00922B53">
        <w:rPr>
          <w:rFonts w:ascii="Times New Roman" w:hAnsi="Times New Roman" w:cs="Times New Roman"/>
          <w:noProof/>
          <w:sz w:val="28"/>
          <w:szCs w:val="28"/>
          <w:lang w:eastAsia="ru-RU"/>
        </w:rPr>
        <w:pict>
          <v:rect id="Прямоугольник 61" o:spid="_x0000_s1026" style="position:absolute;left:0;text-align:left;margin-left:64.2pt;margin-top:282.3pt;width:102pt;height:36pt;z-index:2517667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" fillcolor="white [3201]" strokecolor="black [3213]" strokeweight="2pt">
            <v:textbox style="mso-next-textbox:#Прямоугольник 61">
              <w:txbxContent>
                <w:p w:rsidR="001E6658" w:rsidRPr="00536241" w:rsidRDefault="001E6658" w:rsidP="00F25EB0">
                  <w:pPr>
                    <w:jc w:val="center"/>
                    <w:rPr>
                      <w:rFonts w:ascii="Times New Roman" w:hAnsi="Times New Roman" w:cs="Times New Roman"/>
                      <w:lang w:val="kk-KZ"/>
                    </w:rPr>
                  </w:pPr>
                  <w:r w:rsidRPr="00536241">
                    <w:rPr>
                      <w:rFonts w:ascii="Times New Roman" w:hAnsi="Times New Roman" w:cs="Times New Roman"/>
                      <w:lang w:val="kk-KZ"/>
                    </w:rPr>
                    <w:t>По кластерной стратегии</w:t>
                  </w:r>
                </w:p>
              </w:txbxContent>
            </v:textbox>
          </v:rect>
        </w:pict>
      </w:r>
      <w:r w:rsidRPr="00922B53">
        <w:rPr>
          <w:rFonts w:ascii="Times New Roman" w:hAnsi="Times New Roman" w:cs="Times New Roman"/>
          <w:noProof/>
          <w:sz w:val="28"/>
          <w:szCs w:val="28"/>
          <w:lang w:eastAsia="ru-RU"/>
        </w:rPr>
        <w:pict>
          <v:rect id="Прямоугольник 77" o:spid="_x0000_s1027" style="position:absolute;left:0;text-align:left;margin-left:64.2pt;margin-top:330.3pt;width:102pt;height:36pt;z-index:251793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" fillcolor="white [3201]" strokecolor="black [3213]" strokeweight="2pt">
            <v:textbox style="mso-next-textbox:#Прямоугольник 77">
              <w:txbxContent>
                <w:p w:rsidR="001E6658" w:rsidRPr="00536241" w:rsidRDefault="001E6658" w:rsidP="000114E9">
                  <w:pPr>
                    <w:jc w:val="center"/>
                    <w:rPr>
                      <w:rFonts w:ascii="Times New Roman" w:hAnsi="Times New Roman" w:cs="Times New Roman"/>
                      <w:lang w:val="kk-KZ"/>
                    </w:rPr>
                  </w:pPr>
                  <w:r w:rsidRPr="00536241">
                    <w:rPr>
                      <w:rFonts w:ascii="Times New Roman" w:hAnsi="Times New Roman" w:cs="Times New Roman"/>
                      <w:lang w:val="kk-KZ"/>
                    </w:rPr>
                    <w:t>Географический</w:t>
                  </w:r>
                </w:p>
              </w:txbxContent>
            </v:textbox>
          </v:rect>
        </w:pict>
      </w:r>
      <w:r w:rsidRPr="00922B53">
        <w:rPr>
          <w:rFonts w:ascii="Times New Roman" w:hAnsi="Times New Roman" w:cs="Times New Roman"/>
          <w:noProof/>
          <w:sz w:val="28"/>
          <w:szCs w:val="28"/>
          <w:lang w:eastAsia="ru-RU"/>
        </w:rPr>
        <w:pict>
          <v:rect id="Прямоугольник 78" o:spid="_x0000_s1028" style="position:absolute;left:0;text-align:left;margin-left:64.2pt;margin-top:380.55pt;width:102pt;height:36pt;z-index:251795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" fillcolor="white [3201]" strokecolor="black [3213]" strokeweight="2pt">
            <v:textbox style="mso-next-textbox:#Прямоугольник 78">
              <w:txbxContent>
                <w:p w:rsidR="001E6658" w:rsidRPr="00536241" w:rsidRDefault="001E6658" w:rsidP="000114E9">
                  <w:pPr>
                    <w:jc w:val="center"/>
                    <w:rPr>
                      <w:rFonts w:ascii="Times New Roman" w:hAnsi="Times New Roman" w:cs="Times New Roman"/>
                      <w:lang w:val="kk-KZ"/>
                    </w:rPr>
                  </w:pPr>
                  <w:r w:rsidRPr="00536241">
                    <w:rPr>
                      <w:rFonts w:ascii="Times New Roman" w:hAnsi="Times New Roman" w:cs="Times New Roman"/>
                      <w:lang w:val="kk-KZ"/>
                    </w:rPr>
                    <w:t>Горизонтальный</w:t>
                  </w:r>
                </w:p>
              </w:txbxContent>
            </v:textbox>
          </v:rect>
        </w:pict>
      </w:r>
      <w:r w:rsidRPr="00922B53">
        <w:rPr>
          <w:rFonts w:ascii="Times New Roman" w:hAnsi="Times New Roman" w:cs="Times New Roman"/>
          <w:noProof/>
          <w:sz w:val="28"/>
          <w:szCs w:val="28"/>
          <w:lang w:eastAsia="ru-RU"/>
        </w:rPr>
        <w:pict>
          <v:rect id="Прямоугольник 79" o:spid="_x0000_s1029" style="position:absolute;left:0;text-align:left;margin-left:64.2pt;margin-top:430.05pt;width:102pt;height:36pt;z-index:251797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" fillcolor="white [3201]" strokecolor="black [3213]" strokeweight="2pt">
            <v:textbox style="mso-next-textbox:#Прямоугольник 79">
              <w:txbxContent>
                <w:p w:rsidR="001E6658" w:rsidRPr="00536241" w:rsidRDefault="001E6658" w:rsidP="000114E9">
                  <w:pPr>
                    <w:jc w:val="center"/>
                    <w:rPr>
                      <w:rFonts w:ascii="Times New Roman" w:hAnsi="Times New Roman" w:cs="Times New Roman"/>
                      <w:lang w:val="kk-KZ"/>
                    </w:rPr>
                  </w:pPr>
                  <w:r w:rsidRPr="00536241">
                    <w:rPr>
                      <w:rFonts w:ascii="Times New Roman" w:hAnsi="Times New Roman" w:cs="Times New Roman"/>
                      <w:lang w:val="kk-KZ"/>
                    </w:rPr>
                    <w:t>Вертикальный</w:t>
                  </w:r>
                </w:p>
              </w:txbxContent>
            </v:textbox>
          </v:rect>
        </w:pict>
      </w:r>
      <w:r w:rsidRPr="00922B53">
        <w:rPr>
          <w:rFonts w:ascii="Times New Roman" w:hAnsi="Times New Roman" w:cs="Times New Roman"/>
          <w:noProof/>
          <w:sz w:val="28"/>
          <w:szCs w:val="28"/>
          <w:lang w:eastAsia="ru-RU"/>
        </w:rPr>
        <w:pict>
          <v:rect id="Прямоугольник 80" o:spid="_x0000_s1030" style="position:absolute;left:0;text-align:left;margin-left:64.2pt;margin-top:478.05pt;width:102pt;height:36pt;z-index:251799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" fillcolor="white [3201]" strokecolor="black [3213]" strokeweight="2pt">
            <v:textbox style="mso-next-textbox:#Прямоугольник 80">
              <w:txbxContent>
                <w:p w:rsidR="001E6658" w:rsidRPr="00536241" w:rsidRDefault="001E6658" w:rsidP="000114E9">
                  <w:pPr>
                    <w:jc w:val="center"/>
                    <w:rPr>
                      <w:rFonts w:ascii="Times New Roman" w:hAnsi="Times New Roman" w:cs="Times New Roman"/>
                      <w:lang w:val="kk-KZ"/>
                    </w:rPr>
                  </w:pPr>
                  <w:r w:rsidRPr="00536241">
                    <w:rPr>
                      <w:rFonts w:ascii="Times New Roman" w:hAnsi="Times New Roman" w:cs="Times New Roman"/>
                      <w:lang w:val="kk-KZ"/>
                    </w:rPr>
                    <w:t>Латеральный</w:t>
                  </w:r>
                </w:p>
              </w:txbxContent>
            </v:textbox>
          </v:rect>
        </w:pict>
      </w:r>
      <w:r w:rsidRPr="00922B53">
        <w:rPr>
          <w:rFonts w:ascii="Times New Roman" w:hAnsi="Times New Roman" w:cs="Times New Roman"/>
          <w:noProof/>
          <w:sz w:val="28"/>
          <w:szCs w:val="28"/>
          <w:lang w:eastAsia="ru-RU"/>
        </w:rPr>
        <w:pict>
          <v:rect id="Прямоугольник 81" o:spid="_x0000_s1031" style="position:absolute;left:0;text-align:left;margin-left:64.2pt;margin-top:526.05pt;width:102pt;height:36pt;z-index:251801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" fillcolor="white [3201]" strokecolor="black [3213]" strokeweight="2pt">
            <v:textbox style="mso-next-textbox:#Прямоугольник 81">
              <w:txbxContent>
                <w:p w:rsidR="001E6658" w:rsidRPr="00536241" w:rsidRDefault="001E6658" w:rsidP="000114E9">
                  <w:pPr>
                    <w:jc w:val="center"/>
                    <w:rPr>
                      <w:rFonts w:ascii="Times New Roman" w:hAnsi="Times New Roman" w:cs="Times New Roman"/>
                      <w:lang w:val="kk-KZ"/>
                    </w:rPr>
                  </w:pPr>
                  <w:r w:rsidRPr="00536241">
                    <w:rPr>
                      <w:rFonts w:ascii="Times New Roman" w:hAnsi="Times New Roman" w:cs="Times New Roman"/>
                      <w:lang w:val="kk-KZ"/>
                    </w:rPr>
                    <w:t>Технологический</w:t>
                  </w:r>
                </w:p>
              </w:txbxContent>
            </v:textbox>
          </v:rect>
        </w:pict>
      </w:r>
      <w:r w:rsidRPr="00922B53">
        <w:rPr>
          <w:rFonts w:ascii="Times New Roman" w:hAnsi="Times New Roman" w:cs="Times New Roman"/>
          <w:noProof/>
          <w:sz w:val="28"/>
          <w:szCs w:val="28"/>
          <w:lang w:eastAsia="ru-RU"/>
        </w:rPr>
        <w:pict>
          <v:rect id="Прямоугольник 82" o:spid="_x0000_s1032" style="position:absolute;left:0;text-align:left;margin-left:64.2pt;margin-top:573.3pt;width:102pt;height:36pt;z-index:251803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" fillcolor="white [3201]" strokecolor="black [3213]" strokeweight="2pt">
            <v:textbox style="mso-next-textbox:#Прямоугольник 82">
              <w:txbxContent>
                <w:p w:rsidR="001E6658" w:rsidRPr="00536241" w:rsidRDefault="001E6658" w:rsidP="000114E9">
                  <w:pPr>
                    <w:jc w:val="center"/>
                    <w:rPr>
                      <w:rFonts w:ascii="Times New Roman" w:hAnsi="Times New Roman" w:cs="Times New Roman"/>
                      <w:lang w:val="kk-KZ"/>
                    </w:rPr>
                  </w:pPr>
                  <w:r w:rsidRPr="00536241">
                    <w:rPr>
                      <w:rFonts w:ascii="Times New Roman" w:hAnsi="Times New Roman" w:cs="Times New Roman"/>
                      <w:lang w:val="kk-KZ"/>
                    </w:rPr>
                    <w:t>Фокусный</w:t>
                  </w:r>
                </w:p>
              </w:txbxContent>
            </v:textbox>
          </v:rect>
        </w:pict>
      </w:r>
      <w:r w:rsidRPr="00922B53">
        <w:rPr>
          <w:rFonts w:ascii="Times New Roman" w:hAnsi="Times New Roman" w:cs="Times New Roman"/>
          <w:noProof/>
          <w:sz w:val="28"/>
          <w:szCs w:val="28"/>
          <w:lang w:eastAsia="ru-RU"/>
        </w:rPr>
        <w:pict>
          <v:rect id="Прямоугольник 83" o:spid="_x0000_s1033" style="position:absolute;left:0;text-align:left;margin-left:64.2pt;margin-top:620.55pt;width:102pt;height:36pt;z-index:251805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" fillcolor="white [3201]" strokecolor="black [3213]" strokeweight="2pt">
            <v:textbox style="mso-next-textbox:#Прямоугольник 83">
              <w:txbxContent>
                <w:p w:rsidR="001E6658" w:rsidRPr="00536241" w:rsidRDefault="001E6658" w:rsidP="000114E9">
                  <w:pPr>
                    <w:jc w:val="center"/>
                    <w:rPr>
                      <w:rFonts w:ascii="Times New Roman" w:hAnsi="Times New Roman" w:cs="Times New Roman"/>
                      <w:lang w:val="kk-KZ"/>
                    </w:rPr>
                  </w:pPr>
                  <w:r w:rsidRPr="00536241">
                    <w:rPr>
                      <w:rFonts w:ascii="Times New Roman" w:hAnsi="Times New Roman" w:cs="Times New Roman"/>
                      <w:lang w:val="kk-KZ"/>
                    </w:rPr>
                    <w:t>Качественный</w:t>
                  </w:r>
                </w:p>
              </w:txbxContent>
            </v:textbox>
          </v:rect>
        </w:pict>
      </w:r>
      <w:r w:rsidRPr="00922B53">
        <w:rPr>
          <w:rFonts w:ascii="Times New Roman" w:hAnsi="Times New Roman" w:cs="Times New Roman"/>
          <w:noProof/>
          <w:sz w:val="28"/>
          <w:szCs w:val="28"/>
          <w:lang w:eastAsia="ru-RU"/>
        </w:rPr>
        <w:pict>
          <v:rect id="Прямоугольник 76" o:spid="_x0000_s1034" style="position:absolute;left:0;text-align:left;margin-left:-58.8pt;margin-top:380.55pt;width:102.75pt;height:61.5pt;z-index:251791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" fillcolor="white [3201]" strokecolor="black [3213]" strokeweight="2pt">
            <v:textbox style="mso-next-textbox:#Прямоугольник 76">
              <w:txbxContent>
                <w:p w:rsidR="001E6658" w:rsidRPr="00536241" w:rsidRDefault="001E6658" w:rsidP="000114E9">
                  <w:pPr>
                    <w:jc w:val="center"/>
                    <w:rPr>
                      <w:rFonts w:ascii="Times New Roman" w:hAnsi="Times New Roman" w:cs="Times New Roman"/>
                      <w:lang w:val="kk-KZ"/>
                    </w:rPr>
                  </w:pPr>
                  <w:r w:rsidRPr="00536241">
                    <w:rPr>
                      <w:rFonts w:ascii="Times New Roman" w:hAnsi="Times New Roman" w:cs="Times New Roman"/>
                      <w:lang w:val="kk-KZ"/>
                    </w:rPr>
                    <w:t>Многоотраслевой (много-функциональный)</w:t>
                  </w:r>
                </w:p>
              </w:txbxContent>
            </v:textbox>
          </v:rect>
        </w:pict>
      </w:r>
      <w:r w:rsidRPr="00922B53">
        <w:rPr>
          <w:rFonts w:ascii="Times New Roman" w:hAnsi="Times New Roman" w:cs="Times New Roman"/>
          <w:noProof/>
          <w:sz w:val="28"/>
          <w:szCs w:val="28"/>
          <w:lang w:eastAsia="ru-RU"/>
        </w:rPr>
        <w:pict>
          <v:rect id="Прямоугольник 75" o:spid="_x0000_s1035" style="position:absolute;left:0;text-align:left;margin-left:-58.05pt;margin-top:330.3pt;width:100.5pt;height:36pt;z-index:251789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" fillcolor="white [3201]" strokecolor="black [3213]" strokeweight="2pt">
            <v:textbox style="mso-next-textbox:#Прямоугольник 75">
              <w:txbxContent>
                <w:p w:rsidR="001E6658" w:rsidRPr="00536241" w:rsidRDefault="001E6658" w:rsidP="00F25EB0">
                  <w:pPr>
                    <w:jc w:val="center"/>
                    <w:rPr>
                      <w:rFonts w:ascii="Times New Roman" w:hAnsi="Times New Roman" w:cs="Times New Roman"/>
                      <w:lang w:val="kk-KZ"/>
                    </w:rPr>
                  </w:pPr>
                  <w:r w:rsidRPr="00536241">
                    <w:rPr>
                      <w:rFonts w:ascii="Times New Roman" w:hAnsi="Times New Roman" w:cs="Times New Roman"/>
                      <w:lang w:val="kk-KZ"/>
                    </w:rPr>
                    <w:t>Специализиро-ванные</w:t>
                  </w:r>
                </w:p>
              </w:txbxContent>
            </v:textbox>
          </v:rect>
        </w:pict>
      </w:r>
      <w:r w:rsidRPr="00922B53">
        <w:rPr>
          <w:rFonts w:ascii="Times New Roman" w:hAnsi="Times New Roman" w:cs="Times New Roman"/>
          <w:noProof/>
          <w:sz w:val="28"/>
          <w:szCs w:val="28"/>
          <w:lang w:eastAsia="ru-RU"/>
        </w:rPr>
        <w:pict>
          <v:rect id="Прямоугольник 62" o:spid="_x0000_s1036" style="position:absolute;left:0;text-align:left;margin-left:-58.05pt;margin-top:282.3pt;width:100.5pt;height:36pt;z-index:2517688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" fillcolor="white [3201]" strokecolor="black [3213]" strokeweight="2pt">
            <v:textbox style="mso-next-textbox:#Прямоугольник 62">
              <w:txbxContent>
                <w:p w:rsidR="001E6658" w:rsidRPr="00536241" w:rsidRDefault="001E6658" w:rsidP="00F25EB0">
                  <w:pPr>
                    <w:jc w:val="center"/>
                    <w:rPr>
                      <w:rFonts w:ascii="Times New Roman" w:hAnsi="Times New Roman" w:cs="Times New Roman"/>
                      <w:lang w:val="kk-KZ"/>
                    </w:rPr>
                  </w:pPr>
                  <w:r w:rsidRPr="00536241">
                    <w:rPr>
                      <w:rFonts w:ascii="Times New Roman" w:hAnsi="Times New Roman" w:cs="Times New Roman"/>
                      <w:lang w:val="kk-KZ"/>
                    </w:rPr>
                    <w:t>По степени специализации</w:t>
                  </w:r>
                </w:p>
              </w:txbxContent>
            </v:textbox>
          </v:rect>
        </w:pict>
      </w:r>
      <w:r w:rsidRPr="00922B53">
        <w:rPr>
          <w:rFonts w:ascii="Times New Roman" w:hAnsi="Times New Roman" w:cs="Times New Roman"/>
          <w:noProof/>
          <w:sz w:val="28"/>
          <w:szCs w:val="28"/>
          <w:lang w:eastAsia="ru-RU"/>
        </w:rPr>
        <w:pict>
          <v:shape id="Прямая со стрелкой 107" o:spid="_x0000_s1141" type="#_x0000_t32" style="position:absolute;left:0;text-align:left;margin-left:170.7pt;margin-top:460.8pt;width:12.75pt;height:0;z-index:251852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" strokecolor="black [3040]">
            <v:stroke endarrow="open"/>
          </v:shape>
        </w:pict>
      </w:r>
      <w:r w:rsidRPr="00922B53">
        <w:rPr>
          <w:rFonts w:ascii="Times New Roman" w:hAnsi="Times New Roman" w:cs="Times New Roman"/>
          <w:noProof/>
          <w:sz w:val="28"/>
          <w:szCs w:val="28"/>
          <w:lang w:eastAsia="ru-RU"/>
        </w:rPr>
        <w:pict>
          <v:shape id="Прямая со стрелкой 108" o:spid="_x0000_s1140" type="#_x0000_t32" style="position:absolute;left:0;text-align:left;margin-left:170.7pt;margin-top:367.05pt;width:12.75pt;height:0;z-index:251854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" strokecolor="black [3040]">
            <v:stroke endarrow="open"/>
          </v:shape>
        </w:pict>
      </w:r>
      <w:r w:rsidRPr="00922B53">
        <w:rPr>
          <w:rFonts w:ascii="Times New Roman" w:hAnsi="Times New Roman" w:cs="Times New Roman"/>
          <w:noProof/>
          <w:sz w:val="28"/>
          <w:szCs w:val="28"/>
          <w:lang w:eastAsia="ru-RU"/>
        </w:rPr>
        <w:pict>
          <v:shape id="Прямая со стрелкой 109" o:spid="_x0000_s1139" type="#_x0000_t32" style="position:absolute;left:0;text-align:left;margin-left:169.95pt;margin-top:412.05pt;width:12.75pt;height:0;z-index:251856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" strokecolor="black [3040]">
            <v:stroke endarrow="open"/>
          </v:shape>
        </w:pict>
      </w:r>
      <w:r w:rsidRPr="00922B53">
        <w:rPr>
          <w:rFonts w:ascii="Times New Roman" w:hAnsi="Times New Roman" w:cs="Times New Roman"/>
          <w:noProof/>
          <w:sz w:val="28"/>
          <w:szCs w:val="28"/>
          <w:lang w:eastAsia="ru-RU"/>
        </w:rPr>
        <w:pict>
          <v:rect id="Прямоугольник 87" o:spid="_x0000_s1037" style="position:absolute;left:0;text-align:left;margin-left:182.7pt;margin-top:485.55pt;width:99pt;height:36pt;z-index:251813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" fillcolor="white [3201]" strokecolor="black [3213]" strokeweight="2pt">
            <v:textbox style="mso-next-textbox:#Прямоугольник 87">
              <w:txbxContent>
                <w:p w:rsidR="001E6658" w:rsidRPr="00536241" w:rsidRDefault="001E6658" w:rsidP="000114E9">
                  <w:pPr>
                    <w:jc w:val="center"/>
                    <w:rPr>
                      <w:rFonts w:ascii="Times New Roman" w:hAnsi="Times New Roman" w:cs="Times New Roman"/>
                      <w:lang w:val="kk-KZ"/>
                    </w:rPr>
                  </w:pPr>
                  <w:r w:rsidRPr="00536241">
                    <w:rPr>
                      <w:rFonts w:ascii="Times New Roman" w:hAnsi="Times New Roman" w:cs="Times New Roman"/>
                      <w:lang w:val="kk-KZ"/>
                    </w:rPr>
                    <w:t>Новый</w:t>
                  </w:r>
                </w:p>
              </w:txbxContent>
            </v:textbox>
          </v:rect>
        </w:pict>
      </w:r>
      <w:r w:rsidRPr="00922B53">
        <w:rPr>
          <w:rFonts w:ascii="Times New Roman" w:hAnsi="Times New Roman" w:cs="Times New Roman"/>
          <w:noProof/>
          <w:sz w:val="28"/>
          <w:szCs w:val="28"/>
          <w:lang w:eastAsia="ru-RU"/>
        </w:rPr>
        <w:pict>
          <v:rect id="Прямоугольник 86" o:spid="_x0000_s1038" style="position:absolute;left:0;text-align:left;margin-left:182.7pt;margin-top:442.05pt;width:99pt;height:36pt;z-index:251811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" fillcolor="white [3201]" strokecolor="black [3213]" strokeweight="2pt">
            <v:textbox style="mso-next-textbox:#Прямоугольник 86">
              <w:txbxContent>
                <w:p w:rsidR="001E6658" w:rsidRPr="00536241" w:rsidRDefault="001E6658" w:rsidP="000114E9">
                  <w:pPr>
                    <w:jc w:val="center"/>
                    <w:rPr>
                      <w:rFonts w:ascii="Times New Roman" w:hAnsi="Times New Roman" w:cs="Times New Roman"/>
                      <w:lang w:val="kk-KZ"/>
                    </w:rPr>
                  </w:pPr>
                  <w:r w:rsidRPr="00536241">
                    <w:rPr>
                      <w:rFonts w:ascii="Times New Roman" w:hAnsi="Times New Roman" w:cs="Times New Roman"/>
                      <w:lang w:val="kk-KZ"/>
                    </w:rPr>
                    <w:t>Зарождающийся</w:t>
                  </w:r>
                </w:p>
              </w:txbxContent>
            </v:textbox>
          </v:rect>
        </w:pict>
      </w:r>
      <w:r w:rsidRPr="00922B53">
        <w:rPr>
          <w:rFonts w:ascii="Times New Roman" w:hAnsi="Times New Roman" w:cs="Times New Roman"/>
          <w:noProof/>
          <w:sz w:val="28"/>
          <w:szCs w:val="28"/>
          <w:lang w:eastAsia="ru-RU"/>
        </w:rPr>
        <w:pict>
          <v:rect id="Прямоугольник 85" o:spid="_x0000_s1039" style="position:absolute;left:0;text-align:left;margin-left:182.7pt;margin-top:394.05pt;width:99pt;height:36pt;z-index:251809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" fillcolor="white [3201]" strokecolor="black [3213]" strokeweight="2pt">
            <v:textbox style="mso-next-textbox:#Прямоугольник 85">
              <w:txbxContent>
                <w:p w:rsidR="001E6658" w:rsidRPr="00536241" w:rsidRDefault="001E6658" w:rsidP="000114E9">
                  <w:pPr>
                    <w:jc w:val="center"/>
                    <w:rPr>
                      <w:rFonts w:ascii="Times New Roman" w:hAnsi="Times New Roman" w:cs="Times New Roman"/>
                      <w:lang w:val="kk-KZ"/>
                    </w:rPr>
                  </w:pPr>
                  <w:r w:rsidRPr="00536241">
                    <w:rPr>
                      <w:rFonts w:ascii="Times New Roman" w:hAnsi="Times New Roman" w:cs="Times New Roman"/>
                      <w:lang w:val="kk-KZ"/>
                    </w:rPr>
                    <w:t>Растущий (развивающийся)</w:t>
                  </w:r>
                </w:p>
              </w:txbxContent>
            </v:textbox>
          </v:rect>
        </w:pict>
      </w:r>
      <w:r w:rsidRPr="00922B53">
        <w:rPr>
          <w:rFonts w:ascii="Times New Roman" w:hAnsi="Times New Roman" w:cs="Times New Roman"/>
          <w:noProof/>
          <w:sz w:val="28"/>
          <w:szCs w:val="28"/>
          <w:lang w:eastAsia="ru-RU"/>
        </w:rPr>
        <w:pict>
          <v:rect id="Прямоугольник 84" o:spid="_x0000_s1040" style="position:absolute;left:0;text-align:left;margin-left:182.7pt;margin-top:349.8pt;width:99pt;height:36pt;z-index:251807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" fillcolor="white [3201]" strokecolor="black [3213]" strokeweight="2pt">
            <v:textbox style="mso-next-textbox:#Прямоугольник 84">
              <w:txbxContent>
                <w:p w:rsidR="001E6658" w:rsidRPr="00536241" w:rsidRDefault="001E6658" w:rsidP="000114E9">
                  <w:pPr>
                    <w:jc w:val="center"/>
                    <w:rPr>
                      <w:rFonts w:ascii="Times New Roman" w:hAnsi="Times New Roman" w:cs="Times New Roman"/>
                      <w:lang w:val="kk-KZ"/>
                    </w:rPr>
                  </w:pPr>
                  <w:r w:rsidRPr="00536241">
                    <w:rPr>
                      <w:rFonts w:ascii="Times New Roman" w:hAnsi="Times New Roman" w:cs="Times New Roman"/>
                      <w:lang w:val="kk-KZ"/>
                    </w:rPr>
                    <w:t>Замкнутый (изолированный)</w:t>
                  </w:r>
                </w:p>
              </w:txbxContent>
            </v:textbox>
          </v:rect>
        </w:pict>
      </w:r>
      <w:r w:rsidRPr="00922B53">
        <w:rPr>
          <w:rFonts w:ascii="Times New Roman" w:hAnsi="Times New Roman" w:cs="Times New Roman"/>
          <w:noProof/>
          <w:sz w:val="28"/>
          <w:szCs w:val="28"/>
          <w:lang w:eastAsia="ru-RU"/>
        </w:rPr>
        <w:pict>
          <v:rect id="Прямоугольник 63" o:spid="_x0000_s1041" style="position:absolute;left:0;text-align:left;margin-left:181.2pt;margin-top:282.3pt;width:90pt;height:57pt;z-index:251770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" fillcolor="white [3201]" strokecolor="black [3213]" strokeweight="2pt">
            <v:textbox style="mso-next-textbox:#Прямоугольник 63">
              <w:txbxContent>
                <w:p w:rsidR="001E6658" w:rsidRPr="00536241" w:rsidRDefault="001E6658" w:rsidP="00F25EB0">
                  <w:pPr>
                    <w:jc w:val="center"/>
                    <w:rPr>
                      <w:rFonts w:ascii="Times New Roman" w:hAnsi="Times New Roman" w:cs="Times New Roman"/>
                      <w:lang w:val="kk-KZ"/>
                    </w:rPr>
                  </w:pPr>
                  <w:r w:rsidRPr="00536241">
                    <w:rPr>
                      <w:rFonts w:ascii="Times New Roman" w:hAnsi="Times New Roman" w:cs="Times New Roman"/>
                      <w:lang w:val="kk-KZ"/>
                    </w:rPr>
                    <w:t>По характеру и стадии жизнен-ного цикла</w:t>
                  </w:r>
                </w:p>
              </w:txbxContent>
            </v:textbox>
          </v:rect>
        </w:pict>
      </w:r>
      <w:r w:rsidRPr="00922B53">
        <w:rPr>
          <w:rFonts w:ascii="Times New Roman" w:hAnsi="Times New Roman" w:cs="Times New Roman"/>
          <w:noProof/>
          <w:sz w:val="28"/>
          <w:szCs w:val="28"/>
          <w:lang w:eastAsia="ru-RU"/>
        </w:rPr>
        <w:pict>
          <v:rect id="Прямоугольник 18" o:spid="_x0000_s1042" style="position:absolute;left:0;text-align:left;margin-left:64.15pt;margin-top:68.55pt;width:95.25pt;height:36pt;z-index:251687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" fillcolor="white [3201]" strokecolor="black [3213]" strokeweight="2pt">
            <v:textbox style="mso-next-textbox:#Прямоугольник 18">
              <w:txbxContent>
                <w:p w:rsidR="001E6658" w:rsidRPr="00536241" w:rsidRDefault="001E6658" w:rsidP="00516811">
                  <w:pPr>
                    <w:jc w:val="center"/>
                    <w:rPr>
                      <w:rFonts w:ascii="Times New Roman" w:hAnsi="Times New Roman" w:cs="Times New Roman"/>
                      <w:lang w:val="kk-KZ"/>
                    </w:rPr>
                  </w:pPr>
                  <w:r w:rsidRPr="00536241">
                    <w:rPr>
                      <w:rFonts w:ascii="Times New Roman" w:hAnsi="Times New Roman" w:cs="Times New Roman"/>
                      <w:lang w:val="kk-KZ"/>
                    </w:rPr>
                    <w:t>Микрокластеры</w:t>
                  </w:r>
                </w:p>
              </w:txbxContent>
            </v:textbox>
          </v:rect>
        </w:pict>
      </w:r>
      <w:r w:rsidRPr="00922B53">
        <w:rPr>
          <w:rFonts w:ascii="Times New Roman" w:hAnsi="Times New Roman" w:cs="Times New Roman"/>
          <w:noProof/>
          <w:sz w:val="28"/>
          <w:szCs w:val="28"/>
          <w:lang w:eastAsia="ru-RU"/>
        </w:rPr>
        <w:pict>
          <v:rect id="Прямоугольник 17" o:spid="_x0000_s1043" style="position:absolute;left:0;text-align:left;margin-left:-58.1pt;margin-top:214.8pt;width:101.25pt;height:36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" fillcolor="white [3201]" strokecolor="black [3213]" strokeweight="2pt">
            <v:textbox style="mso-next-textbox:#Прямоугольник 17">
              <w:txbxContent>
                <w:p w:rsidR="001E6658" w:rsidRPr="00536241" w:rsidRDefault="001E6658" w:rsidP="00516811">
                  <w:pPr>
                    <w:jc w:val="center"/>
                    <w:rPr>
                      <w:rFonts w:ascii="Times New Roman" w:hAnsi="Times New Roman" w:cs="Times New Roman"/>
                      <w:lang w:val="kk-KZ"/>
                    </w:rPr>
                  </w:pPr>
                  <w:r w:rsidRPr="00536241">
                    <w:rPr>
                      <w:rFonts w:ascii="Times New Roman" w:hAnsi="Times New Roman" w:cs="Times New Roman"/>
                      <w:lang w:val="kk-KZ"/>
                    </w:rPr>
                    <w:t>Международный</w:t>
                  </w:r>
                </w:p>
              </w:txbxContent>
            </v:textbox>
          </v:rect>
        </w:pict>
      </w:r>
      <w:r w:rsidRPr="00922B53">
        <w:rPr>
          <w:rFonts w:ascii="Times New Roman" w:hAnsi="Times New Roman" w:cs="Times New Roman"/>
          <w:noProof/>
          <w:sz w:val="28"/>
          <w:szCs w:val="28"/>
          <w:lang w:eastAsia="ru-RU"/>
        </w:rPr>
        <w:pict>
          <v:rect id="Прямоугольник 16" o:spid="_x0000_s1044" style="position:absolute;left:0;text-align:left;margin-left:-57.35pt;margin-top:165.3pt;width:101.25pt;height:36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" fillcolor="white [3201]" strokecolor="black [3213]" strokeweight="2pt">
            <v:textbox style="mso-next-textbox:#Прямоугольник 16">
              <w:txbxContent>
                <w:p w:rsidR="001E6658" w:rsidRPr="00536241" w:rsidRDefault="001E6658" w:rsidP="00516811">
                  <w:pPr>
                    <w:jc w:val="center"/>
                    <w:rPr>
                      <w:rFonts w:ascii="Times New Roman" w:hAnsi="Times New Roman" w:cs="Times New Roman"/>
                      <w:lang w:val="kk-KZ"/>
                    </w:rPr>
                  </w:pPr>
                  <w:r w:rsidRPr="00536241">
                    <w:rPr>
                      <w:rFonts w:ascii="Times New Roman" w:hAnsi="Times New Roman" w:cs="Times New Roman"/>
                      <w:lang w:val="kk-KZ"/>
                    </w:rPr>
                    <w:t>Национальный</w:t>
                  </w:r>
                </w:p>
              </w:txbxContent>
            </v:textbox>
          </v:rect>
        </w:pict>
      </w:r>
      <w:r w:rsidRPr="00922B53">
        <w:rPr>
          <w:rFonts w:ascii="Times New Roman" w:hAnsi="Times New Roman" w:cs="Times New Roman"/>
          <w:noProof/>
          <w:sz w:val="28"/>
          <w:szCs w:val="28"/>
          <w:lang w:eastAsia="ru-RU"/>
        </w:rPr>
        <w:pict>
          <v:rect id="Прямоугольник 15" o:spid="_x0000_s1045" style="position:absolute;left:0;text-align:left;margin-left:-58.1pt;margin-top:115.8pt;width:101.25pt;height:36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" fillcolor="white [3201]" strokecolor="black [3213]" strokeweight="2pt">
            <v:textbox style="mso-next-textbox:#Прямоугольник 15">
              <w:txbxContent>
                <w:p w:rsidR="001E6658" w:rsidRPr="00536241" w:rsidRDefault="001E6658" w:rsidP="00516811">
                  <w:pPr>
                    <w:jc w:val="center"/>
                    <w:rPr>
                      <w:rFonts w:ascii="Times New Roman" w:hAnsi="Times New Roman" w:cs="Times New Roman"/>
                      <w:lang w:val="kk-KZ"/>
                    </w:rPr>
                  </w:pPr>
                  <w:r w:rsidRPr="00536241">
                    <w:rPr>
                      <w:rFonts w:ascii="Times New Roman" w:hAnsi="Times New Roman" w:cs="Times New Roman"/>
                      <w:lang w:val="kk-KZ"/>
                    </w:rPr>
                    <w:t>Региональный</w:t>
                  </w:r>
                </w:p>
              </w:txbxContent>
            </v:textbox>
          </v:rect>
        </w:pict>
      </w:r>
      <w:r w:rsidRPr="00922B53">
        <w:rPr>
          <w:rFonts w:ascii="Times New Roman" w:hAnsi="Times New Roman" w:cs="Times New Roman"/>
          <w:noProof/>
          <w:sz w:val="28"/>
          <w:szCs w:val="28"/>
          <w:lang w:eastAsia="ru-RU"/>
        </w:rPr>
        <w:pict>
          <v:rect id="Прямоугольник 13" o:spid="_x0000_s1046" style="position:absolute;left:0;text-align:left;margin-left:-57.35pt;margin-top:67.8pt;width:101.25pt;height:36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" fillcolor="white [3201]" strokecolor="black [3213]" strokeweight="2pt">
            <v:textbox style="mso-next-textbox:#Прямоугольник 13">
              <w:txbxContent>
                <w:p w:rsidR="001E6658" w:rsidRPr="00536241" w:rsidRDefault="001E6658" w:rsidP="001D4955">
                  <w:pPr>
                    <w:jc w:val="center"/>
                    <w:rPr>
                      <w:rFonts w:ascii="Times New Roman" w:hAnsi="Times New Roman" w:cs="Times New Roman"/>
                      <w:lang w:val="kk-KZ"/>
                    </w:rPr>
                  </w:pPr>
                  <w:r w:rsidRPr="00536241">
                    <w:rPr>
                      <w:rFonts w:ascii="Times New Roman" w:hAnsi="Times New Roman" w:cs="Times New Roman"/>
                      <w:lang w:val="kk-KZ"/>
                    </w:rPr>
                    <w:t>Районный</w:t>
                  </w:r>
                </w:p>
              </w:txbxContent>
            </v:textbox>
          </v:rect>
        </w:pict>
      </w:r>
      <w:r w:rsidRPr="00922B53">
        <w:rPr>
          <w:rFonts w:ascii="Times New Roman" w:hAnsi="Times New Roman" w:cs="Times New Roman"/>
          <w:noProof/>
          <w:sz w:val="28"/>
          <w:szCs w:val="28"/>
          <w:lang w:eastAsia="ru-RU"/>
        </w:rPr>
        <w:pict>
          <v:rect id="Прямоугольник 2" o:spid="_x0000_s1047" style="position:absolute;left:0;text-align:left;margin-left:-57.3pt;margin-top:18.3pt;width:101.25pt;height:38.2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" fillcolor="white [3201]" strokecolor="black [3213]" strokeweight="2pt">
            <v:textbox style="mso-next-textbox:#Прямоугольник 2">
              <w:txbxContent>
                <w:p w:rsidR="001E6658" w:rsidRPr="00536241" w:rsidRDefault="001E6658" w:rsidP="001D4955">
                  <w:pPr>
                    <w:jc w:val="center"/>
                    <w:rPr>
                      <w:rFonts w:ascii="Times New Roman" w:hAnsi="Times New Roman" w:cs="Times New Roman"/>
                      <w:lang w:val="kk-KZ"/>
                    </w:rPr>
                  </w:pPr>
                  <w:r w:rsidRPr="00536241">
                    <w:rPr>
                      <w:rFonts w:ascii="Times New Roman" w:hAnsi="Times New Roman" w:cs="Times New Roman"/>
                    </w:rPr>
                    <w:t>По об</w:t>
                  </w:r>
                  <w:r w:rsidRPr="00536241">
                    <w:rPr>
                      <w:rFonts w:ascii="Times New Roman" w:hAnsi="Times New Roman" w:cs="Times New Roman"/>
                      <w:lang w:val="kk-KZ"/>
                    </w:rPr>
                    <w:t>ъектам (значению)</w:t>
                  </w:r>
                </w:p>
              </w:txbxContent>
            </v:textbox>
          </v:rect>
        </w:pict>
      </w:r>
      <w:r w:rsidRPr="00922B53">
        <w:rPr>
          <w:rFonts w:ascii="Times New Roman" w:hAnsi="Times New Roman" w:cs="Times New Roman"/>
          <w:noProof/>
          <w:sz w:val="28"/>
          <w:szCs w:val="28"/>
          <w:lang w:eastAsia="ru-RU"/>
        </w:rPr>
        <w:pict>
          <v:line id="Прямая соединительная линия 123" o:spid="_x0000_s1138" style="position:absolute;left:0;text-align:left;z-index:251880448;visibility:visible" from="400.95pt,300.3pt" to="401.7pt,44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" strokecolor="black [3040]"/>
        </w:pict>
      </w:r>
      <w:r w:rsidRPr="00922B53">
        <w:rPr>
          <w:rFonts w:ascii="Times New Roman" w:hAnsi="Times New Roman" w:cs="Times New Roman"/>
          <w:noProof/>
          <w:sz w:val="28"/>
          <w:szCs w:val="28"/>
          <w:lang w:eastAsia="ru-RU"/>
        </w:rPr>
        <w:pict>
          <v:line id="Прямая соединительная линия 121" o:spid="_x0000_s1137" style="position:absolute;left:0;text-align:left;flip:x;z-index:251878400;visibility:visible" from="168.45pt,300.3pt" to="169.95pt,49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" strokecolor="black [3040]"/>
        </w:pict>
      </w:r>
      <w:r w:rsidRPr="00922B53">
        <w:rPr>
          <w:rFonts w:ascii="Times New Roman" w:hAnsi="Times New Roman" w:cs="Times New Roman"/>
          <w:noProof/>
          <w:sz w:val="28"/>
          <w:szCs w:val="28"/>
          <w:lang w:eastAsia="ru-RU"/>
        </w:rPr>
        <w:pict>
          <v:line id="Прямая соединительная линия 115" o:spid="_x0000_s1136" style="position:absolute;left:0;text-align:left;z-index:251868160;visibility:visible;mso-width-relative:margin" from="50.7pt,298.05pt" to="63.45pt,2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" strokecolor="black [3040]"/>
        </w:pict>
      </w:r>
      <w:r w:rsidRPr="00922B53">
        <w:rPr>
          <w:rFonts w:ascii="Times New Roman" w:hAnsi="Times New Roman" w:cs="Times New Roman"/>
          <w:noProof/>
          <w:sz w:val="28"/>
          <w:szCs w:val="28"/>
          <w:lang w:eastAsia="ru-RU"/>
        </w:rPr>
        <w:pict>
          <v:line id="Прямая соединительная линия 120" o:spid="_x0000_s1135" style="position:absolute;left:0;text-align:left;z-index:251877376;visibility:visible;mso-height-relative:margin" from="50.7pt,298.75pt" to="52.2pt,6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" strokecolor="black [3040]"/>
        </w:pict>
      </w:r>
      <w:r w:rsidRPr="00922B53">
        <w:rPr>
          <w:rFonts w:ascii="Times New Roman" w:hAnsi="Times New Roman" w:cs="Times New Roman"/>
          <w:noProof/>
          <w:sz w:val="28"/>
          <w:szCs w:val="28"/>
          <w:lang w:eastAsia="ru-RU"/>
        </w:rPr>
        <w:pict>
          <v:line id="Прямая соединительная линия 119" o:spid="_x0000_s1134" style="position:absolute;left:0;text-align:left;z-index:251876352;visibility:visible;mso-width-relative:margin" from="400.2pt,300.3pt" to="412.95pt,30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" strokecolor="black [3040]"/>
        </w:pict>
      </w:r>
      <w:r w:rsidRPr="00922B53">
        <w:rPr>
          <w:rFonts w:ascii="Times New Roman" w:hAnsi="Times New Roman" w:cs="Times New Roman"/>
          <w:noProof/>
          <w:sz w:val="28"/>
          <w:szCs w:val="28"/>
          <w:lang w:eastAsia="ru-RU"/>
        </w:rPr>
        <w:pict>
          <v:line id="Прямая соединительная линия 118" o:spid="_x0000_s1133" style="position:absolute;left:0;text-align:left;z-index:251874304;visibility:visible;mso-width-relative:margin" from="287.7pt,324.3pt" to="300.45pt,3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" strokecolor="black [3040]"/>
        </w:pict>
      </w:r>
      <w:r w:rsidRPr="00922B53">
        <w:rPr>
          <w:rFonts w:ascii="Times New Roman" w:hAnsi="Times New Roman" w:cs="Times New Roman"/>
          <w:noProof/>
          <w:sz w:val="28"/>
          <w:szCs w:val="28"/>
          <w:lang w:eastAsia="ru-RU"/>
        </w:rPr>
        <w:pict>
          <v:line id="Прямая соединительная линия 117" o:spid="_x0000_s1132" style="position:absolute;left:0;text-align:left;z-index:251872256;visibility:visible;mso-width-relative:margin" from="168.45pt,299.55pt" to="181.2pt,29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" strokecolor="black [3040]"/>
        </w:pict>
      </w:r>
      <w:r w:rsidRPr="00922B53">
        <w:rPr>
          <w:rFonts w:ascii="Times New Roman" w:hAnsi="Times New Roman" w:cs="Times New Roman"/>
          <w:noProof/>
          <w:sz w:val="28"/>
          <w:szCs w:val="28"/>
          <w:lang w:eastAsia="ru-RU"/>
        </w:rPr>
        <w:pict>
          <v:line id="Прямая соединительная линия 114" o:spid="_x0000_s1131" style="position:absolute;left:0;text-align:left;z-index:251866112;visibility:visible;mso-width-relative:margin" from="-70.05pt,300.3pt" to="-57.3pt,30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" strokecolor="black [3040]"/>
        </w:pict>
      </w:r>
      <w:r w:rsidRPr="00922B53">
        <w:rPr>
          <w:rFonts w:ascii="Times New Roman" w:hAnsi="Times New Roman" w:cs="Times New Roman"/>
          <w:noProof/>
          <w:sz w:val="28"/>
          <w:szCs w:val="28"/>
          <w:lang w:eastAsia="ru-RU"/>
        </w:rPr>
        <w:pict>
          <v:shape id="Прямая со стрелкой 113" o:spid="_x0000_s1130" type="#_x0000_t32" style="position:absolute;left:0;text-align:left;margin-left:401.7pt;margin-top:447.3pt;width:12.75pt;height:0;z-index:251865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" strokecolor="black [3040]">
            <v:stroke endarrow="open"/>
          </v:shape>
        </w:pict>
      </w:r>
      <w:r w:rsidRPr="00922B53">
        <w:rPr>
          <w:rFonts w:ascii="Times New Roman" w:hAnsi="Times New Roman" w:cs="Times New Roman"/>
          <w:noProof/>
          <w:sz w:val="28"/>
          <w:szCs w:val="28"/>
          <w:lang w:eastAsia="ru-RU"/>
        </w:rPr>
        <w:pict>
          <v:shape id="Прямая со стрелкой 105" o:spid="_x0000_s1129" type="#_x0000_t32" style="position:absolute;left:0;text-align:left;margin-left:401.7pt;margin-top:400.8pt;width:12.75pt;height:0;z-index:251848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" strokecolor="black [3040]">
            <v:stroke endarrow="open"/>
          </v:shape>
        </w:pict>
      </w:r>
      <w:r w:rsidRPr="00922B53">
        <w:rPr>
          <w:rFonts w:ascii="Times New Roman" w:hAnsi="Times New Roman" w:cs="Times New Roman"/>
          <w:noProof/>
          <w:sz w:val="28"/>
          <w:szCs w:val="28"/>
          <w:lang w:eastAsia="ru-RU"/>
        </w:rPr>
        <w:pict>
          <v:shape id="Прямая со стрелкой 110" o:spid="_x0000_s1128" type="#_x0000_t32" style="position:absolute;left:0;text-align:left;margin-left:400.95pt;margin-top:351.3pt;width:12.75pt;height:0;z-index:251858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" strokecolor="black [3040]">
            <v:stroke endarrow="open"/>
          </v:shape>
        </w:pict>
      </w:r>
      <w:r w:rsidRPr="00922B53">
        <w:rPr>
          <w:rFonts w:ascii="Times New Roman" w:hAnsi="Times New Roman" w:cs="Times New Roman"/>
          <w:noProof/>
          <w:sz w:val="28"/>
          <w:szCs w:val="28"/>
          <w:lang w:eastAsia="ru-RU"/>
        </w:rPr>
        <w:pict>
          <v:shape id="Прямая со стрелкой 106" o:spid="_x0000_s1125" type="#_x0000_t32" style="position:absolute;left:0;text-align:left;margin-left:168.45pt;margin-top:497.55pt;width:12.75pt;height:0;z-index:251850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" strokecolor="black [3040]">
            <v:stroke endarrow="open"/>
          </v:shape>
        </w:pict>
      </w:r>
      <w:r w:rsidRPr="00922B53">
        <w:rPr>
          <w:rFonts w:ascii="Times New Roman" w:hAnsi="Times New Roman" w:cs="Times New Roman"/>
          <w:noProof/>
          <w:sz w:val="28"/>
          <w:szCs w:val="28"/>
          <w:lang w:eastAsia="ru-RU"/>
        </w:rPr>
        <w:pict>
          <v:shape id="Прямая со стрелкой 98" o:spid="_x0000_s1124" type="#_x0000_t32" style="position:absolute;left:0;text-align:left;margin-left:51.45pt;margin-top:640.05pt;width:12.75pt;height:0;z-index:251834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" strokecolor="black [3040]">
            <v:stroke endarrow="open"/>
          </v:shape>
        </w:pict>
      </w:r>
      <w:r w:rsidRPr="00922B53">
        <w:rPr>
          <w:rFonts w:ascii="Times New Roman" w:hAnsi="Times New Roman" w:cs="Times New Roman"/>
          <w:noProof/>
          <w:sz w:val="28"/>
          <w:szCs w:val="28"/>
          <w:lang w:eastAsia="ru-RU"/>
        </w:rPr>
        <w:pict>
          <v:shape id="Прямая со стрелкой 99" o:spid="_x0000_s1123" type="#_x0000_t32" style="position:absolute;left:0;text-align:left;margin-left:52.2pt;margin-top:589.05pt;width:12.75pt;height:0;z-index:251836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" strokecolor="black [3040]">
            <v:stroke endarrow="open"/>
          </v:shape>
        </w:pict>
      </w:r>
      <w:r w:rsidRPr="00922B53">
        <w:rPr>
          <w:rFonts w:ascii="Times New Roman" w:hAnsi="Times New Roman" w:cs="Times New Roman"/>
          <w:noProof/>
          <w:sz w:val="28"/>
          <w:szCs w:val="28"/>
          <w:lang w:eastAsia="ru-RU"/>
        </w:rPr>
        <w:pict>
          <v:shape id="Прямая со стрелкой 100" o:spid="_x0000_s1122" type="#_x0000_t32" style="position:absolute;left:0;text-align:left;margin-left:51.45pt;margin-top:544.05pt;width:12.75pt;height:0;z-index:251838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" strokecolor="black [3040]">
            <v:stroke endarrow="open"/>
          </v:shape>
        </w:pict>
      </w:r>
      <w:r w:rsidRPr="00922B53">
        <w:rPr>
          <w:rFonts w:ascii="Times New Roman" w:hAnsi="Times New Roman" w:cs="Times New Roman"/>
          <w:noProof/>
          <w:sz w:val="28"/>
          <w:szCs w:val="28"/>
          <w:lang w:eastAsia="ru-RU"/>
        </w:rPr>
        <w:pict>
          <v:shape id="Прямая со стрелкой 102" o:spid="_x0000_s1121" type="#_x0000_t32" style="position:absolute;left:0;text-align:left;margin-left:52.2pt;margin-top:497.55pt;width:12.75pt;height:0;z-index:251842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" strokecolor="black [3040]">
            <v:stroke endarrow="open"/>
          </v:shape>
        </w:pict>
      </w:r>
      <w:r w:rsidRPr="00922B53">
        <w:rPr>
          <w:rFonts w:ascii="Times New Roman" w:hAnsi="Times New Roman" w:cs="Times New Roman"/>
          <w:noProof/>
          <w:sz w:val="28"/>
          <w:szCs w:val="28"/>
          <w:lang w:eastAsia="ru-RU"/>
        </w:rPr>
        <w:pict>
          <v:shape id="Прямая со стрелкой 103" o:spid="_x0000_s1120" type="#_x0000_t32" style="position:absolute;left:0;text-align:left;margin-left:52.2pt;margin-top:447.3pt;width:12.75pt;height:0;z-index:251844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" strokecolor="black [3040]">
            <v:stroke endarrow="open"/>
          </v:shape>
        </w:pict>
      </w:r>
      <w:r w:rsidRPr="00922B53">
        <w:rPr>
          <w:rFonts w:ascii="Times New Roman" w:hAnsi="Times New Roman" w:cs="Times New Roman"/>
          <w:noProof/>
          <w:sz w:val="28"/>
          <w:szCs w:val="28"/>
          <w:lang w:eastAsia="ru-RU"/>
        </w:rPr>
        <w:pict>
          <v:shape id="Прямая со стрелкой 104" o:spid="_x0000_s1119" type="#_x0000_t32" style="position:absolute;left:0;text-align:left;margin-left:52.2pt;margin-top:394.8pt;width:12.75pt;height:0;z-index:251846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" strokecolor="black [3040]">
            <v:stroke endarrow="open"/>
          </v:shape>
        </w:pict>
      </w:r>
      <w:r w:rsidRPr="00922B53">
        <w:rPr>
          <w:rFonts w:ascii="Times New Roman" w:hAnsi="Times New Roman" w:cs="Times New Roman"/>
          <w:noProof/>
          <w:sz w:val="28"/>
          <w:szCs w:val="28"/>
          <w:lang w:eastAsia="ru-RU"/>
        </w:rPr>
        <w:pict>
          <v:shape id="Прямая со стрелкой 101" o:spid="_x0000_s1118" type="#_x0000_t32" style="position:absolute;left:0;text-align:left;margin-left:51.45pt;margin-top:347.55pt;width:12.75pt;height:0;z-index:251840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" strokecolor="black [3040]">
            <v:stroke endarrow="open"/>
          </v:shape>
        </w:pict>
      </w:r>
      <w:r w:rsidRPr="00922B53">
        <w:rPr>
          <w:rFonts w:ascii="Times New Roman" w:hAnsi="Times New Roman" w:cs="Times New Roman"/>
          <w:noProof/>
          <w:sz w:val="28"/>
          <w:szCs w:val="28"/>
          <w:lang w:eastAsia="ru-RU"/>
        </w:rPr>
        <w:pict>
          <v:shape id="Прямая со стрелкой 96" o:spid="_x0000_s1117" type="#_x0000_t32" style="position:absolute;left:0;text-align:left;margin-left:-70.8pt;margin-top:347.55pt;width:12.75pt;height:0;z-index:251830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" strokecolor="black [3040]">
            <v:stroke endarrow="open"/>
          </v:shape>
        </w:pict>
      </w:r>
      <w:r w:rsidRPr="00922B53">
        <w:rPr>
          <w:rFonts w:ascii="Times New Roman" w:hAnsi="Times New Roman" w:cs="Times New Roman"/>
          <w:noProof/>
          <w:sz w:val="28"/>
          <w:szCs w:val="28"/>
          <w:lang w:eastAsia="ru-RU"/>
        </w:rPr>
        <w:pict>
          <v:shape id="Прямая со стрелкой 95" o:spid="_x0000_s1116" type="#_x0000_t32" style="position:absolute;left:0;text-align:left;margin-left:-70.05pt;margin-top:399.3pt;width:12.75pt;height:0;z-index:251828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" strokecolor="black [3040]">
            <v:stroke endarrow="open"/>
          </v:shape>
        </w:pict>
      </w:r>
      <w:r w:rsidRPr="00922B53">
        <w:rPr>
          <w:rFonts w:ascii="Times New Roman" w:hAnsi="Times New Roman" w:cs="Times New Roman"/>
          <w:noProof/>
          <w:sz w:val="28"/>
          <w:szCs w:val="28"/>
          <w:lang w:eastAsia="ru-RU"/>
        </w:rPr>
        <w:pict>
          <v:line id="Прямая соединительная линия 94" o:spid="_x0000_s1115" style="position:absolute;left:0;text-align:left;z-index:251827200;visibility:visible" from="-70.05pt,300.3pt" to="-70.05pt,39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" strokecolor="black [3040]"/>
        </w:pict>
      </w:r>
      <w:r w:rsidRPr="00922B53">
        <w:rPr>
          <w:rFonts w:ascii="Times New Roman" w:hAnsi="Times New Roman" w:cs="Times New Roman"/>
          <w:noProof/>
          <w:sz w:val="28"/>
          <w:szCs w:val="28"/>
          <w:lang w:eastAsia="ru-RU"/>
        </w:rPr>
        <w:pict>
          <v:rect id="Прямоугольник 93" o:spid="_x0000_s1048" style="position:absolute;left:0;text-align:left;margin-left:414.45pt;margin-top:430.05pt;width:90pt;height:36pt;z-index:251826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" fillcolor="white [3201]" strokecolor="black [3213]" strokeweight="2pt">
            <v:textbox style="mso-next-textbox:#Прямоугольник 93">
              <w:txbxContent>
                <w:p w:rsidR="001E6658" w:rsidRPr="00536241" w:rsidRDefault="001E6658" w:rsidP="000114E9">
                  <w:pPr>
                    <w:jc w:val="center"/>
                    <w:rPr>
                      <w:rFonts w:ascii="Times New Roman" w:hAnsi="Times New Roman" w:cs="Times New Roman"/>
                      <w:lang w:val="kk-KZ"/>
                    </w:rPr>
                  </w:pPr>
                  <w:r w:rsidRPr="00536241">
                    <w:rPr>
                      <w:rFonts w:ascii="Times New Roman" w:hAnsi="Times New Roman" w:cs="Times New Roman"/>
                      <w:lang w:val="kk-KZ"/>
                    </w:rPr>
                    <w:t>Смешанный</w:t>
                  </w:r>
                </w:p>
              </w:txbxContent>
            </v:textbox>
          </v:rect>
        </w:pict>
      </w:r>
      <w:r w:rsidRPr="00922B53">
        <w:rPr>
          <w:rFonts w:ascii="Times New Roman" w:hAnsi="Times New Roman" w:cs="Times New Roman"/>
          <w:noProof/>
          <w:sz w:val="28"/>
          <w:szCs w:val="28"/>
          <w:lang w:eastAsia="ru-RU"/>
        </w:rPr>
        <w:pict>
          <v:rect id="Прямоугольник 92" o:spid="_x0000_s1049" style="position:absolute;left:0;text-align:left;margin-left:413.7pt;margin-top:380.55pt;width:90pt;height:36pt;z-index:251824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" fillcolor="white [3201]" strokecolor="black [3213]" strokeweight="2pt">
            <v:textbox style="mso-next-textbox:#Прямоугольник 92">
              <w:txbxContent>
                <w:p w:rsidR="001E6658" w:rsidRPr="00536241" w:rsidRDefault="001E6658" w:rsidP="000114E9">
                  <w:pPr>
                    <w:jc w:val="center"/>
                    <w:rPr>
                      <w:rFonts w:ascii="Times New Roman" w:hAnsi="Times New Roman" w:cs="Times New Roman"/>
                      <w:lang w:val="kk-KZ"/>
                    </w:rPr>
                  </w:pPr>
                  <w:r w:rsidRPr="00536241">
                    <w:rPr>
                      <w:rFonts w:ascii="Times New Roman" w:hAnsi="Times New Roman" w:cs="Times New Roman"/>
                      <w:lang w:val="kk-KZ"/>
                    </w:rPr>
                    <w:t>«Снизу-вверх»</w:t>
                  </w:r>
                </w:p>
              </w:txbxContent>
            </v:textbox>
          </v:rect>
        </w:pict>
      </w:r>
      <w:r w:rsidRPr="00922B53">
        <w:rPr>
          <w:rFonts w:ascii="Times New Roman" w:hAnsi="Times New Roman" w:cs="Times New Roman"/>
          <w:noProof/>
          <w:sz w:val="28"/>
          <w:szCs w:val="28"/>
          <w:lang w:eastAsia="ru-RU"/>
        </w:rPr>
        <w:pict>
          <v:rect id="Прямоугольник 91" o:spid="_x0000_s1050" style="position:absolute;left:0;text-align:left;margin-left:412.95pt;margin-top:331.05pt;width:90pt;height:36pt;z-index:251822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" fillcolor="white [3201]" strokecolor="black [3213]" strokeweight="2pt">
            <v:textbox style="mso-next-textbox:#Прямоугольник 91">
              <w:txbxContent>
                <w:p w:rsidR="001E6658" w:rsidRPr="00536241" w:rsidRDefault="001E6658" w:rsidP="000114E9">
                  <w:pPr>
                    <w:jc w:val="center"/>
                    <w:rPr>
                      <w:rFonts w:ascii="Times New Roman" w:hAnsi="Times New Roman" w:cs="Times New Roman"/>
                      <w:lang w:val="kk-KZ"/>
                    </w:rPr>
                  </w:pPr>
                  <w:r w:rsidRPr="00536241">
                    <w:rPr>
                      <w:rFonts w:ascii="Times New Roman" w:hAnsi="Times New Roman" w:cs="Times New Roman"/>
                      <w:lang w:val="kk-KZ"/>
                    </w:rPr>
                    <w:t>«Сверху-вниз»</w:t>
                  </w:r>
                </w:p>
              </w:txbxContent>
            </v:textbox>
          </v:rect>
        </w:pict>
      </w:r>
      <w:r w:rsidRPr="00922B53">
        <w:rPr>
          <w:rFonts w:ascii="Times New Roman" w:hAnsi="Times New Roman" w:cs="Times New Roman"/>
          <w:noProof/>
          <w:sz w:val="28"/>
          <w:szCs w:val="28"/>
          <w:lang w:eastAsia="ru-RU"/>
        </w:rPr>
        <w:pict>
          <v:rect id="Прямоугольник 65" o:spid="_x0000_s1051" style="position:absolute;left:0;text-align:left;margin-left:412.95pt;margin-top:283.05pt;width:90pt;height:36pt;z-index:251774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" fillcolor="white [3201]" strokecolor="black [3213]" strokeweight="2pt">
            <v:textbox style="mso-next-textbox:#Прямоугольник 65">
              <w:txbxContent>
                <w:p w:rsidR="001E6658" w:rsidRPr="00536241" w:rsidRDefault="001E6658" w:rsidP="00F25EB0">
                  <w:pPr>
                    <w:jc w:val="center"/>
                    <w:rPr>
                      <w:rFonts w:ascii="Times New Roman" w:hAnsi="Times New Roman" w:cs="Times New Roman"/>
                      <w:lang w:val="kk-KZ"/>
                    </w:rPr>
                  </w:pPr>
                  <w:r w:rsidRPr="00536241">
                    <w:rPr>
                      <w:rFonts w:ascii="Times New Roman" w:hAnsi="Times New Roman" w:cs="Times New Roman"/>
                      <w:lang w:val="kk-KZ"/>
                    </w:rPr>
                    <w:t>По схеме создании</w:t>
                  </w:r>
                </w:p>
              </w:txbxContent>
            </v:textbox>
          </v:rect>
        </w:pict>
      </w:r>
      <w:r w:rsidRPr="00922B53">
        <w:rPr>
          <w:rFonts w:ascii="Times New Roman" w:hAnsi="Times New Roman" w:cs="Times New Roman"/>
          <w:noProof/>
          <w:sz w:val="28"/>
          <w:szCs w:val="28"/>
          <w:lang w:eastAsia="ru-RU"/>
        </w:rPr>
        <w:pict>
          <v:rect id="Прямоугольник 64" o:spid="_x0000_s1053" style="position:absolute;left:0;text-align:left;margin-left:300.45pt;margin-top:282.25pt;width:90pt;height:98.25pt;z-index:251772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" fillcolor="white [3201]" strokecolor="black [3213]" strokeweight="2pt">
            <v:textbox style="mso-next-textbox:#Прямоугольник 64">
              <w:txbxContent>
                <w:p w:rsidR="001E6658" w:rsidRPr="00536241" w:rsidRDefault="001E6658" w:rsidP="00F25EB0">
                  <w:pPr>
                    <w:jc w:val="center"/>
                    <w:rPr>
                      <w:rFonts w:ascii="Times New Roman" w:hAnsi="Times New Roman" w:cs="Times New Roman"/>
                      <w:lang w:val="kk-KZ"/>
                    </w:rPr>
                  </w:pPr>
                  <w:r w:rsidRPr="00536241">
                    <w:rPr>
                      <w:rFonts w:ascii="Times New Roman" w:hAnsi="Times New Roman" w:cs="Times New Roman"/>
                      <w:lang w:val="kk-KZ"/>
                    </w:rPr>
                    <w:t>За счет производства и потребление знаний между кластерами или «потоков»</w:t>
                  </w:r>
                </w:p>
              </w:txbxContent>
            </v:textbox>
          </v:rect>
        </w:pict>
      </w:r>
      <w:r w:rsidRPr="00922B53">
        <w:rPr>
          <w:rFonts w:ascii="Times New Roman" w:hAnsi="Times New Roman" w:cs="Times New Roman"/>
          <w:noProof/>
          <w:sz w:val="28"/>
          <w:szCs w:val="28"/>
          <w:lang w:eastAsia="ru-RU"/>
        </w:rPr>
        <w:pict>
          <v:shape id="Прямая со стрелкой 73" o:spid="_x0000_s1114" type="#_x0000_t32" style="position:absolute;left:0;text-align:left;margin-left:466.8pt;margin-top:265.05pt;width:0;height:17.25pt;z-index:2517872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" strokecolor="black [3040]">
            <v:stroke endarrow="open"/>
          </v:shape>
        </w:pict>
      </w:r>
      <w:r w:rsidRPr="00922B53">
        <w:rPr>
          <w:rFonts w:ascii="Times New Roman" w:hAnsi="Times New Roman" w:cs="Times New Roman"/>
          <w:noProof/>
          <w:sz w:val="28"/>
          <w:szCs w:val="28"/>
          <w:lang w:eastAsia="ru-RU"/>
        </w:rPr>
        <w:pict>
          <v:shape id="Прямая со стрелкой 72" o:spid="_x0000_s1113" type="#_x0000_t32" style="position:absolute;left:0;text-align:left;margin-left:346.95pt;margin-top:265.05pt;width:0;height:17.25pt;z-index:25178521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" strokecolor="black [3040]">
            <v:stroke endarrow="open"/>
          </v:shape>
        </w:pict>
      </w:r>
      <w:r w:rsidRPr="00922B53">
        <w:rPr>
          <w:rFonts w:ascii="Times New Roman" w:hAnsi="Times New Roman" w:cs="Times New Roman"/>
          <w:noProof/>
          <w:sz w:val="28"/>
          <w:szCs w:val="28"/>
          <w:lang w:eastAsia="ru-RU"/>
        </w:rPr>
        <w:pict>
          <v:shape id="Прямая со стрелкой 71" o:spid="_x0000_s1112" type="#_x0000_t32" style="position:absolute;left:0;text-align:left;margin-left:225.45pt;margin-top:265.05pt;width:0;height:17.25pt;z-index:25178316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" strokecolor="black [3040]">
            <v:stroke endarrow="open"/>
          </v:shape>
        </w:pict>
      </w:r>
      <w:r w:rsidRPr="00922B53">
        <w:rPr>
          <w:rFonts w:ascii="Times New Roman" w:hAnsi="Times New Roman" w:cs="Times New Roman"/>
          <w:noProof/>
          <w:sz w:val="28"/>
          <w:szCs w:val="28"/>
          <w:lang w:eastAsia="ru-RU"/>
        </w:rPr>
        <w:pict>
          <v:shape id="Прямая со стрелкой 70" o:spid="_x0000_s1111" type="#_x0000_t32" style="position:absolute;left:0;text-align:left;margin-left:106.2pt;margin-top:265.05pt;width:0;height:17.25pt;z-index:25178112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" strokecolor="black [3040]">
            <v:stroke endarrow="open"/>
          </v:shape>
        </w:pict>
      </w:r>
      <w:r w:rsidRPr="00922B53">
        <w:rPr>
          <w:rFonts w:ascii="Times New Roman" w:hAnsi="Times New Roman" w:cs="Times New Roman"/>
          <w:noProof/>
          <w:sz w:val="28"/>
          <w:szCs w:val="28"/>
          <w:lang w:eastAsia="ru-RU"/>
        </w:rPr>
        <w:pict>
          <v:shape id="Прямая со стрелкой 69" o:spid="_x0000_s1110" type="#_x0000_t32" style="position:absolute;left:0;text-align:left;margin-left:-23.55pt;margin-top:265.05pt;width:0;height:17.25pt;z-index:25177907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" strokecolor="black [3040]">
            <v:stroke endarrow="open"/>
          </v:shape>
        </w:pict>
      </w:r>
      <w:r w:rsidRPr="00922B53">
        <w:rPr>
          <w:rFonts w:ascii="Times New Roman" w:hAnsi="Times New Roman" w:cs="Times New Roman"/>
          <w:noProof/>
          <w:sz w:val="28"/>
          <w:szCs w:val="28"/>
          <w:lang w:eastAsia="ru-RU"/>
        </w:rPr>
        <w:pict>
          <v:shape id="Прямая со стрелкой 66" o:spid="_x0000_s1109" type="#_x0000_t32" style="position:absolute;left:0;text-align:left;margin-left:166.2pt;margin-top:5.55pt;width:0;height:259.5pt;z-index:25177600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" strokecolor="black [3040]">
            <v:stroke endarrow="open"/>
          </v:shape>
        </w:pict>
      </w:r>
      <w:r w:rsidRPr="00922B53">
        <w:rPr>
          <w:rFonts w:ascii="Times New Roman" w:hAnsi="Times New Roman" w:cs="Times New Roman"/>
          <w:noProof/>
          <w:sz w:val="28"/>
          <w:szCs w:val="28"/>
          <w:lang w:eastAsia="ru-RU"/>
        </w:rPr>
        <w:pict>
          <v:line id="Прямая соединительная линия 68" o:spid="_x0000_s1108" style="position:absolute;left:0;text-align:left;z-index:251778048;visibility:visible;mso-width-relative:margin;mso-height-relative:margin" from="-23.55pt,265.05pt" to="466.85pt,26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" strokecolor="black [3040]"/>
        </w:pict>
      </w:r>
      <w:r w:rsidRPr="00922B53">
        <w:rPr>
          <w:rFonts w:ascii="Times New Roman" w:hAnsi="Times New Roman" w:cs="Times New Roman"/>
          <w:noProof/>
          <w:sz w:val="28"/>
          <w:szCs w:val="28"/>
          <w:lang w:eastAsia="ru-RU"/>
        </w:rPr>
        <w:pict>
          <v:line id="Прямая соединительная линия 59" o:spid="_x0000_s1107" style="position:absolute;left:0;text-align:left;z-index:251764736;visibility:visible" from="395.7pt,37.05pt" to="407.7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" strokecolor="black [3040]"/>
        </w:pict>
      </w:r>
      <w:r w:rsidRPr="00922B53">
        <w:rPr>
          <w:rFonts w:ascii="Times New Roman" w:hAnsi="Times New Roman" w:cs="Times New Roman"/>
          <w:noProof/>
          <w:sz w:val="28"/>
          <w:szCs w:val="28"/>
          <w:lang w:eastAsia="ru-RU"/>
        </w:rPr>
        <w:pict>
          <v:line id="Прямая соединительная линия 58" o:spid="_x0000_s1106" style="position:absolute;left:0;text-align:left;z-index:251762688;visibility:visible" from="281.7pt,37.05pt" to="293.7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" strokecolor="black [3040]"/>
        </w:pict>
      </w:r>
      <w:r w:rsidRPr="00922B53">
        <w:rPr>
          <w:rFonts w:ascii="Times New Roman" w:hAnsi="Times New Roman" w:cs="Times New Roman"/>
          <w:noProof/>
          <w:sz w:val="28"/>
          <w:szCs w:val="28"/>
          <w:lang w:eastAsia="ru-RU"/>
        </w:rPr>
        <w:pict>
          <v:rect id="Прямоугольник 4" o:spid="_x0000_s1054" style="position:absolute;left:0;text-align:left;margin-left:182.7pt;margin-top:19.05pt;width:90pt;height:38.2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" fillcolor="white [3201]" strokecolor="black [3213]" strokeweight="2pt">
            <v:textbox style="mso-next-textbox:#Прямоугольник 4">
              <w:txbxContent>
                <w:p w:rsidR="001E6658" w:rsidRPr="00536241" w:rsidRDefault="001E6658" w:rsidP="001D4955">
                  <w:pPr>
                    <w:jc w:val="center"/>
                    <w:rPr>
                      <w:rFonts w:ascii="Times New Roman" w:hAnsi="Times New Roman" w:cs="Times New Roman"/>
                      <w:lang w:val="kk-KZ"/>
                    </w:rPr>
                  </w:pPr>
                  <w:r w:rsidRPr="00536241">
                    <w:rPr>
                      <w:rFonts w:ascii="Times New Roman" w:hAnsi="Times New Roman" w:cs="Times New Roman"/>
                      <w:lang w:val="kk-KZ"/>
                    </w:rPr>
                    <w:t>По отраслевым</w:t>
                  </w:r>
                </w:p>
              </w:txbxContent>
            </v:textbox>
          </v:rect>
        </w:pict>
      </w:r>
      <w:r w:rsidRPr="00922B53">
        <w:rPr>
          <w:rFonts w:ascii="Times New Roman" w:hAnsi="Times New Roman" w:cs="Times New Roman"/>
          <w:noProof/>
          <w:sz w:val="28"/>
          <w:szCs w:val="28"/>
          <w:lang w:eastAsia="ru-RU"/>
        </w:rPr>
        <w:pict>
          <v:line id="Прямая соединительная линия 57" o:spid="_x0000_s1105" style="position:absolute;left:0;text-align:left;z-index:251760640;visibility:visible" from="170.7pt,33.3pt" to="182.7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" strokecolor="black [3040]"/>
        </w:pict>
      </w:r>
      <w:r w:rsidRPr="00922B53">
        <w:rPr>
          <w:rFonts w:ascii="Times New Roman" w:hAnsi="Times New Roman" w:cs="Times New Roman"/>
          <w:noProof/>
          <w:sz w:val="28"/>
          <w:szCs w:val="28"/>
          <w:lang w:eastAsia="ru-RU"/>
        </w:rPr>
        <w:pict>
          <v:line id="Прямая соединительная линия 56" o:spid="_x0000_s1104" style="position:absolute;left:0;text-align:left;z-index:251758592;visibility:visible" from="52.2pt,37.8pt" to="64.2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" strokecolor="black [3040]"/>
        </w:pict>
      </w:r>
      <w:r w:rsidRPr="00922B53">
        <w:rPr>
          <w:rFonts w:ascii="Times New Roman" w:hAnsi="Times New Roman" w:cs="Times New Roman"/>
          <w:noProof/>
          <w:sz w:val="28"/>
          <w:szCs w:val="28"/>
          <w:lang w:eastAsia="ru-RU"/>
        </w:rPr>
        <w:pict>
          <v:line id="Прямая соединительная линия 55" o:spid="_x0000_s1103" style="position:absolute;left:0;text-align:left;z-index:251756544;visibility:visible" from="-70.05pt,37.8pt" to="-58.0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" strokecolor="black [3040]"/>
        </w:pict>
      </w:r>
      <w:r w:rsidRPr="00922B53">
        <w:rPr>
          <w:rFonts w:ascii="Times New Roman" w:hAnsi="Times New Roman" w:cs="Times New Roman"/>
          <w:noProof/>
          <w:sz w:val="28"/>
          <w:szCs w:val="28"/>
          <w:lang w:eastAsia="ru-RU"/>
        </w:rPr>
        <w:pict>
          <v:line id="Прямая соединительная линия 34" o:spid="_x0000_s1102" style="position:absolute;left:0;text-align:left;flip:x;z-index:251719680;visibility:visible;mso-width-relative:margin;mso-height-relative:margin" from="396.45pt,37.8pt" to="396.4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" strokecolor="black [3040]"/>
        </w:pict>
      </w:r>
      <w:r w:rsidRPr="00922B53">
        <w:rPr>
          <w:rFonts w:ascii="Times New Roman" w:hAnsi="Times New Roman" w:cs="Times New Roman"/>
          <w:noProof/>
          <w:sz w:val="28"/>
          <w:szCs w:val="28"/>
          <w:lang w:eastAsia="ru-RU"/>
        </w:rPr>
        <w:pict>
          <v:shape id="Прямая со стрелкой 54" o:spid="_x0000_s1101" type="#_x0000_t32" style="position:absolute;left:0;text-align:left;margin-left:395.7pt;margin-top:179.55pt;width:12.75pt;height:0;z-index:251755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" strokecolor="black [3213]">
            <v:stroke endarrow="open"/>
          </v:shape>
        </w:pict>
      </w:r>
      <w:r w:rsidRPr="00922B53">
        <w:rPr>
          <w:rFonts w:ascii="Times New Roman" w:hAnsi="Times New Roman" w:cs="Times New Roman"/>
          <w:noProof/>
          <w:sz w:val="28"/>
          <w:szCs w:val="28"/>
          <w:lang w:eastAsia="ru-RU"/>
        </w:rPr>
        <w:pict>
          <v:shape id="Прямая со стрелкой 47" o:spid="_x0000_s1100" type="#_x0000_t32" style="position:absolute;left:0;text-align:left;margin-left:396.45pt;margin-top:133.05pt;width:12.75pt;height:0;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" strokecolor="black [3213]">
            <v:stroke endarrow="open"/>
          </v:shape>
        </w:pict>
      </w:r>
      <w:r w:rsidRPr="00922B53">
        <w:rPr>
          <w:rFonts w:ascii="Times New Roman" w:hAnsi="Times New Roman" w:cs="Times New Roman"/>
          <w:noProof/>
          <w:sz w:val="28"/>
          <w:szCs w:val="28"/>
          <w:lang w:eastAsia="ru-RU"/>
        </w:rPr>
        <w:pict>
          <v:shape id="Прямая со стрелкой 53" o:spid="_x0000_s1099" type="#_x0000_t32" style="position:absolute;left:0;text-align:left;margin-left:396.45pt;margin-top:88.05pt;width:12.75pt;height:0;z-index:251753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" strokecolor="black [3213]">
            <v:stroke endarrow="open"/>
          </v:shape>
        </w:pict>
      </w:r>
      <w:r w:rsidRPr="00922B53">
        <w:rPr>
          <w:rFonts w:ascii="Times New Roman" w:hAnsi="Times New Roman" w:cs="Times New Roman"/>
          <w:noProof/>
          <w:sz w:val="28"/>
          <w:szCs w:val="28"/>
          <w:lang w:eastAsia="ru-RU"/>
        </w:rPr>
        <w:pict>
          <v:rect id="Прямоугольник 6" o:spid="_x0000_s1055" style="position:absolute;left:0;text-align:left;margin-left:408.45pt;margin-top:19.05pt;width:94.5pt;height:38.2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" fillcolor="white [3201]" strokecolor="black [3213]" strokeweight="2pt">
            <v:textbox style="mso-next-textbox:#Прямоугольник 6">
              <w:txbxContent>
                <w:p w:rsidR="001E6658" w:rsidRPr="00536241" w:rsidRDefault="001E6658" w:rsidP="001D4955">
                  <w:pPr>
                    <w:jc w:val="center"/>
                    <w:rPr>
                      <w:rFonts w:ascii="Times New Roman" w:hAnsi="Times New Roman" w:cs="Times New Roman"/>
                      <w:lang w:val="kk-KZ"/>
                    </w:rPr>
                  </w:pPr>
                  <w:r w:rsidRPr="00536241">
                    <w:rPr>
                      <w:rFonts w:ascii="Times New Roman" w:hAnsi="Times New Roman" w:cs="Times New Roman"/>
                      <w:lang w:val="kk-KZ"/>
                    </w:rPr>
                    <w:t>По структурным признакам</w:t>
                  </w:r>
                </w:p>
              </w:txbxContent>
            </v:textbox>
          </v:rect>
        </w:pict>
      </w:r>
      <w:r w:rsidRPr="00922B53">
        <w:rPr>
          <w:rFonts w:ascii="Times New Roman" w:hAnsi="Times New Roman" w:cs="Times New Roman"/>
          <w:noProof/>
          <w:sz w:val="28"/>
          <w:szCs w:val="28"/>
          <w:lang w:eastAsia="ru-RU"/>
        </w:rPr>
        <w:pict>
          <v:rect id="Прямоугольник 28" o:spid="_x0000_s1056" style="position:absolute;left:0;text-align:left;margin-left:408.45pt;margin-top:68.55pt;width:94.5pt;height:36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" fillcolor="white [3201]" strokecolor="black [3213]" strokeweight="2pt">
            <v:textbox style="mso-next-textbox:#Прямоугольник 28">
              <w:txbxContent>
                <w:p w:rsidR="001E6658" w:rsidRPr="00536241" w:rsidRDefault="001E6658" w:rsidP="00516811">
                  <w:pPr>
                    <w:jc w:val="center"/>
                    <w:rPr>
                      <w:rFonts w:ascii="Times New Roman" w:hAnsi="Times New Roman" w:cs="Times New Roman"/>
                      <w:lang w:val="kk-KZ"/>
                    </w:rPr>
                  </w:pPr>
                  <w:r w:rsidRPr="00536241">
                    <w:rPr>
                      <w:rFonts w:ascii="Times New Roman" w:hAnsi="Times New Roman" w:cs="Times New Roman"/>
                      <w:lang w:val="kk-KZ"/>
                    </w:rPr>
                    <w:t>Однородный</w:t>
                  </w:r>
                </w:p>
              </w:txbxContent>
            </v:textbox>
          </v:rect>
        </w:pict>
      </w:r>
      <w:r w:rsidRPr="00922B53">
        <w:rPr>
          <w:rFonts w:ascii="Times New Roman" w:hAnsi="Times New Roman" w:cs="Times New Roman"/>
          <w:noProof/>
          <w:sz w:val="28"/>
          <w:szCs w:val="28"/>
          <w:lang w:eastAsia="ru-RU"/>
        </w:rPr>
        <w:pict>
          <v:rect id="Прямоугольник 29" o:spid="_x0000_s1057" style="position:absolute;left:0;text-align:left;margin-left:408.45pt;margin-top:115.8pt;width:94.5pt;height:36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" fillcolor="white [3201]" strokecolor="black [3213]" strokeweight="2pt">
            <v:textbox style="mso-next-textbox:#Прямоугольник 29">
              <w:txbxContent>
                <w:p w:rsidR="001E6658" w:rsidRPr="00536241" w:rsidRDefault="001E6658" w:rsidP="00516811">
                  <w:pPr>
                    <w:jc w:val="center"/>
                    <w:rPr>
                      <w:rFonts w:ascii="Times New Roman" w:hAnsi="Times New Roman" w:cs="Times New Roman"/>
                      <w:lang w:val="kk-KZ"/>
                    </w:rPr>
                  </w:pPr>
                  <w:r w:rsidRPr="00536241">
                    <w:rPr>
                      <w:rFonts w:ascii="Times New Roman" w:hAnsi="Times New Roman" w:cs="Times New Roman"/>
                      <w:lang w:val="kk-KZ"/>
                    </w:rPr>
                    <w:t>Фокальный или ядерный</w:t>
                  </w:r>
                </w:p>
              </w:txbxContent>
            </v:textbox>
          </v:rect>
        </w:pict>
      </w:r>
      <w:r w:rsidRPr="00922B53">
        <w:rPr>
          <w:rFonts w:ascii="Times New Roman" w:hAnsi="Times New Roman" w:cs="Times New Roman"/>
          <w:noProof/>
          <w:sz w:val="28"/>
          <w:szCs w:val="28"/>
          <w:lang w:eastAsia="ru-RU"/>
        </w:rPr>
        <w:pict>
          <v:rect id="Прямоугольник 30" o:spid="_x0000_s1058" style="position:absolute;left:0;text-align:left;margin-left:409.15pt;margin-top:165.3pt;width:93.75pt;height:36pt;z-index:251712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" fillcolor="white [3201]" strokecolor="black [3213]" strokeweight="2pt">
            <v:textbox style="mso-next-textbox:#Прямоугольник 30">
              <w:txbxContent>
                <w:p w:rsidR="001E6658" w:rsidRPr="00536241" w:rsidRDefault="001E6658" w:rsidP="00516811">
                  <w:pPr>
                    <w:jc w:val="center"/>
                    <w:rPr>
                      <w:rFonts w:ascii="Times New Roman" w:hAnsi="Times New Roman" w:cs="Times New Roman"/>
                      <w:lang w:val="kk-KZ"/>
                    </w:rPr>
                  </w:pPr>
                  <w:r w:rsidRPr="00536241">
                    <w:rPr>
                      <w:rFonts w:ascii="Times New Roman" w:hAnsi="Times New Roman" w:cs="Times New Roman"/>
                      <w:lang w:val="kk-KZ"/>
                    </w:rPr>
                    <w:t>Сетевой</w:t>
                  </w:r>
                </w:p>
              </w:txbxContent>
            </v:textbox>
          </v:rect>
        </w:pict>
      </w:r>
      <w:r w:rsidRPr="00922B53">
        <w:rPr>
          <w:rFonts w:ascii="Times New Roman" w:hAnsi="Times New Roman" w:cs="Times New Roman"/>
          <w:noProof/>
          <w:sz w:val="28"/>
          <w:szCs w:val="28"/>
          <w:lang w:eastAsia="ru-RU"/>
        </w:rPr>
        <w:pict>
          <v:rect id="Прямоугольник 26" o:spid="_x0000_s1059" style="position:absolute;left:0;text-align:left;margin-left:294.45pt;margin-top:166.8pt;width:90pt;height:36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" fillcolor="white [3201]" strokecolor="black [3213]" strokeweight="2pt">
            <v:textbox style="mso-next-textbox:#Прямоугольник 26">
              <w:txbxContent>
                <w:p w:rsidR="001E6658" w:rsidRPr="00536241" w:rsidRDefault="001E6658" w:rsidP="00516811">
                  <w:pPr>
                    <w:jc w:val="center"/>
                    <w:rPr>
                      <w:rFonts w:ascii="Times New Roman" w:hAnsi="Times New Roman" w:cs="Times New Roman"/>
                      <w:lang w:val="kk-KZ"/>
                    </w:rPr>
                  </w:pPr>
                  <w:r w:rsidRPr="00536241">
                    <w:rPr>
                      <w:rFonts w:ascii="Times New Roman" w:hAnsi="Times New Roman" w:cs="Times New Roman"/>
                      <w:lang w:val="kk-KZ"/>
                    </w:rPr>
                    <w:t>Потенциаль-ные</w:t>
                  </w:r>
                </w:p>
              </w:txbxContent>
            </v:textbox>
          </v:rect>
        </w:pict>
      </w:r>
      <w:r w:rsidRPr="00922B53">
        <w:rPr>
          <w:rFonts w:ascii="Times New Roman" w:hAnsi="Times New Roman" w:cs="Times New Roman"/>
          <w:noProof/>
          <w:sz w:val="28"/>
          <w:szCs w:val="28"/>
          <w:lang w:eastAsia="ru-RU"/>
        </w:rPr>
        <w:pict>
          <v:shape id="Прямая со стрелкой 50" o:spid="_x0000_s1098" type="#_x0000_t32" style="position:absolute;left:0;text-align:left;margin-left:281.7pt;margin-top:187.8pt;width:12.75pt;height:0;z-index:251749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" strokecolor="black [3213]">
            <v:stroke endarrow="open"/>
          </v:shape>
        </w:pict>
      </w:r>
      <w:r w:rsidRPr="00922B53">
        <w:rPr>
          <w:rFonts w:ascii="Times New Roman" w:hAnsi="Times New Roman" w:cs="Times New Roman"/>
          <w:noProof/>
          <w:sz w:val="28"/>
          <w:szCs w:val="28"/>
          <w:lang w:eastAsia="ru-RU"/>
        </w:rPr>
        <w:pict>
          <v:rect id="Прямоугольник 27" o:spid="_x0000_s1060" style="position:absolute;left:0;text-align:left;margin-left:295.95pt;margin-top:214.8pt;width:90pt;height:36pt;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" fillcolor="white [3201]" strokecolor="black [3213]" strokeweight="2pt">
            <v:textbox style="mso-next-textbox:#Прямоугольник 27">
              <w:txbxContent>
                <w:p w:rsidR="001E6658" w:rsidRPr="00536241" w:rsidRDefault="001E6658" w:rsidP="00516811">
                  <w:pPr>
                    <w:jc w:val="center"/>
                    <w:rPr>
                      <w:rFonts w:ascii="Times New Roman" w:hAnsi="Times New Roman" w:cs="Times New Roman"/>
                      <w:lang w:val="kk-KZ"/>
                    </w:rPr>
                  </w:pPr>
                  <w:r w:rsidRPr="00536241">
                    <w:rPr>
                      <w:rFonts w:ascii="Times New Roman" w:hAnsi="Times New Roman" w:cs="Times New Roman"/>
                      <w:lang w:val="kk-KZ"/>
                    </w:rPr>
                    <w:t>Латентные</w:t>
                  </w:r>
                </w:p>
              </w:txbxContent>
            </v:textbox>
          </v:rect>
        </w:pict>
      </w:r>
      <w:r w:rsidRPr="00922B53">
        <w:rPr>
          <w:rFonts w:ascii="Times New Roman" w:hAnsi="Times New Roman" w:cs="Times New Roman"/>
          <w:noProof/>
          <w:sz w:val="28"/>
          <w:szCs w:val="28"/>
          <w:lang w:eastAsia="ru-RU"/>
        </w:rPr>
        <w:pict>
          <v:shape id="Прямая со стрелкой 51" o:spid="_x0000_s1097" type="#_x0000_t32" style="position:absolute;left:0;text-align:left;margin-left:281.7pt;margin-top:235.85pt;width:12.75pt;height:0;z-index:25175142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" strokecolor="black [3213]">
            <v:stroke endarrow="open"/>
          </v:shape>
        </w:pict>
      </w:r>
      <w:r w:rsidRPr="00922B53">
        <w:rPr>
          <w:rFonts w:ascii="Times New Roman" w:hAnsi="Times New Roman" w:cs="Times New Roman"/>
          <w:noProof/>
          <w:sz w:val="28"/>
          <w:szCs w:val="28"/>
          <w:lang w:eastAsia="ru-RU"/>
        </w:rPr>
        <w:pict>
          <v:shape id="Прямая со стрелкой 48" o:spid="_x0000_s1096" type="#_x0000_t32" style="position:absolute;left:0;text-align:left;margin-left:281.7pt;margin-top:88.05pt;width:12.75pt;height:0;z-index:251745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" strokecolor="black [3213]">
            <v:stroke endarrow="open"/>
          </v:shape>
        </w:pict>
      </w:r>
      <w:r w:rsidRPr="00922B53">
        <w:rPr>
          <w:rFonts w:ascii="Times New Roman" w:hAnsi="Times New Roman" w:cs="Times New Roman"/>
          <w:noProof/>
          <w:sz w:val="28"/>
          <w:szCs w:val="28"/>
          <w:lang w:eastAsia="ru-RU"/>
        </w:rPr>
        <w:pict>
          <v:shape id="Прямая со стрелкой 49" o:spid="_x0000_s1095" type="#_x0000_t32" style="position:absolute;left:0;text-align:left;margin-left:281.7pt;margin-top:137.55pt;width:12.75pt;height:0;z-index:251747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" strokecolor="black [3213]">
            <v:stroke endarrow="open"/>
          </v:shape>
        </w:pict>
      </w:r>
      <w:r w:rsidRPr="00922B53">
        <w:rPr>
          <w:rFonts w:ascii="Times New Roman" w:hAnsi="Times New Roman" w:cs="Times New Roman"/>
          <w:noProof/>
          <w:sz w:val="28"/>
          <w:szCs w:val="28"/>
          <w:lang w:eastAsia="ru-RU"/>
        </w:rPr>
        <w:pict>
          <v:rect id="Прямоугольник 22" o:spid="_x0000_s1061" style="position:absolute;left:0;text-align:left;margin-left:181.2pt;margin-top:68.55pt;width:90pt;height:36pt;z-index:251696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" fillcolor="white [3201]" strokecolor="black [3213]" strokeweight="2pt">
            <v:textbox style="mso-next-textbox:#Прямоугольник 22">
              <w:txbxContent>
                <w:p w:rsidR="001E6658" w:rsidRPr="00536241" w:rsidRDefault="001E6658" w:rsidP="00516811">
                  <w:pPr>
                    <w:jc w:val="center"/>
                    <w:rPr>
                      <w:rFonts w:ascii="Times New Roman" w:hAnsi="Times New Roman" w:cs="Times New Roman"/>
                      <w:lang w:val="kk-KZ"/>
                    </w:rPr>
                  </w:pPr>
                  <w:r w:rsidRPr="00536241">
                    <w:rPr>
                      <w:rFonts w:ascii="Times New Roman" w:hAnsi="Times New Roman" w:cs="Times New Roman"/>
                      <w:lang w:val="kk-KZ"/>
                    </w:rPr>
                    <w:t>Отраслевые</w:t>
                  </w:r>
                </w:p>
              </w:txbxContent>
            </v:textbox>
          </v:rect>
        </w:pict>
      </w:r>
      <w:r w:rsidRPr="00922B53">
        <w:rPr>
          <w:rFonts w:ascii="Times New Roman" w:hAnsi="Times New Roman" w:cs="Times New Roman"/>
          <w:noProof/>
          <w:sz w:val="28"/>
          <w:szCs w:val="28"/>
          <w:lang w:eastAsia="ru-RU"/>
        </w:rPr>
        <w:pict>
          <v:rect id="Прямоугольник 23" o:spid="_x0000_s1062" style="position:absolute;left:0;text-align:left;margin-left:181.2pt;margin-top:115.8pt;width:90pt;height:36pt;z-index:251698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" fillcolor="white [3201]" strokecolor="black [3213]" strokeweight="2pt">
            <v:textbox style="mso-next-textbox:#Прямоугольник 23">
              <w:txbxContent>
                <w:p w:rsidR="001E6658" w:rsidRPr="00536241" w:rsidRDefault="001E6658" w:rsidP="00516811">
                  <w:pPr>
                    <w:jc w:val="center"/>
                    <w:rPr>
                      <w:rFonts w:ascii="Times New Roman" w:hAnsi="Times New Roman" w:cs="Times New Roman"/>
                      <w:lang w:val="kk-KZ"/>
                    </w:rPr>
                  </w:pPr>
                  <w:r w:rsidRPr="00536241">
                    <w:rPr>
                      <w:rFonts w:ascii="Times New Roman" w:hAnsi="Times New Roman" w:cs="Times New Roman"/>
                      <w:lang w:val="kk-KZ"/>
                    </w:rPr>
                    <w:t>Межотрасле-вые</w:t>
                  </w:r>
                </w:p>
              </w:txbxContent>
            </v:textbox>
          </v:rect>
        </w:pict>
      </w:r>
      <w:r w:rsidRPr="00922B53">
        <w:rPr>
          <w:rFonts w:ascii="Times New Roman" w:hAnsi="Times New Roman" w:cs="Times New Roman"/>
          <w:noProof/>
          <w:sz w:val="28"/>
          <w:szCs w:val="28"/>
          <w:lang w:eastAsia="ru-RU"/>
        </w:rPr>
        <w:pict>
          <v:shape id="Прямая со стрелкой 46" o:spid="_x0000_s1094" type="#_x0000_t32" style="position:absolute;left:0;text-align:left;margin-left:169.95pt;margin-top:133.05pt;width:12.75pt;height:0;z-index:251741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" strokecolor="black [3213]">
            <v:stroke endarrow="open"/>
          </v:shape>
        </w:pict>
      </w:r>
      <w:r w:rsidRPr="00922B53">
        <w:rPr>
          <w:rFonts w:ascii="Times New Roman" w:hAnsi="Times New Roman" w:cs="Times New Roman"/>
          <w:noProof/>
          <w:sz w:val="28"/>
          <w:szCs w:val="28"/>
          <w:lang w:eastAsia="ru-RU"/>
        </w:rPr>
        <w:pict>
          <v:shape id="Прямая со стрелкой 45" o:spid="_x0000_s1093" type="#_x0000_t32" style="position:absolute;left:0;text-align:left;margin-left:169.95pt;margin-top:88.05pt;width:12.75pt;height:0;z-index:251739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" strokecolor="black [3213]">
            <v:stroke endarrow="open"/>
          </v:shape>
        </w:pict>
      </w:r>
      <w:r w:rsidRPr="00922B53">
        <w:rPr>
          <w:rFonts w:ascii="Times New Roman" w:hAnsi="Times New Roman" w:cs="Times New Roman"/>
          <w:noProof/>
          <w:sz w:val="28"/>
          <w:szCs w:val="28"/>
          <w:lang w:eastAsia="ru-RU"/>
        </w:rPr>
        <w:pict>
          <v:shape id="Прямая со стрелкой 42" o:spid="_x0000_s1092" type="#_x0000_t32" style="position:absolute;left:0;text-align:left;margin-left:51.45pt;margin-top:137.55pt;width:12.75pt;height:0;z-index:251732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" strokecolor="black [3213]">
            <v:stroke endarrow="open"/>
          </v:shape>
        </w:pict>
      </w:r>
      <w:r w:rsidRPr="00922B53">
        <w:rPr>
          <w:rFonts w:ascii="Times New Roman" w:hAnsi="Times New Roman" w:cs="Times New Roman"/>
          <w:noProof/>
          <w:sz w:val="28"/>
          <w:szCs w:val="28"/>
          <w:lang w:eastAsia="ru-RU"/>
        </w:rPr>
        <w:pict>
          <v:shape id="Прямая со стрелкой 43" o:spid="_x0000_s1091" type="#_x0000_t32" style="position:absolute;left:0;text-align:left;margin-left:51.45pt;margin-top:183.3pt;width:12.75pt;height:0;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" strokecolor="black [3213]">
            <v:stroke endarrow="open"/>
          </v:shape>
        </w:pict>
      </w:r>
      <w:r w:rsidRPr="00922B53">
        <w:rPr>
          <w:rFonts w:ascii="Times New Roman" w:hAnsi="Times New Roman" w:cs="Times New Roman"/>
          <w:noProof/>
          <w:sz w:val="28"/>
          <w:szCs w:val="28"/>
          <w:lang w:eastAsia="ru-RU"/>
        </w:rPr>
        <w:pict>
          <v:rect id="Прямоугольник 21" o:spid="_x0000_s1063" style="position:absolute;left:0;text-align:left;margin-left:64.2pt;margin-top:215.55pt;width:90pt;height:36pt;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" fillcolor="white [3201]" strokecolor="black [3213]" strokeweight="2pt">
            <v:textbox style="mso-next-textbox:#Прямоугольник 21">
              <w:txbxContent>
                <w:p w:rsidR="001E6658" w:rsidRPr="00536241" w:rsidRDefault="001E6658" w:rsidP="00516811">
                  <w:pPr>
                    <w:jc w:val="center"/>
                    <w:rPr>
                      <w:rFonts w:ascii="Times New Roman" w:hAnsi="Times New Roman" w:cs="Times New Roman"/>
                      <w:lang w:val="kk-KZ"/>
                    </w:rPr>
                  </w:pPr>
                  <w:r w:rsidRPr="00536241">
                    <w:rPr>
                      <w:rFonts w:ascii="Times New Roman" w:hAnsi="Times New Roman" w:cs="Times New Roman"/>
                      <w:lang w:val="kk-KZ"/>
                    </w:rPr>
                    <w:t>Крупные кластеры</w:t>
                  </w:r>
                </w:p>
              </w:txbxContent>
            </v:textbox>
          </v:rect>
        </w:pict>
      </w:r>
      <w:r w:rsidRPr="00922B53">
        <w:rPr>
          <w:rFonts w:ascii="Times New Roman" w:hAnsi="Times New Roman" w:cs="Times New Roman"/>
          <w:noProof/>
          <w:sz w:val="28"/>
          <w:szCs w:val="28"/>
          <w:lang w:eastAsia="ru-RU"/>
        </w:rPr>
        <w:pict>
          <v:shape id="Прямая со стрелкой 44" o:spid="_x0000_s1090" type="#_x0000_t32" style="position:absolute;left:0;text-align:left;margin-left:51.45pt;margin-top:237.3pt;width:12.75pt;height:0;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" strokecolor="black [3213]">
            <v:stroke endarrow="open"/>
          </v:shape>
        </w:pict>
      </w:r>
      <w:r w:rsidRPr="00922B53">
        <w:rPr>
          <w:rFonts w:ascii="Times New Roman" w:hAnsi="Times New Roman" w:cs="Times New Roman"/>
          <w:noProof/>
          <w:sz w:val="28"/>
          <w:szCs w:val="28"/>
          <w:lang w:eastAsia="ru-RU"/>
        </w:rPr>
        <w:pict>
          <v:shape id="Прямая со стрелкой 41" o:spid="_x0000_s1089" type="#_x0000_t32" style="position:absolute;left:0;text-align:left;margin-left:51.45pt;margin-top:84.3pt;width:12.75pt;height:0;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" strokecolor="black [3213]">
            <v:stroke endarrow="open"/>
          </v:shape>
        </w:pict>
      </w:r>
      <w:r w:rsidRPr="00922B53">
        <w:rPr>
          <w:rFonts w:ascii="Times New Roman" w:hAnsi="Times New Roman" w:cs="Times New Roman"/>
          <w:noProof/>
          <w:sz w:val="28"/>
          <w:szCs w:val="28"/>
          <w:lang w:eastAsia="ru-RU"/>
        </w:rPr>
        <w:pict>
          <v:shape id="Прямая со стрелкой 40" o:spid="_x0000_s1088" type="#_x0000_t32" style="position:absolute;left:0;text-align:left;margin-left:-70.05pt;margin-top:236.95pt;width:12.75pt;height:0;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" strokecolor="black [3213]">
            <v:stroke endarrow="open"/>
          </v:shape>
        </w:pict>
      </w:r>
      <w:r w:rsidRPr="00922B53">
        <w:rPr>
          <w:rFonts w:ascii="Times New Roman" w:hAnsi="Times New Roman" w:cs="Times New Roman"/>
          <w:noProof/>
          <w:sz w:val="28"/>
          <w:szCs w:val="28"/>
          <w:lang w:eastAsia="ru-RU"/>
        </w:rPr>
        <w:pict>
          <v:shape id="Прямая со стрелкой 39" o:spid="_x0000_s1087" type="#_x0000_t32" style="position:absolute;left:0;text-align:left;margin-left:-70.05pt;margin-top:179.5pt;width:12.75pt;height:0;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" strokecolor="black [3213]">
            <v:stroke endarrow="open"/>
          </v:shape>
        </w:pict>
      </w:r>
      <w:r w:rsidRPr="00922B53">
        <w:rPr>
          <w:rFonts w:ascii="Times New Roman" w:hAnsi="Times New Roman" w:cs="Times New Roman"/>
          <w:noProof/>
          <w:sz w:val="28"/>
          <w:szCs w:val="28"/>
          <w:lang w:eastAsia="ru-RU"/>
        </w:rPr>
        <w:pict>
          <v:shape id="Прямая со стрелкой 38" o:spid="_x0000_s1086" type="#_x0000_t32" style="position:absolute;left:0;text-align:left;margin-left:-70.8pt;margin-top:133.05pt;width:12.75pt;height:0;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" strokecolor="black [3213]">
            <v:stroke endarrow="open"/>
          </v:shape>
        </w:pict>
      </w:r>
      <w:r w:rsidRPr="00922B53">
        <w:rPr>
          <w:rFonts w:ascii="Times New Roman" w:hAnsi="Times New Roman" w:cs="Times New Roman"/>
          <w:noProof/>
          <w:sz w:val="28"/>
          <w:szCs w:val="28"/>
          <w:lang w:eastAsia="ru-RU"/>
        </w:rPr>
        <w:pict>
          <v:shape id="Прямая со стрелкой 37" o:spid="_x0000_s1085" type="#_x0000_t32" style="position:absolute;left:0;text-align:left;margin-left:-70.05pt;margin-top:84.3pt;width:12.75pt;height:0;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" strokecolor="black [3213]">
            <v:stroke endarrow="open"/>
          </v:shape>
        </w:pict>
      </w:r>
      <w:r w:rsidRPr="00922B53">
        <w:rPr>
          <w:rFonts w:ascii="Times New Roman" w:hAnsi="Times New Roman" w:cs="Times New Roman"/>
          <w:noProof/>
          <w:sz w:val="28"/>
          <w:szCs w:val="28"/>
          <w:lang w:eastAsia="ru-RU"/>
        </w:rPr>
        <w:pict>
          <v:line id="Прямая соединительная линия 35" o:spid="_x0000_s1084" style="position:absolute;left:0;text-align:left;z-index:251721728;visibility:visible;mso-width-relative:margin;mso-height-relative:margin" from="169.95pt,33.3pt" to="169.95pt,1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" strokecolor="black [3040]"/>
        </w:pict>
      </w:r>
      <w:r w:rsidRPr="00922B53">
        <w:rPr>
          <w:rFonts w:ascii="Times New Roman" w:hAnsi="Times New Roman" w:cs="Times New Roman"/>
          <w:noProof/>
          <w:sz w:val="28"/>
          <w:szCs w:val="28"/>
          <w:lang w:eastAsia="ru-RU"/>
        </w:rPr>
        <w:pict>
          <v:line id="Прямая соединительная линия 33" o:spid="_x0000_s1083" style="position:absolute;left:0;text-align:left;flip:x;z-index:251717632;visibility:visible;mso-width-relative:margin;mso-height-relative:margin" from="281.7pt,37.8pt" to="281.7pt,2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" strokecolor="black [3040]"/>
        </w:pict>
      </w:r>
      <w:r w:rsidRPr="00922B53">
        <w:rPr>
          <w:rFonts w:ascii="Times New Roman" w:hAnsi="Times New Roman" w:cs="Times New Roman"/>
          <w:noProof/>
          <w:sz w:val="28"/>
          <w:szCs w:val="28"/>
          <w:lang w:eastAsia="ru-RU"/>
        </w:rPr>
        <w:pict>
          <v:line id="Прямая соединительная линия 32" o:spid="_x0000_s1082" style="position:absolute;left:0;text-align:left;flip:x;z-index:251715584;visibility:visible;mso-width-relative:margin;mso-height-relative:margin" from="51.45pt,37.8pt" to="51.45pt,2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" strokecolor="black [3040]"/>
        </w:pict>
      </w:r>
      <w:r w:rsidRPr="00922B53">
        <w:rPr>
          <w:rFonts w:ascii="Times New Roman" w:hAnsi="Times New Roman" w:cs="Times New Roman"/>
          <w:noProof/>
          <w:sz w:val="28"/>
          <w:szCs w:val="28"/>
          <w:lang w:eastAsia="ru-RU"/>
        </w:rPr>
        <w:pict>
          <v:line id="Прямая соединительная линия 31" o:spid="_x0000_s1081" style="position:absolute;left:0;text-align:left;flip:x;z-index:251713536;visibility:visible;mso-width-relative:margin;mso-height-relative:margin" from="-70.05pt,37.8pt" to="-70.05pt,2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" strokecolor="black [3040]"/>
        </w:pict>
      </w:r>
      <w:r w:rsidRPr="00922B53">
        <w:rPr>
          <w:rFonts w:ascii="Times New Roman" w:hAnsi="Times New Roman" w:cs="Times New Roman"/>
          <w:noProof/>
          <w:sz w:val="28"/>
          <w:szCs w:val="28"/>
          <w:lang w:eastAsia="ru-RU"/>
        </w:rPr>
        <w:pict>
          <v:rect id="Прямоугольник 5" o:spid="_x0000_s1064" style="position:absolute;left:0;text-align:left;margin-left:295.2pt;margin-top:18.3pt;width:90pt;height:38.2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" fillcolor="white [3201]" strokecolor="black [3213]" strokeweight="2pt">
            <v:textbox style="mso-next-textbox:#Прямоугольник 5">
              <w:txbxContent>
                <w:p w:rsidR="001E6658" w:rsidRPr="00536241" w:rsidRDefault="001E6658" w:rsidP="001D4955">
                  <w:pPr>
                    <w:jc w:val="center"/>
                    <w:rPr>
                      <w:rFonts w:ascii="Times New Roman" w:hAnsi="Times New Roman" w:cs="Times New Roman"/>
                      <w:lang w:val="kk-KZ"/>
                    </w:rPr>
                  </w:pPr>
                  <w:r w:rsidRPr="00536241">
                    <w:rPr>
                      <w:rFonts w:ascii="Times New Roman" w:hAnsi="Times New Roman" w:cs="Times New Roman"/>
                      <w:lang w:val="kk-KZ"/>
                    </w:rPr>
                    <w:t>По степени «зрелости»</w:t>
                  </w:r>
                </w:p>
              </w:txbxContent>
            </v:textbox>
          </v:rect>
        </w:pict>
      </w:r>
      <w:r w:rsidRPr="00922B53">
        <w:rPr>
          <w:rFonts w:ascii="Times New Roman" w:hAnsi="Times New Roman" w:cs="Times New Roman"/>
          <w:noProof/>
          <w:sz w:val="28"/>
          <w:szCs w:val="28"/>
          <w:lang w:eastAsia="ru-RU"/>
        </w:rPr>
        <w:pict>
          <v:rect id="Прямоугольник 25" o:spid="_x0000_s1065" style="position:absolute;left:0;text-align:left;margin-left:295.2pt;margin-top:115.8pt;width:90pt;height:36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" fillcolor="white [3201]" strokecolor="black [3213]" strokeweight="2pt">
            <v:textbox style="mso-next-textbox:#Прямоугольник 25">
              <w:txbxContent>
                <w:p w:rsidR="001E6658" w:rsidRPr="00536241" w:rsidRDefault="001E6658" w:rsidP="00516811">
                  <w:pPr>
                    <w:jc w:val="center"/>
                    <w:rPr>
                      <w:rFonts w:ascii="Times New Roman" w:hAnsi="Times New Roman" w:cs="Times New Roman"/>
                      <w:lang w:val="kk-KZ"/>
                    </w:rPr>
                  </w:pPr>
                  <w:r w:rsidRPr="00536241">
                    <w:rPr>
                      <w:rFonts w:ascii="Times New Roman" w:hAnsi="Times New Roman" w:cs="Times New Roman"/>
                      <w:lang w:val="kk-KZ"/>
                    </w:rPr>
                    <w:t>Устойчивые</w:t>
                  </w:r>
                </w:p>
              </w:txbxContent>
            </v:textbox>
          </v:rect>
        </w:pict>
      </w:r>
      <w:r w:rsidRPr="00922B53">
        <w:rPr>
          <w:rFonts w:ascii="Times New Roman" w:hAnsi="Times New Roman" w:cs="Times New Roman"/>
          <w:noProof/>
          <w:sz w:val="28"/>
          <w:szCs w:val="28"/>
          <w:lang w:eastAsia="ru-RU"/>
        </w:rPr>
        <w:pict>
          <v:rect id="Прямоугольник 24" o:spid="_x0000_s1066" style="position:absolute;left:0;text-align:left;margin-left:295.2pt;margin-top:68.55pt;width:90pt;height:36pt;z-index:251700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" fillcolor="white [3201]" strokecolor="black [3213]" strokeweight="2pt">
            <v:textbox style="mso-next-textbox:#Прямоугольник 24">
              <w:txbxContent>
                <w:p w:rsidR="001E6658" w:rsidRPr="00536241" w:rsidRDefault="001E6658" w:rsidP="00516811">
                  <w:pPr>
                    <w:jc w:val="center"/>
                    <w:rPr>
                      <w:rFonts w:ascii="Times New Roman" w:hAnsi="Times New Roman" w:cs="Times New Roman"/>
                      <w:lang w:val="kk-KZ"/>
                    </w:rPr>
                  </w:pPr>
                  <w:r w:rsidRPr="00536241">
                    <w:rPr>
                      <w:rFonts w:ascii="Times New Roman" w:hAnsi="Times New Roman" w:cs="Times New Roman"/>
                      <w:lang w:val="kk-KZ"/>
                    </w:rPr>
                    <w:t>Сильные</w:t>
                  </w:r>
                </w:p>
              </w:txbxContent>
            </v:textbox>
          </v:rect>
        </w:pict>
      </w:r>
      <w:r w:rsidRPr="00922B53">
        <w:rPr>
          <w:rFonts w:ascii="Times New Roman" w:hAnsi="Times New Roman" w:cs="Times New Roman"/>
          <w:noProof/>
          <w:sz w:val="28"/>
          <w:szCs w:val="28"/>
          <w:lang w:eastAsia="ru-RU"/>
        </w:rPr>
        <w:pict>
          <v:rect id="Прямоугольник 3" o:spid="_x0000_s1067" style="position:absolute;left:0;text-align:left;margin-left:64.2pt;margin-top:19.05pt;width:90pt;height:38.2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" fillcolor="white [3201]" strokecolor="black [3213]" strokeweight="2pt">
            <v:textbox style="mso-next-textbox:#Прямоугольник 3">
              <w:txbxContent>
                <w:p w:rsidR="001E6658" w:rsidRPr="00536241" w:rsidRDefault="001E6658" w:rsidP="001D4955">
                  <w:pPr>
                    <w:jc w:val="center"/>
                    <w:rPr>
                      <w:rFonts w:ascii="Times New Roman" w:hAnsi="Times New Roman" w:cs="Times New Roman"/>
                      <w:lang w:val="kk-KZ"/>
                    </w:rPr>
                  </w:pPr>
                  <w:r w:rsidRPr="00536241">
                    <w:rPr>
                      <w:rFonts w:ascii="Times New Roman" w:hAnsi="Times New Roman" w:cs="Times New Roman"/>
                      <w:lang w:val="kk-KZ"/>
                    </w:rPr>
                    <w:t>По размеру</w:t>
                  </w:r>
                </w:p>
              </w:txbxContent>
            </v:textbox>
          </v:rect>
        </w:pict>
      </w:r>
      <w:r w:rsidRPr="00922B53">
        <w:rPr>
          <w:rFonts w:ascii="Times New Roman" w:hAnsi="Times New Roman" w:cs="Times New Roman"/>
          <w:noProof/>
          <w:sz w:val="28"/>
          <w:szCs w:val="28"/>
          <w:lang w:eastAsia="ru-RU"/>
        </w:rPr>
        <w:pict>
          <v:rect id="Прямоугольник 20" o:spid="_x0000_s1068" style="position:absolute;left:0;text-align:left;margin-left:64.2pt;margin-top:165.3pt;width:90pt;height:36pt;z-index:251692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" fillcolor="white [3201]" strokecolor="black [3213]" strokeweight="2pt">
            <v:textbox style="mso-next-textbox:#Прямоугольник 20">
              <w:txbxContent>
                <w:p w:rsidR="001E6658" w:rsidRPr="00536241" w:rsidRDefault="001E6658" w:rsidP="00516811">
                  <w:pPr>
                    <w:jc w:val="center"/>
                    <w:rPr>
                      <w:rFonts w:ascii="Times New Roman" w:hAnsi="Times New Roman" w:cs="Times New Roman"/>
                      <w:lang w:val="kk-KZ"/>
                    </w:rPr>
                  </w:pPr>
                  <w:r w:rsidRPr="00536241">
                    <w:rPr>
                      <w:rFonts w:ascii="Times New Roman" w:hAnsi="Times New Roman" w:cs="Times New Roman"/>
                      <w:lang w:val="kk-KZ"/>
                    </w:rPr>
                    <w:t>Средние кластеры</w:t>
                  </w:r>
                </w:p>
              </w:txbxContent>
            </v:textbox>
          </v:rect>
        </w:pict>
      </w:r>
      <w:r w:rsidRPr="00922B53">
        <w:rPr>
          <w:rFonts w:ascii="Times New Roman" w:hAnsi="Times New Roman" w:cs="Times New Roman"/>
          <w:noProof/>
          <w:sz w:val="28"/>
          <w:szCs w:val="28"/>
          <w:lang w:eastAsia="ru-RU"/>
        </w:rPr>
        <w:pict>
          <v:rect id="Прямоугольник 19" o:spid="_x0000_s1069" style="position:absolute;left:0;text-align:left;margin-left:64.2pt;margin-top:115.8pt;width:90pt;height:36pt;z-index:251689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" fillcolor="white [3201]" strokecolor="black [3213]" strokeweight="2pt">
            <v:textbox style="mso-next-textbox:#Прямоугольник 19">
              <w:txbxContent>
                <w:p w:rsidR="001E6658" w:rsidRPr="00536241" w:rsidRDefault="001E6658" w:rsidP="00516811">
                  <w:pPr>
                    <w:jc w:val="center"/>
                    <w:rPr>
                      <w:rFonts w:ascii="Times New Roman" w:hAnsi="Times New Roman" w:cs="Times New Roman"/>
                      <w:lang w:val="kk-KZ"/>
                    </w:rPr>
                  </w:pPr>
                  <w:r w:rsidRPr="00536241">
                    <w:rPr>
                      <w:rFonts w:ascii="Times New Roman" w:hAnsi="Times New Roman" w:cs="Times New Roman"/>
                      <w:lang w:val="kk-KZ"/>
                    </w:rPr>
                    <w:t>Малые кластеры</w:t>
                  </w:r>
                </w:p>
              </w:txbxContent>
            </v:textbox>
          </v:rect>
        </w:pict>
      </w:r>
      <w:r w:rsidRPr="00922B53">
        <w:rPr>
          <w:rFonts w:ascii="Times New Roman" w:hAnsi="Times New Roman" w:cs="Times New Roman"/>
          <w:noProof/>
          <w:sz w:val="28"/>
          <w:szCs w:val="28"/>
          <w:lang w:eastAsia="ru-RU"/>
        </w:rPr>
        <w:pict>
          <v:shape id="Прямая со стрелкой 10" o:spid="_x0000_s1080" type="#_x0000_t32" style="position:absolute;left:0;text-align:left;margin-left:220.95pt;margin-top:5.55pt;width:0;height:12.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" strokecolor="black [3040]">
            <v:stroke endarrow="open"/>
          </v:shape>
        </w:pict>
      </w:r>
      <w:r w:rsidRPr="00922B53">
        <w:rPr>
          <w:rFonts w:ascii="Times New Roman" w:hAnsi="Times New Roman" w:cs="Times New Roman"/>
          <w:noProof/>
          <w:sz w:val="28"/>
          <w:szCs w:val="28"/>
          <w:lang w:eastAsia="ru-RU"/>
        </w:rPr>
        <w:pict>
          <v:shape id="Прямая со стрелкой 12" o:spid="_x0000_s1079" type="#_x0000_t32" style="position:absolute;left:0;text-align:left;margin-left:464.7pt;margin-top:5.55pt;width:0;height:12.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" strokecolor="black [3040]">
            <v:stroke endarrow="open"/>
          </v:shape>
        </w:pict>
      </w:r>
      <w:r w:rsidRPr="00922B53">
        <w:rPr>
          <w:rFonts w:ascii="Times New Roman" w:hAnsi="Times New Roman" w:cs="Times New Roman"/>
          <w:noProof/>
          <w:sz w:val="28"/>
          <w:szCs w:val="28"/>
          <w:lang w:eastAsia="ru-RU"/>
        </w:rPr>
        <w:pict>
          <v:shape id="Прямая со стрелкой 11" o:spid="_x0000_s1078" type="#_x0000_t32" style="position:absolute;left:0;text-align:left;margin-left:337.2pt;margin-top:5.55pt;width:0;height:12.75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" strokecolor="black [3040]">
            <v:stroke endarrow="open"/>
          </v:shape>
        </w:pict>
      </w:r>
      <w:r w:rsidRPr="00922B53">
        <w:rPr>
          <w:rFonts w:ascii="Times New Roman" w:hAnsi="Times New Roman" w:cs="Times New Roman"/>
          <w:noProof/>
          <w:sz w:val="28"/>
          <w:szCs w:val="28"/>
          <w:lang w:eastAsia="ru-RU"/>
        </w:rPr>
        <w:pict>
          <v:shape id="Прямая со стрелкой 9" o:spid="_x0000_s1077" type="#_x0000_t32" style="position:absolute;left:0;text-align:left;margin-left:105.45pt;margin-top:5.55pt;width:0;height:12.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" strokecolor="black [3040]">
            <v:stroke endarrow="open"/>
          </v:shape>
        </w:pict>
      </w:r>
      <w:r w:rsidRPr="00922B53">
        <w:rPr>
          <w:rFonts w:ascii="Times New Roman" w:hAnsi="Times New Roman" w:cs="Times New Roman"/>
          <w:noProof/>
          <w:sz w:val="28"/>
          <w:szCs w:val="28"/>
          <w:lang w:eastAsia="ru-RU"/>
        </w:rPr>
        <w:pict>
          <v:shape id="Прямая со стрелкой 8" o:spid="_x0000_s1076" type="#_x0000_t32" style="position:absolute;left:0;text-align:left;margin-left:-28.05pt;margin-top:5.55pt;width:0;height:12.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" strokecolor="black [3040]">
            <v:stroke endarrow="open"/>
          </v:shape>
        </w:pict>
      </w:r>
      <w:r w:rsidRPr="00922B53">
        <w:rPr>
          <w:rFonts w:ascii="Times New Roman" w:hAnsi="Times New Roman" w:cs="Times New Roman"/>
          <w:noProof/>
          <w:sz w:val="28"/>
          <w:szCs w:val="28"/>
          <w:lang w:eastAsia="ru-RU"/>
        </w:rPr>
        <w:pict>
          <v:line id="Прямая соединительная линия 7" o:spid="_x0000_s1075" style="position:absolute;left:0;text-align:left;z-index:251669504;visibility:visible;mso-width-relative:margin;mso-height-relative:margin" from="-28.05pt,5.55pt" to="464.7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" strokecolor="black [3040]"/>
        </w:pict>
      </w:r>
      <w:r w:rsidRPr="00922B53">
        <w:rPr>
          <w:rFonts w:ascii="Times New Roman" w:hAnsi="Times New Roman" w:cs="Times New Roman"/>
          <w:noProof/>
          <w:sz w:val="28"/>
          <w:szCs w:val="28"/>
          <w:lang w:eastAsia="ru-RU"/>
        </w:rPr>
        <w:pict>
          <v:rect id="Прямоугольник 1" o:spid="_x0000_s1070" style="position:absolute;left:0;text-align:left;margin-left:134.7pt;margin-top:-25.2pt;width:183pt;height:21.75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" fillcolor="white [3201]" strokecolor="black [3213]" strokeweight="2pt">
            <v:textbox style="mso-next-textbox:#Прямоугольник 1">
              <w:txbxContent>
                <w:p w:rsidR="001E6658" w:rsidRPr="00536241" w:rsidRDefault="001E6658" w:rsidP="001D4955">
                  <w:pPr>
                    <w:jc w:val="center"/>
                    <w:rPr>
                      <w:rFonts w:ascii="Times New Roman" w:hAnsi="Times New Roman" w:cs="Times New Roman"/>
                    </w:rPr>
                  </w:pPr>
                  <w:r w:rsidRPr="00536241">
                    <w:rPr>
                      <w:rFonts w:ascii="Times New Roman" w:hAnsi="Times New Roman" w:cs="Times New Roman"/>
                    </w:rPr>
                    <w:t>Классификация кластеров</w:t>
                  </w:r>
                </w:p>
              </w:txbxContent>
            </v:textbox>
          </v:rect>
        </w:pict>
      </w:r>
    </w:p>
    <w:p w:rsidR="006014F1" w:rsidRPr="00922B53" w:rsidRDefault="006014F1" w:rsidP="00635F18">
      <w:pPr>
        <w:pStyle w:val="a3"/>
        <w:spacing w:after="0" w:line="240" w:lineRule="auto"/>
        <w:ind w:left="0" w:firstLine="709"/>
        <w:jc w:val="both"/>
        <w:rPr>
          <w:rFonts w:ascii="Times New Roman" w:hAnsi="Times New Roman" w:cs="Times New Roman"/>
          <w:noProof/>
          <w:sz w:val="28"/>
          <w:szCs w:val="28"/>
          <w:lang w:val="kk-KZ" w:eastAsia="ru-RU"/>
        </w:rPr>
      </w:pPr>
    </w:p>
    <w:p w:rsidR="006014F1" w:rsidRPr="00922B53" w:rsidRDefault="006014F1" w:rsidP="00635F18">
      <w:pPr>
        <w:pStyle w:val="a3"/>
        <w:spacing w:after="0" w:line="240" w:lineRule="auto"/>
        <w:ind w:left="0" w:firstLine="709"/>
        <w:jc w:val="both"/>
        <w:rPr>
          <w:rFonts w:ascii="Times New Roman" w:hAnsi="Times New Roman" w:cs="Times New Roman"/>
          <w:noProof/>
          <w:sz w:val="28"/>
          <w:szCs w:val="28"/>
          <w:lang w:val="kk-KZ" w:eastAsia="ru-RU"/>
        </w:rPr>
      </w:pPr>
    </w:p>
    <w:p w:rsidR="006014F1" w:rsidRPr="00922B53" w:rsidRDefault="006014F1" w:rsidP="00635F18">
      <w:pPr>
        <w:pStyle w:val="a3"/>
        <w:spacing w:after="0" w:line="240" w:lineRule="auto"/>
        <w:ind w:left="0" w:firstLine="709"/>
        <w:jc w:val="both"/>
        <w:rPr>
          <w:rFonts w:ascii="Times New Roman" w:hAnsi="Times New Roman" w:cs="Times New Roman"/>
          <w:noProof/>
          <w:sz w:val="28"/>
          <w:szCs w:val="28"/>
          <w:lang w:val="kk-KZ" w:eastAsia="ru-RU"/>
        </w:rPr>
      </w:pPr>
    </w:p>
    <w:p w:rsidR="006014F1" w:rsidRPr="00922B53" w:rsidRDefault="006014F1" w:rsidP="00635F18">
      <w:pPr>
        <w:pStyle w:val="a3"/>
        <w:spacing w:after="0" w:line="240" w:lineRule="auto"/>
        <w:ind w:left="0" w:firstLine="709"/>
        <w:jc w:val="both"/>
        <w:rPr>
          <w:rFonts w:ascii="Times New Roman" w:hAnsi="Times New Roman" w:cs="Times New Roman"/>
          <w:noProof/>
          <w:sz w:val="28"/>
          <w:szCs w:val="28"/>
          <w:lang w:val="kk-KZ" w:eastAsia="ru-RU"/>
        </w:rPr>
      </w:pPr>
    </w:p>
    <w:p w:rsidR="006014F1" w:rsidRPr="00922B53" w:rsidRDefault="006014F1" w:rsidP="00635F18">
      <w:pPr>
        <w:pStyle w:val="a3"/>
        <w:spacing w:after="0" w:line="240" w:lineRule="auto"/>
        <w:ind w:left="0" w:firstLine="709"/>
        <w:jc w:val="both"/>
        <w:rPr>
          <w:rFonts w:ascii="Times New Roman" w:hAnsi="Times New Roman" w:cs="Times New Roman"/>
          <w:noProof/>
          <w:sz w:val="28"/>
          <w:szCs w:val="28"/>
          <w:lang w:val="kk-KZ" w:eastAsia="ru-RU"/>
        </w:rPr>
      </w:pPr>
    </w:p>
    <w:p w:rsidR="006014F1" w:rsidRPr="00922B53" w:rsidRDefault="006014F1" w:rsidP="00635F18">
      <w:pPr>
        <w:pStyle w:val="a3"/>
        <w:spacing w:after="0" w:line="240" w:lineRule="auto"/>
        <w:ind w:left="0" w:firstLine="709"/>
        <w:jc w:val="both"/>
        <w:rPr>
          <w:rFonts w:ascii="Times New Roman" w:hAnsi="Times New Roman" w:cs="Times New Roman"/>
          <w:noProof/>
          <w:sz w:val="28"/>
          <w:szCs w:val="28"/>
          <w:lang w:val="kk-KZ" w:eastAsia="ru-RU"/>
        </w:rPr>
      </w:pPr>
    </w:p>
    <w:p w:rsidR="006014F1" w:rsidRPr="00922B53" w:rsidRDefault="006014F1" w:rsidP="00635F18">
      <w:pPr>
        <w:pStyle w:val="a3"/>
        <w:spacing w:after="0" w:line="240" w:lineRule="auto"/>
        <w:ind w:left="0" w:firstLine="709"/>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Ло</w:t>
      </w:r>
    </w:p>
    <w:p w:rsidR="006014F1" w:rsidRPr="00922B53" w:rsidRDefault="006014F1" w:rsidP="00635F18">
      <w:pPr>
        <w:pStyle w:val="a3"/>
        <w:spacing w:after="0" w:line="240" w:lineRule="auto"/>
        <w:ind w:left="0" w:firstLine="709"/>
        <w:jc w:val="both"/>
        <w:rPr>
          <w:rFonts w:ascii="Times New Roman" w:hAnsi="Times New Roman" w:cs="Times New Roman"/>
          <w:sz w:val="28"/>
          <w:szCs w:val="28"/>
          <w:lang w:val="kk-KZ"/>
        </w:rPr>
      </w:pPr>
    </w:p>
    <w:p w:rsidR="006014F1" w:rsidRPr="00922B53" w:rsidRDefault="006014F1" w:rsidP="00635F18">
      <w:pPr>
        <w:pStyle w:val="a3"/>
        <w:spacing w:after="0" w:line="240" w:lineRule="auto"/>
        <w:ind w:left="0" w:firstLine="709"/>
        <w:jc w:val="both"/>
        <w:rPr>
          <w:rFonts w:ascii="Times New Roman" w:hAnsi="Times New Roman" w:cs="Times New Roman"/>
          <w:sz w:val="28"/>
          <w:szCs w:val="28"/>
          <w:lang w:val="kk-KZ"/>
        </w:rPr>
      </w:pPr>
    </w:p>
    <w:p w:rsidR="006014F1" w:rsidRPr="00922B53" w:rsidRDefault="006014F1" w:rsidP="00635F18">
      <w:pPr>
        <w:pStyle w:val="a3"/>
        <w:spacing w:after="0" w:line="240" w:lineRule="auto"/>
        <w:ind w:left="0" w:firstLine="709"/>
        <w:jc w:val="both"/>
        <w:rPr>
          <w:rFonts w:ascii="Times New Roman" w:hAnsi="Times New Roman" w:cs="Times New Roman"/>
          <w:sz w:val="28"/>
          <w:szCs w:val="28"/>
          <w:lang w:val="kk-KZ"/>
        </w:rPr>
      </w:pPr>
    </w:p>
    <w:p w:rsidR="006014F1" w:rsidRPr="00922B53" w:rsidRDefault="006014F1" w:rsidP="00635F18">
      <w:pPr>
        <w:pStyle w:val="a3"/>
        <w:spacing w:after="0" w:line="240" w:lineRule="auto"/>
        <w:ind w:left="0" w:firstLine="709"/>
        <w:jc w:val="both"/>
        <w:rPr>
          <w:rFonts w:ascii="Times New Roman" w:hAnsi="Times New Roman" w:cs="Times New Roman"/>
          <w:sz w:val="28"/>
          <w:szCs w:val="28"/>
          <w:lang w:val="kk-KZ"/>
        </w:rPr>
      </w:pPr>
    </w:p>
    <w:p w:rsidR="006014F1" w:rsidRPr="00922B53" w:rsidRDefault="006014F1" w:rsidP="00635F18">
      <w:pPr>
        <w:pStyle w:val="a3"/>
        <w:spacing w:after="0" w:line="240" w:lineRule="auto"/>
        <w:ind w:left="0" w:firstLine="709"/>
        <w:jc w:val="both"/>
        <w:rPr>
          <w:rFonts w:ascii="Times New Roman" w:hAnsi="Times New Roman" w:cs="Times New Roman"/>
          <w:sz w:val="28"/>
          <w:szCs w:val="28"/>
          <w:lang w:val="kk-KZ"/>
        </w:rPr>
      </w:pPr>
    </w:p>
    <w:p w:rsidR="006014F1" w:rsidRPr="00922B53" w:rsidRDefault="006014F1" w:rsidP="00635F18">
      <w:pPr>
        <w:pStyle w:val="a3"/>
        <w:spacing w:after="0" w:line="240" w:lineRule="auto"/>
        <w:ind w:left="0" w:firstLine="709"/>
        <w:jc w:val="both"/>
        <w:rPr>
          <w:rFonts w:ascii="Times New Roman" w:hAnsi="Times New Roman" w:cs="Times New Roman"/>
          <w:sz w:val="28"/>
          <w:szCs w:val="28"/>
          <w:lang w:val="kk-KZ"/>
        </w:rPr>
      </w:pPr>
    </w:p>
    <w:p w:rsidR="006014F1" w:rsidRPr="00922B53" w:rsidRDefault="006014F1" w:rsidP="00635F18">
      <w:pPr>
        <w:pStyle w:val="a3"/>
        <w:spacing w:after="0" w:line="240" w:lineRule="auto"/>
        <w:ind w:left="0" w:firstLine="709"/>
        <w:jc w:val="both"/>
        <w:rPr>
          <w:rFonts w:ascii="Times New Roman" w:hAnsi="Times New Roman" w:cs="Times New Roman"/>
          <w:sz w:val="28"/>
          <w:szCs w:val="28"/>
          <w:lang w:val="kk-KZ"/>
        </w:rPr>
      </w:pPr>
    </w:p>
    <w:p w:rsidR="006014F1" w:rsidRPr="00922B53" w:rsidRDefault="006014F1" w:rsidP="00635F18">
      <w:pPr>
        <w:pStyle w:val="a3"/>
        <w:spacing w:after="0" w:line="240" w:lineRule="auto"/>
        <w:ind w:left="0" w:firstLine="709"/>
        <w:jc w:val="both"/>
        <w:rPr>
          <w:rFonts w:ascii="Times New Roman" w:hAnsi="Times New Roman" w:cs="Times New Roman"/>
          <w:sz w:val="28"/>
          <w:szCs w:val="28"/>
          <w:lang w:val="kk-KZ"/>
        </w:rPr>
      </w:pPr>
    </w:p>
    <w:p w:rsidR="006014F1" w:rsidRPr="00922B53" w:rsidRDefault="00D70253" w:rsidP="00635F18">
      <w:pPr>
        <w:pStyle w:val="a3"/>
        <w:spacing w:after="0" w:line="240" w:lineRule="auto"/>
        <w:ind w:left="0"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line id="Прямая соединительная линия 122" o:spid="_x0000_s1074" style="position:absolute;left:0;text-align:left;z-index:251879424;visibility:visible;mso-width-relative:margin;mso-height-relative:margin" from="286.95pt,9.85pt" to="286.95pt,3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" strokecolor="black [3040]"/>
        </w:pict>
      </w:r>
    </w:p>
    <w:p w:rsidR="006014F1" w:rsidRPr="00922B53" w:rsidRDefault="006014F1" w:rsidP="00635F18">
      <w:pPr>
        <w:pStyle w:val="a3"/>
        <w:spacing w:after="0" w:line="240" w:lineRule="auto"/>
        <w:ind w:left="0" w:firstLine="709"/>
        <w:jc w:val="both"/>
        <w:rPr>
          <w:rFonts w:ascii="Times New Roman" w:hAnsi="Times New Roman" w:cs="Times New Roman"/>
          <w:sz w:val="28"/>
          <w:szCs w:val="28"/>
          <w:lang w:val="kk-KZ"/>
        </w:rPr>
      </w:pPr>
    </w:p>
    <w:p w:rsidR="006014F1" w:rsidRPr="00922B53" w:rsidRDefault="006014F1" w:rsidP="00635F18">
      <w:pPr>
        <w:pStyle w:val="a3"/>
        <w:spacing w:after="0" w:line="240" w:lineRule="auto"/>
        <w:ind w:left="0" w:firstLine="709"/>
        <w:jc w:val="both"/>
        <w:rPr>
          <w:rFonts w:ascii="Times New Roman" w:hAnsi="Times New Roman" w:cs="Times New Roman"/>
          <w:sz w:val="28"/>
          <w:szCs w:val="28"/>
          <w:lang w:val="kk-KZ"/>
        </w:rPr>
      </w:pPr>
    </w:p>
    <w:p w:rsidR="006014F1" w:rsidRPr="00922B53" w:rsidRDefault="006014F1" w:rsidP="00635F18">
      <w:pPr>
        <w:pStyle w:val="a3"/>
        <w:spacing w:after="0" w:line="240" w:lineRule="auto"/>
        <w:ind w:left="0" w:firstLine="709"/>
        <w:jc w:val="both"/>
        <w:rPr>
          <w:rFonts w:ascii="Times New Roman" w:hAnsi="Times New Roman" w:cs="Times New Roman"/>
          <w:sz w:val="28"/>
          <w:szCs w:val="28"/>
          <w:lang w:val="kk-KZ"/>
        </w:rPr>
      </w:pPr>
    </w:p>
    <w:p w:rsidR="006014F1" w:rsidRPr="00922B53" w:rsidRDefault="006014F1" w:rsidP="00635F18">
      <w:pPr>
        <w:pStyle w:val="a3"/>
        <w:spacing w:after="0" w:line="240" w:lineRule="auto"/>
        <w:ind w:left="0" w:firstLine="709"/>
        <w:jc w:val="both"/>
        <w:rPr>
          <w:rFonts w:ascii="Times New Roman" w:hAnsi="Times New Roman" w:cs="Times New Roman"/>
          <w:sz w:val="28"/>
          <w:szCs w:val="28"/>
          <w:lang w:val="kk-KZ"/>
        </w:rPr>
      </w:pPr>
    </w:p>
    <w:p w:rsidR="006014F1" w:rsidRPr="00922B53" w:rsidRDefault="006014F1" w:rsidP="00635F18">
      <w:pPr>
        <w:pStyle w:val="a3"/>
        <w:spacing w:after="0" w:line="240" w:lineRule="auto"/>
        <w:ind w:left="0" w:firstLine="709"/>
        <w:jc w:val="both"/>
        <w:rPr>
          <w:rFonts w:ascii="Times New Roman" w:hAnsi="Times New Roman" w:cs="Times New Roman"/>
          <w:sz w:val="28"/>
          <w:szCs w:val="28"/>
          <w:lang w:val="kk-KZ"/>
        </w:rPr>
      </w:pPr>
    </w:p>
    <w:p w:rsidR="006014F1" w:rsidRPr="00922B53" w:rsidRDefault="006014F1" w:rsidP="00635F18">
      <w:pPr>
        <w:pStyle w:val="a3"/>
        <w:spacing w:after="0" w:line="240" w:lineRule="auto"/>
        <w:ind w:left="0" w:firstLine="709"/>
        <w:jc w:val="both"/>
        <w:rPr>
          <w:rFonts w:ascii="Times New Roman" w:hAnsi="Times New Roman" w:cs="Times New Roman"/>
          <w:sz w:val="28"/>
          <w:szCs w:val="28"/>
          <w:lang w:val="kk-KZ"/>
        </w:rPr>
      </w:pPr>
    </w:p>
    <w:p w:rsidR="006014F1" w:rsidRPr="00922B53" w:rsidRDefault="006014F1" w:rsidP="00635F18">
      <w:pPr>
        <w:pStyle w:val="a3"/>
        <w:spacing w:after="0" w:line="240" w:lineRule="auto"/>
        <w:ind w:left="0" w:firstLine="709"/>
        <w:jc w:val="both"/>
        <w:rPr>
          <w:rFonts w:ascii="Times New Roman" w:hAnsi="Times New Roman" w:cs="Times New Roman"/>
          <w:sz w:val="28"/>
          <w:szCs w:val="28"/>
          <w:lang w:val="kk-KZ"/>
        </w:rPr>
      </w:pPr>
    </w:p>
    <w:p w:rsidR="006014F1" w:rsidRPr="00922B53" w:rsidRDefault="00536241" w:rsidP="00635F18">
      <w:pPr>
        <w:pStyle w:val="a3"/>
        <w:spacing w:after="0" w:line="240" w:lineRule="auto"/>
        <w:ind w:left="0"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rect id="Прямоугольник 88" o:spid="_x0000_s1052" style="position:absolute;left:0;text-align:left;margin-left:304.2pt;margin-top:8.45pt;width:85.5pt;height:66.8pt;z-index:251815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" fillcolor="white [3201]" strokecolor="black [3213]" strokeweight="2pt">
            <v:textbox style="mso-next-textbox:#Прямоугольник 88">
              <w:txbxContent>
                <w:p w:rsidR="001E6658" w:rsidRPr="00536241" w:rsidRDefault="001E6658" w:rsidP="009B3E54">
                  <w:pPr>
                    <w:rPr>
                      <w:rFonts w:ascii="Times New Roman" w:hAnsi="Times New Roman" w:cs="Times New Roman"/>
                      <w:lang w:val="kk-KZ"/>
                    </w:rPr>
                  </w:pPr>
                  <w:r w:rsidRPr="00536241">
                    <w:rPr>
                      <w:rFonts w:ascii="Times New Roman" w:hAnsi="Times New Roman" w:cs="Times New Roman"/>
                      <w:sz w:val="20"/>
                      <w:szCs w:val="20"/>
                      <w:lang w:val="kk-KZ"/>
                    </w:rPr>
                    <w:t>«Нетто экс-портеры» зна-ний в другие</w:t>
                  </w:r>
                  <w:r w:rsidRPr="00536241">
                    <w:rPr>
                      <w:rFonts w:ascii="Times New Roman" w:hAnsi="Times New Roman" w:cs="Times New Roman"/>
                      <w:lang w:val="kk-KZ"/>
                    </w:rPr>
                    <w:t xml:space="preserve"> </w:t>
                  </w:r>
                  <w:r w:rsidRPr="00536241">
                    <w:rPr>
                      <w:rFonts w:ascii="Times New Roman" w:hAnsi="Times New Roman" w:cs="Times New Roman"/>
                      <w:sz w:val="20"/>
                      <w:szCs w:val="20"/>
                      <w:lang w:val="kk-KZ"/>
                    </w:rPr>
                    <w:t>кластеры</w:t>
                  </w:r>
                </w:p>
              </w:txbxContent>
            </v:textbox>
          </v:rect>
        </w:pict>
      </w:r>
    </w:p>
    <w:p w:rsidR="006014F1" w:rsidRPr="00922B53" w:rsidRDefault="006014F1" w:rsidP="00635F18">
      <w:pPr>
        <w:pStyle w:val="a3"/>
        <w:spacing w:after="0" w:line="240" w:lineRule="auto"/>
        <w:ind w:left="0" w:firstLine="709"/>
        <w:jc w:val="both"/>
        <w:rPr>
          <w:rFonts w:ascii="Times New Roman" w:hAnsi="Times New Roman" w:cs="Times New Roman"/>
          <w:sz w:val="28"/>
          <w:szCs w:val="28"/>
          <w:lang w:val="kk-KZ"/>
        </w:rPr>
      </w:pPr>
    </w:p>
    <w:p w:rsidR="006014F1" w:rsidRPr="00922B53" w:rsidRDefault="00536241" w:rsidP="00635F18">
      <w:pPr>
        <w:pStyle w:val="a3"/>
        <w:spacing w:after="0" w:line="240" w:lineRule="auto"/>
        <w:ind w:left="0"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shape id="Прямая со стрелкой 112" o:spid="_x0000_s1127" type="#_x0000_t32" style="position:absolute;left:0;text-align:left;margin-left:288.45pt;margin-top:7.55pt;width:12.75pt;height:0;z-index:251863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" strokecolor="black [3040]">
            <v:stroke endarrow="open"/>
          </v:shape>
        </w:pict>
      </w:r>
    </w:p>
    <w:p w:rsidR="006014F1" w:rsidRPr="00922B53" w:rsidRDefault="006014F1" w:rsidP="00635F18">
      <w:pPr>
        <w:pStyle w:val="a3"/>
        <w:spacing w:after="0" w:line="240" w:lineRule="auto"/>
        <w:ind w:left="0" w:firstLine="709"/>
        <w:jc w:val="both"/>
        <w:rPr>
          <w:rFonts w:ascii="Times New Roman" w:hAnsi="Times New Roman" w:cs="Times New Roman"/>
          <w:sz w:val="28"/>
          <w:szCs w:val="28"/>
          <w:lang w:val="kk-KZ"/>
        </w:rPr>
      </w:pPr>
    </w:p>
    <w:p w:rsidR="006014F1" w:rsidRPr="00922B53" w:rsidRDefault="006014F1" w:rsidP="00635F18">
      <w:pPr>
        <w:pStyle w:val="a3"/>
        <w:spacing w:after="0" w:line="240" w:lineRule="auto"/>
        <w:ind w:left="0" w:firstLine="709"/>
        <w:jc w:val="both"/>
        <w:rPr>
          <w:rFonts w:ascii="Times New Roman" w:hAnsi="Times New Roman" w:cs="Times New Roman"/>
          <w:sz w:val="28"/>
          <w:szCs w:val="28"/>
          <w:lang w:val="kk-KZ"/>
        </w:rPr>
      </w:pPr>
    </w:p>
    <w:p w:rsidR="006014F1" w:rsidRPr="00922B53" w:rsidRDefault="00536241" w:rsidP="00635F18">
      <w:pPr>
        <w:pStyle w:val="a3"/>
        <w:spacing w:after="0" w:line="240" w:lineRule="auto"/>
        <w:ind w:left="0"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rect id="Прямоугольник 89" o:spid="_x0000_s1071" style="position:absolute;left:0;text-align:left;margin-left:300.45pt;margin-top:3.6pt;width:90pt;height:62.65pt;z-index:251817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" fillcolor="white [3201]" strokecolor="black [3213]" strokeweight="2pt">
            <v:textbox>
              <w:txbxContent>
                <w:p w:rsidR="001E6658" w:rsidRPr="009B3E54" w:rsidRDefault="001E6658" w:rsidP="00536241">
                  <w:pPr>
                    <w:jc w:val="both"/>
                    <w:rPr>
                      <w:rFonts w:ascii="Times New Roman" w:hAnsi="Times New Roman" w:cs="Times New Roman"/>
                      <w:sz w:val="20"/>
                      <w:szCs w:val="20"/>
                      <w:lang w:val="kk-KZ"/>
                    </w:rPr>
                  </w:pPr>
                  <w:r w:rsidRPr="009B3E54">
                    <w:rPr>
                      <w:rFonts w:ascii="Times New Roman" w:hAnsi="Times New Roman" w:cs="Times New Roman"/>
                      <w:sz w:val="20"/>
                      <w:szCs w:val="20"/>
                      <w:lang w:val="kk-KZ"/>
                    </w:rPr>
                    <w:t>«</w:t>
                  </w:r>
                  <w:r w:rsidRPr="00536241">
                    <w:rPr>
                      <w:rFonts w:ascii="Times New Roman" w:hAnsi="Times New Roman" w:cs="Times New Roman"/>
                      <w:sz w:val="20"/>
                      <w:szCs w:val="20"/>
                      <w:lang w:val="kk-KZ"/>
                    </w:rPr>
                    <w:t>Нетто-импортеры» знаний в другие кластеры</w:t>
                  </w:r>
                </w:p>
              </w:txbxContent>
            </v:textbox>
          </v:rect>
        </w:pict>
      </w:r>
    </w:p>
    <w:p w:rsidR="006014F1" w:rsidRPr="00922B53" w:rsidRDefault="006014F1" w:rsidP="00635F18">
      <w:pPr>
        <w:pStyle w:val="a3"/>
        <w:spacing w:after="0" w:line="240" w:lineRule="auto"/>
        <w:ind w:left="0" w:firstLine="709"/>
        <w:jc w:val="both"/>
        <w:rPr>
          <w:rFonts w:ascii="Times New Roman" w:hAnsi="Times New Roman" w:cs="Times New Roman"/>
          <w:sz w:val="28"/>
          <w:szCs w:val="28"/>
          <w:lang w:val="kk-KZ"/>
        </w:rPr>
      </w:pPr>
    </w:p>
    <w:p w:rsidR="006014F1" w:rsidRPr="00922B53" w:rsidRDefault="00D70253" w:rsidP="00635F18">
      <w:pPr>
        <w:pStyle w:val="a3"/>
        <w:spacing w:after="0" w:line="240" w:lineRule="auto"/>
        <w:ind w:left="0"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shape id="Прямая со стрелкой 111" o:spid="_x0000_s1073" type="#_x0000_t32" style="position:absolute;left:0;text-align:left;margin-left:286.95pt;margin-top:10.85pt;width:12.75pt;height:0;z-index:251860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" strokecolor="black [3040]">
            <v:stroke endarrow="open"/>
          </v:shape>
        </w:pict>
      </w:r>
    </w:p>
    <w:p w:rsidR="006014F1" w:rsidRPr="00922B53" w:rsidRDefault="006014F1" w:rsidP="00635F18">
      <w:pPr>
        <w:pStyle w:val="a3"/>
        <w:spacing w:after="0" w:line="240" w:lineRule="auto"/>
        <w:ind w:left="0" w:firstLine="709"/>
        <w:jc w:val="both"/>
        <w:rPr>
          <w:rFonts w:ascii="Times New Roman" w:hAnsi="Times New Roman" w:cs="Times New Roman"/>
          <w:sz w:val="28"/>
          <w:szCs w:val="28"/>
          <w:lang w:val="kk-KZ"/>
        </w:rPr>
      </w:pPr>
    </w:p>
    <w:p w:rsidR="006014F1" w:rsidRPr="00922B53" w:rsidRDefault="00536241" w:rsidP="00635F18">
      <w:pPr>
        <w:pStyle w:val="a3"/>
        <w:spacing w:after="0" w:line="240" w:lineRule="auto"/>
        <w:ind w:left="0"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rect id="Прямоугольник 90" o:spid="_x0000_s1072" style="position:absolute;left:0;text-align:left;margin-left:299.7pt;margin-top:8.75pt;width:90pt;height:80.55pt;z-index:251820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" fillcolor="white [3201]" strokecolor="black [3213]" strokeweight="2pt">
            <v:textbox>
              <w:txbxContent>
                <w:p w:rsidR="001E6658" w:rsidRPr="009B3E54" w:rsidRDefault="001E6658" w:rsidP="00536241">
                  <w:pPr>
                    <w:jc w:val="both"/>
                    <w:rPr>
                      <w:rFonts w:ascii="Times New Roman" w:hAnsi="Times New Roman" w:cs="Times New Roman"/>
                      <w:sz w:val="20"/>
                      <w:szCs w:val="20"/>
                      <w:lang w:val="kk-KZ"/>
                    </w:rPr>
                  </w:pPr>
                  <w:r w:rsidRPr="009B3E54">
                    <w:rPr>
                      <w:rFonts w:ascii="Times New Roman" w:hAnsi="Times New Roman" w:cs="Times New Roman"/>
                      <w:sz w:val="20"/>
                      <w:szCs w:val="20"/>
                      <w:lang w:val="kk-KZ"/>
                    </w:rPr>
                    <w:t>Производство знаний в кластерах в основном для самих себя</w:t>
                  </w:r>
                </w:p>
              </w:txbxContent>
            </v:textbox>
          </v:rect>
        </w:pict>
      </w:r>
    </w:p>
    <w:p w:rsidR="006014F1" w:rsidRPr="00922B53" w:rsidRDefault="006014F1" w:rsidP="00635F18">
      <w:pPr>
        <w:pStyle w:val="a3"/>
        <w:spacing w:after="0" w:line="240" w:lineRule="auto"/>
        <w:ind w:left="0" w:firstLine="709"/>
        <w:jc w:val="both"/>
        <w:rPr>
          <w:rFonts w:ascii="Times New Roman" w:hAnsi="Times New Roman" w:cs="Times New Roman"/>
          <w:sz w:val="28"/>
          <w:szCs w:val="28"/>
          <w:lang w:val="kk-KZ"/>
        </w:rPr>
      </w:pPr>
    </w:p>
    <w:p w:rsidR="006014F1" w:rsidRPr="00922B53" w:rsidRDefault="006014F1" w:rsidP="00635F18">
      <w:pPr>
        <w:pStyle w:val="a3"/>
        <w:spacing w:after="0" w:line="240" w:lineRule="auto"/>
        <w:ind w:left="0" w:firstLine="709"/>
        <w:jc w:val="both"/>
        <w:rPr>
          <w:rFonts w:ascii="Times New Roman" w:hAnsi="Times New Roman" w:cs="Times New Roman"/>
          <w:sz w:val="28"/>
          <w:szCs w:val="28"/>
          <w:lang w:val="kk-KZ"/>
        </w:rPr>
      </w:pPr>
    </w:p>
    <w:p w:rsidR="00EA2C9F" w:rsidRPr="00922B53" w:rsidRDefault="00536241" w:rsidP="00635F18">
      <w:pPr>
        <w:pStyle w:val="a3"/>
        <w:spacing w:after="0" w:line="240" w:lineRule="auto"/>
        <w:ind w:left="0"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shape id="Прямая со стрелкой 97" o:spid="_x0000_s1126" type="#_x0000_t32" style="position:absolute;left:0;text-align:left;margin-left:291.45pt;margin-top:2.35pt;width:12.75pt;height:0;z-index:251832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" strokecolor="black [3040]">
            <v:stroke endarrow="open"/>
          </v:shape>
        </w:pict>
      </w:r>
    </w:p>
    <w:p w:rsidR="00EA2C9F" w:rsidRPr="00922B53" w:rsidRDefault="00EA2C9F" w:rsidP="00635F18">
      <w:pPr>
        <w:pStyle w:val="a3"/>
        <w:spacing w:after="0" w:line="240" w:lineRule="auto"/>
        <w:ind w:left="0" w:firstLine="709"/>
        <w:jc w:val="both"/>
        <w:rPr>
          <w:rFonts w:ascii="Times New Roman" w:hAnsi="Times New Roman" w:cs="Times New Roman"/>
          <w:sz w:val="28"/>
          <w:szCs w:val="28"/>
          <w:lang w:val="kk-KZ"/>
        </w:rPr>
      </w:pPr>
    </w:p>
    <w:p w:rsidR="00EA2C9F" w:rsidRPr="00922B53" w:rsidRDefault="00EA2C9F" w:rsidP="00635F18">
      <w:pPr>
        <w:pStyle w:val="a3"/>
        <w:spacing w:after="0" w:line="240" w:lineRule="auto"/>
        <w:ind w:left="0" w:firstLine="709"/>
        <w:jc w:val="both"/>
        <w:rPr>
          <w:rFonts w:ascii="Times New Roman" w:hAnsi="Times New Roman" w:cs="Times New Roman"/>
          <w:sz w:val="28"/>
          <w:szCs w:val="28"/>
          <w:lang w:val="kk-KZ"/>
        </w:rPr>
      </w:pPr>
    </w:p>
    <w:p w:rsidR="00EA2C9F" w:rsidRPr="00922B53" w:rsidRDefault="00EA2C9F" w:rsidP="00635F18">
      <w:pPr>
        <w:pStyle w:val="a3"/>
        <w:spacing w:after="0" w:line="240" w:lineRule="auto"/>
        <w:ind w:left="0" w:firstLine="709"/>
        <w:jc w:val="both"/>
        <w:rPr>
          <w:rFonts w:ascii="Times New Roman" w:hAnsi="Times New Roman" w:cs="Times New Roman"/>
          <w:sz w:val="28"/>
          <w:szCs w:val="28"/>
          <w:lang w:val="kk-KZ"/>
        </w:rPr>
      </w:pPr>
    </w:p>
    <w:p w:rsidR="00EA2C9F" w:rsidRPr="00922B53" w:rsidRDefault="00EA2C9F" w:rsidP="00635F18">
      <w:pPr>
        <w:pStyle w:val="a3"/>
        <w:spacing w:after="0" w:line="240" w:lineRule="auto"/>
        <w:ind w:left="0" w:firstLine="709"/>
        <w:jc w:val="both"/>
        <w:rPr>
          <w:rFonts w:ascii="Times New Roman" w:hAnsi="Times New Roman" w:cs="Times New Roman"/>
          <w:sz w:val="28"/>
          <w:szCs w:val="28"/>
          <w:lang w:val="kk-KZ"/>
        </w:rPr>
      </w:pPr>
    </w:p>
    <w:p w:rsidR="00645448" w:rsidRPr="00922B53" w:rsidRDefault="006014F1" w:rsidP="00635F18">
      <w:pPr>
        <w:pStyle w:val="a3"/>
        <w:spacing w:after="0" w:line="240" w:lineRule="auto"/>
        <w:ind w:left="0" w:firstLine="709"/>
        <w:jc w:val="center"/>
        <w:rPr>
          <w:rFonts w:ascii="Times New Roman" w:hAnsi="Times New Roman" w:cs="Times New Roman"/>
          <w:sz w:val="28"/>
          <w:szCs w:val="28"/>
          <w:lang w:val="kk-KZ"/>
        </w:rPr>
      </w:pPr>
      <w:r w:rsidRPr="00922B53">
        <w:rPr>
          <w:rFonts w:ascii="Times New Roman" w:hAnsi="Times New Roman" w:cs="Times New Roman"/>
          <w:sz w:val="28"/>
          <w:szCs w:val="28"/>
          <w:lang w:val="kk-KZ"/>
        </w:rPr>
        <w:t>Рис</w:t>
      </w:r>
      <w:r w:rsidR="008E6A6C" w:rsidRPr="00922B53">
        <w:rPr>
          <w:rFonts w:ascii="Times New Roman" w:hAnsi="Times New Roman" w:cs="Times New Roman"/>
          <w:sz w:val="28"/>
          <w:szCs w:val="28"/>
          <w:lang w:val="kk-KZ"/>
        </w:rPr>
        <w:t>унок</w:t>
      </w:r>
      <w:r w:rsidRPr="00922B53">
        <w:rPr>
          <w:rFonts w:ascii="Times New Roman" w:hAnsi="Times New Roman" w:cs="Times New Roman"/>
          <w:sz w:val="28"/>
          <w:szCs w:val="28"/>
          <w:lang w:val="kk-KZ"/>
        </w:rPr>
        <w:t xml:space="preserve"> 2. Виды кластеров и их классификация</w:t>
      </w:r>
    </w:p>
    <w:p w:rsidR="00536241" w:rsidRPr="00922B53" w:rsidRDefault="00536241" w:rsidP="00536241">
      <w:pPr>
        <w:pStyle w:val="a3"/>
        <w:spacing w:after="0" w:line="240" w:lineRule="auto"/>
        <w:ind w:left="0" w:firstLine="567"/>
        <w:jc w:val="both"/>
        <w:rPr>
          <w:rFonts w:ascii="Times New Roman" w:hAnsi="Times New Roman" w:cs="Times New Roman"/>
          <w:sz w:val="28"/>
          <w:szCs w:val="28"/>
          <w:lang w:val="kk-KZ"/>
        </w:rPr>
      </w:pPr>
    </w:p>
    <w:p w:rsidR="00A13E9D" w:rsidRPr="00922B53" w:rsidRDefault="00A13E9D"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 xml:space="preserve">Исходя из этого выделяют следующие виды кластеров: однородный (химия), фокальный или ядерный (аэрокосмический), сетевой (Газпром, МПС). Наряду с этим по схеме построения (создания) и финансирования кластеры могут осуществляться в </w:t>
      </w:r>
      <w:r w:rsidR="007648EA" w:rsidRPr="00922B53">
        <w:rPr>
          <w:rFonts w:ascii="Times New Roman" w:hAnsi="Times New Roman" w:cs="Times New Roman"/>
          <w:sz w:val="28"/>
          <w:szCs w:val="28"/>
          <w:lang w:val="kk-KZ"/>
        </w:rPr>
        <w:t>трех сценариях:</w:t>
      </w:r>
    </w:p>
    <w:p w:rsidR="007648EA"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7648EA" w:rsidRPr="00922B53">
        <w:rPr>
          <w:rFonts w:ascii="Times New Roman" w:hAnsi="Times New Roman" w:cs="Times New Roman"/>
          <w:sz w:val="28"/>
          <w:szCs w:val="28"/>
          <w:lang w:val="kk-KZ"/>
        </w:rPr>
        <w:t>«сверху – вниз», т.е. с первоочередным образованием органов совещательной координации и мониторинга, определением стратегии кластера в целом и его ресурной поддержкой;</w:t>
      </w:r>
    </w:p>
    <w:p w:rsidR="007648EA"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7648EA" w:rsidRPr="00922B53">
        <w:rPr>
          <w:rFonts w:ascii="Times New Roman" w:hAnsi="Times New Roman" w:cs="Times New Roman"/>
          <w:sz w:val="28"/>
          <w:szCs w:val="28"/>
          <w:lang w:val="kk-KZ"/>
        </w:rPr>
        <w:t>«снизу – вверх», т.е. выстраивание отдельных проектов и программ, интегрирующих потенциальных участников кластера;</w:t>
      </w:r>
    </w:p>
    <w:p w:rsidR="007648EA"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7648EA" w:rsidRPr="00922B53">
        <w:rPr>
          <w:rFonts w:ascii="Times New Roman" w:hAnsi="Times New Roman" w:cs="Times New Roman"/>
          <w:sz w:val="28"/>
          <w:szCs w:val="28"/>
          <w:lang w:val="kk-KZ"/>
        </w:rPr>
        <w:t>смешанный вариант, когда параллельно во времени сочетаются оба подхода. Третий сценарий, т.е. опыт России представляется наиболее приемлемым для стран СНГ.</w:t>
      </w:r>
    </w:p>
    <w:p w:rsidR="007648EA" w:rsidRPr="00922B53" w:rsidRDefault="007648EA"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Наиболее важными в процессе формирования и развития кластеров являются механизмы их финансирования. Среди статей затрат на работу кластера наиболее значимыми следует отметить</w:t>
      </w:r>
      <w:r w:rsidR="00536241" w:rsidRPr="00922B53">
        <w:rPr>
          <w:rFonts w:ascii="Times New Roman" w:hAnsi="Times New Roman" w:cs="Times New Roman"/>
          <w:sz w:val="28"/>
          <w:szCs w:val="28"/>
          <w:lang w:val="kk-KZ"/>
        </w:rPr>
        <w:t>:</w:t>
      </w:r>
    </w:p>
    <w:p w:rsidR="007648EA" w:rsidRPr="00922B53" w:rsidRDefault="007648EA" w:rsidP="00120188">
      <w:pPr>
        <w:pStyle w:val="a3"/>
        <w:numPr>
          <w:ilvl w:val="0"/>
          <w:numId w:val="222"/>
        </w:numPr>
        <w:spacing w:after="0" w:line="240" w:lineRule="auto"/>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затраты на создание кластера;</w:t>
      </w:r>
    </w:p>
    <w:p w:rsidR="007648EA" w:rsidRPr="00922B53" w:rsidRDefault="007648EA" w:rsidP="00120188">
      <w:pPr>
        <w:pStyle w:val="a3"/>
        <w:numPr>
          <w:ilvl w:val="0"/>
          <w:numId w:val="222"/>
        </w:numPr>
        <w:spacing w:after="0" w:line="240" w:lineRule="auto"/>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затраты на развитие </w:t>
      </w:r>
      <w:r w:rsidR="00164DE0" w:rsidRPr="00922B53">
        <w:rPr>
          <w:rFonts w:ascii="Times New Roman" w:hAnsi="Times New Roman" w:cs="Times New Roman"/>
          <w:sz w:val="28"/>
          <w:szCs w:val="28"/>
          <w:lang w:val="kk-KZ"/>
        </w:rPr>
        <w:t>инфраструктуры и ее поддержание;</w:t>
      </w:r>
    </w:p>
    <w:p w:rsidR="00164DE0" w:rsidRPr="00922B53" w:rsidRDefault="00164DE0" w:rsidP="00120188">
      <w:pPr>
        <w:pStyle w:val="a3"/>
        <w:numPr>
          <w:ilvl w:val="0"/>
          <w:numId w:val="222"/>
        </w:numPr>
        <w:spacing w:after="0" w:line="240" w:lineRule="auto"/>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затраты на отдельные проекты и программы кластера.</w:t>
      </w:r>
    </w:p>
    <w:p w:rsidR="00164DE0" w:rsidRPr="00922B53" w:rsidRDefault="00164DE0"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прцессе создания и развития кластера особую роль играет его стратегия. В настоящее время экспертами описаны 7 основных характеристик кластеров, на комбинации которых базируется выбор той или иной кластерной стратегии:</w:t>
      </w:r>
    </w:p>
    <w:p w:rsidR="00164DE0"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164DE0" w:rsidRPr="00922B53">
        <w:rPr>
          <w:rFonts w:ascii="Times New Roman" w:hAnsi="Times New Roman" w:cs="Times New Roman"/>
          <w:sz w:val="28"/>
          <w:szCs w:val="28"/>
          <w:lang w:val="kk-KZ"/>
        </w:rPr>
        <w:t>географическая – построение пространственных кластеров экономической активности, начиная от сугубо местных (например, садоводство в Нидерландах) до подлинно глобальных (фэрокосмический кластер);</w:t>
      </w:r>
    </w:p>
    <w:p w:rsidR="00164DE0"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164DE0" w:rsidRPr="00922B53">
        <w:rPr>
          <w:rFonts w:ascii="Times New Roman" w:hAnsi="Times New Roman" w:cs="Times New Roman"/>
          <w:sz w:val="28"/>
          <w:szCs w:val="28"/>
          <w:lang w:val="kk-KZ"/>
        </w:rPr>
        <w:t>горизонтальная – несколько отраслей/секторов могут входить в более крупный кластер (например, система мегакластеров в экономике Нидерландов);</w:t>
      </w:r>
    </w:p>
    <w:p w:rsidR="00164DE0"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164DE0" w:rsidRPr="00922B53">
        <w:rPr>
          <w:rFonts w:ascii="Times New Roman" w:hAnsi="Times New Roman" w:cs="Times New Roman"/>
          <w:sz w:val="28"/>
          <w:szCs w:val="28"/>
          <w:lang w:val="kk-KZ"/>
        </w:rPr>
        <w:t>вертикальная – в кластерах могут присутствовать смежные этапы производственного процесса. При этом важно, кто именно из участников сети является инициатором и конечным исполнителем инноваций в рамках кластера;</w:t>
      </w:r>
    </w:p>
    <w:p w:rsidR="00164DE0"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115DA" w:rsidRPr="00922B53">
        <w:rPr>
          <w:rFonts w:ascii="Times New Roman" w:hAnsi="Times New Roman" w:cs="Times New Roman"/>
          <w:sz w:val="28"/>
          <w:szCs w:val="28"/>
          <w:lang w:val="kk-KZ"/>
        </w:rPr>
        <w:t>латеральная – в кластер объединяются разные секторы, которые могут обеспечить экономию за счет эффекта масштаба, что приводит к новым комбинациям (например, мультимедийный кластер);</w:t>
      </w:r>
    </w:p>
    <w:p w:rsidR="00B115DA"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115DA" w:rsidRPr="00922B53">
        <w:rPr>
          <w:rFonts w:ascii="Times New Roman" w:hAnsi="Times New Roman" w:cs="Times New Roman"/>
          <w:sz w:val="28"/>
          <w:szCs w:val="28"/>
          <w:lang w:val="kk-KZ"/>
        </w:rPr>
        <w:t>технологическая – совокупность отраслей, пользующихся одной и той же технологией (как, например, биотехнологический кластер);</w:t>
      </w:r>
    </w:p>
    <w:p w:rsidR="00B115DA"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115DA" w:rsidRPr="00922B53">
        <w:rPr>
          <w:rFonts w:ascii="Times New Roman" w:hAnsi="Times New Roman" w:cs="Times New Roman"/>
          <w:sz w:val="28"/>
          <w:szCs w:val="28"/>
          <w:lang w:val="kk-KZ"/>
        </w:rPr>
        <w:t>фокусная – кластер фирм, сосредаточенных вокруг одного центра – предприятия, НИИ или учебного заведения;</w:t>
      </w:r>
    </w:p>
    <w:p w:rsidR="00B115DA"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115DA" w:rsidRPr="00922B53">
        <w:rPr>
          <w:rFonts w:ascii="Times New Roman" w:hAnsi="Times New Roman" w:cs="Times New Roman"/>
          <w:sz w:val="28"/>
          <w:szCs w:val="28"/>
          <w:lang w:val="kk-KZ"/>
        </w:rPr>
        <w:t>качественная – кластер фирм, совершенствующихся во всех сферах взаимодействия, способствуя повешению конкурентоспособности каждого участника и тем самым усиливая экономическое положение кластерных систем.</w:t>
      </w:r>
    </w:p>
    <w:p w:rsidR="00B115DA" w:rsidRPr="00922B53" w:rsidRDefault="00B115DA"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Финансирование процессов создания кластера, как правило, ведется на основе бюджетных ресурсов или какого-то крупного спонсора  (это могут быть корневые предприятия кластера).</w:t>
      </w:r>
    </w:p>
    <w:p w:rsidR="00B115DA" w:rsidRPr="00922B53" w:rsidRDefault="00B115DA"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Финансирование инфраст</w:t>
      </w:r>
      <w:r w:rsidR="00811392" w:rsidRPr="00922B53">
        <w:rPr>
          <w:rFonts w:ascii="Times New Roman" w:hAnsi="Times New Roman" w:cs="Times New Roman"/>
          <w:sz w:val="28"/>
          <w:szCs w:val="28"/>
          <w:lang w:val="kk-KZ"/>
        </w:rPr>
        <w:t>р</w:t>
      </w:r>
      <w:r w:rsidRPr="00922B53">
        <w:rPr>
          <w:rFonts w:ascii="Times New Roman" w:hAnsi="Times New Roman" w:cs="Times New Roman"/>
          <w:sz w:val="28"/>
          <w:szCs w:val="28"/>
          <w:lang w:val="kk-KZ"/>
        </w:rPr>
        <w:t>уктуры</w:t>
      </w:r>
      <w:r w:rsidR="00811392" w:rsidRPr="00922B53">
        <w:rPr>
          <w:rFonts w:ascii="Times New Roman" w:hAnsi="Times New Roman" w:cs="Times New Roman"/>
          <w:sz w:val="28"/>
          <w:szCs w:val="28"/>
          <w:lang w:val="kk-KZ"/>
        </w:rPr>
        <w:t xml:space="preserve"> и отдельных проектов в различных странах и кластерах осуществляются как на основе смешанного финансирования – взносы предприятий участников кластеров (или соответствующих проектов) и бюджетного финансирования (Германия), так и в </w:t>
      </w:r>
      <w:r w:rsidR="00811392" w:rsidRPr="00922B53">
        <w:rPr>
          <w:rFonts w:ascii="Times New Roman" w:hAnsi="Times New Roman" w:cs="Times New Roman"/>
          <w:sz w:val="28"/>
          <w:szCs w:val="28"/>
          <w:lang w:val="kk-KZ"/>
        </w:rPr>
        <w:lastRenderedPageBreak/>
        <w:t>отсутствии или с минимальным участием бюджетных ресурсов (Великобритания).</w:t>
      </w:r>
    </w:p>
    <w:p w:rsidR="00811392" w:rsidRPr="00922B53" w:rsidRDefault="00811392"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Для России и Казахстана возможен вариант интеграции ресурсов за счет вкладов участников и финансирования из различных программ и фондов.</w:t>
      </w:r>
    </w:p>
    <w:p w:rsidR="00811392" w:rsidRPr="00922B53" w:rsidRDefault="00811392"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зависимости от уровня межфирменных связей в кластерах на различных этапах его формирования в некоторых странах (Финляндия) принята условная классификация кластеров по степени их развития. Так, в высшую категорию «сильных кластеров» попадают только структуры, обладающие устойчивыми конкурентными преимуществами и охватывающие важнейшие этапы производственного цикла, связанные активным и соревновательным взаимодействием всех участников производства и взаимной конкуренции. К данной категории отнесены лесной, информационный и телекоммуникационный кластеры. Для таких кластеров характерна хорошая сбалансированность развития как основных, так и</w:t>
      </w:r>
      <w:r w:rsidR="00BD2838" w:rsidRPr="00922B53">
        <w:rPr>
          <w:rFonts w:ascii="Times New Roman" w:hAnsi="Times New Roman" w:cs="Times New Roman"/>
          <w:sz w:val="28"/>
          <w:szCs w:val="28"/>
          <w:lang w:val="kk-KZ"/>
        </w:rPr>
        <w:t xml:space="preserve"> связанных производств и специализированного сервиса, высокая внутренняя конкуренция, науно-исследовательский и инновационный потенциал мирового уровня, интенсивное внутрикластерное взаимодействие в рамках совместных проектов и работы межотраслевых организаций.</w:t>
      </w:r>
    </w:p>
    <w:p w:rsidR="00D96EEB" w:rsidRPr="00922B53" w:rsidRDefault="00D96EEB"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Устойчивые кластеры характеризуется стабильным развитием в достижении максимального производственного потенциала, обеспечивающего значительные </w:t>
      </w:r>
      <w:r w:rsidR="009D0741" w:rsidRPr="00922B53">
        <w:rPr>
          <w:rFonts w:ascii="Times New Roman" w:hAnsi="Times New Roman" w:cs="Times New Roman"/>
          <w:sz w:val="28"/>
          <w:szCs w:val="28"/>
          <w:lang w:val="kk-KZ"/>
        </w:rPr>
        <w:t xml:space="preserve">преимущества от объединения совместных усилий всях взаимосвязанных предприятий. При этом наблюдается активное наблюдение активное внутрикластерное взамодействия. К данному виду отнесены энергетические, металлургические и машиностроительные кластеры. </w:t>
      </w:r>
    </w:p>
    <w:p w:rsidR="009D0741" w:rsidRPr="00922B53" w:rsidRDefault="009D0741"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Потенциальные кластеры представляют собой интенсивно развивающиеся фрагменты производственной и технологической общности различных предприятий. Однако, здесь наблюдается не равномерность развития структурыы кластера и слабость отдельных его элементов. К ним отнесены кластеры бизнес-услуги и здрвоохранения.</w:t>
      </w:r>
    </w:p>
    <w:p w:rsidR="009D0741" w:rsidRPr="00922B53" w:rsidRDefault="009D0741"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Латентные кластерные структур</w:t>
      </w:r>
      <w:r w:rsidR="00EC57C5" w:rsidRPr="00922B53">
        <w:rPr>
          <w:rFonts w:ascii="Times New Roman" w:hAnsi="Times New Roman" w:cs="Times New Roman"/>
          <w:sz w:val="28"/>
          <w:szCs w:val="28"/>
          <w:lang w:val="kk-KZ"/>
        </w:rPr>
        <w:t>ы обладают достаточно мощными об</w:t>
      </w:r>
      <w:r w:rsidRPr="00922B53">
        <w:rPr>
          <w:rFonts w:ascii="Times New Roman" w:hAnsi="Times New Roman" w:cs="Times New Roman"/>
          <w:sz w:val="28"/>
          <w:szCs w:val="28"/>
          <w:lang w:val="kk-KZ"/>
        </w:rPr>
        <w:t>ъединяю</w:t>
      </w:r>
      <w:r w:rsidR="00EC57C5" w:rsidRPr="00922B53">
        <w:rPr>
          <w:rFonts w:ascii="Times New Roman" w:hAnsi="Times New Roman" w:cs="Times New Roman"/>
          <w:sz w:val="28"/>
          <w:szCs w:val="28"/>
          <w:lang w:val="kk-KZ"/>
        </w:rPr>
        <w:t>щими центрами и рядом малых и средних предприятий с еще не устоявшейся системой коммуникативных связей. Это пищевой и стротельные кластеры. В качестве показателей зролости кластеров может быть наличие в них третейских судов, саморегуллируемых общественных объединений, высокий уровень доверий и информационного обмена между участниками кластера.</w:t>
      </w:r>
    </w:p>
    <w:p w:rsidR="00EC57C5" w:rsidRPr="00922B53" w:rsidRDefault="00EC57C5"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Изолированные кластеры – это когда конкуренция ослабевает, а местные покупатели стоновятся нетребовательными, поэтому в местном кластера появляется тенденция к превращению</w:t>
      </w:r>
      <w:r w:rsidR="009C2D2E" w:rsidRPr="00922B53">
        <w:rPr>
          <w:rFonts w:ascii="Times New Roman" w:hAnsi="Times New Roman" w:cs="Times New Roman"/>
          <w:sz w:val="28"/>
          <w:szCs w:val="28"/>
          <w:lang w:val="kk-KZ"/>
        </w:rPr>
        <w:t xml:space="preserve"> в изолированный кластер. Следовательно, кластеры постоянно должны стремиться к совершенствованию своей деятельности и внедрению инноваций.</w:t>
      </w:r>
    </w:p>
    <w:p w:rsidR="009C2D2E" w:rsidRPr="00922B53" w:rsidRDefault="009C2D2E"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Во многих аналитических документах мирового масштаба кластерам уделяется серьезное внимание. Так, в последнем обзоре Европейской экономической комиссии ООН (ЕЭК ООН) 2008 г. «Повышение инновационного уровня фирм: выбор политики и практических инструментов» кластерам посвящен самостоятельный раздел. Обзор представителен и по </w:t>
      </w:r>
      <w:r w:rsidRPr="00922B53">
        <w:rPr>
          <w:rFonts w:ascii="Times New Roman" w:hAnsi="Times New Roman" w:cs="Times New Roman"/>
          <w:sz w:val="28"/>
          <w:szCs w:val="28"/>
          <w:lang w:val="kk-KZ"/>
        </w:rPr>
        <w:lastRenderedPageBreak/>
        <w:t xml:space="preserve">охвату государств, и по разнообразию отраженных в нем подходов: он формируется на основе материалов, подготовленных аналитиками стран, входящих в состав ЕЭК ООН, т.е. стран ЕС, в том числе новых членов </w:t>
      </w:r>
      <w:r w:rsidR="005E7373" w:rsidRPr="00922B53">
        <w:rPr>
          <w:rFonts w:ascii="Times New Roman" w:hAnsi="Times New Roman" w:cs="Times New Roman"/>
          <w:sz w:val="28"/>
          <w:szCs w:val="28"/>
          <w:lang w:val="kk-KZ"/>
        </w:rPr>
        <w:t>Союза и России и ряда других стран.</w:t>
      </w:r>
    </w:p>
    <w:p w:rsidR="00E600AD" w:rsidRPr="00922B53" w:rsidRDefault="00E600AD"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Кластер в сфере инноваций определяется в вышеупомянутом документе таким образом: «Инновационный кластер представляет собой систему тесных связей между фирмами, их поставщиками и клиентами, а также институтами знаний, способствующими появлению инноваций. Кластер включает в себя компании, которые и кооперуются, и конкурируют друг с другом». В качестве основных характеристик кластеров выделено следующее:</w:t>
      </w:r>
    </w:p>
    <w:p w:rsidR="00E600AD"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E600AD" w:rsidRPr="00922B53">
        <w:rPr>
          <w:rFonts w:ascii="Times New Roman" w:hAnsi="Times New Roman" w:cs="Times New Roman"/>
          <w:sz w:val="28"/>
          <w:szCs w:val="28"/>
          <w:lang w:val="kk-KZ"/>
        </w:rPr>
        <w:t>географическая концентрация (близко расположенные фирмы привлекают друг друга возможностью экономить на быстром экономическом взаимодействии, обмене социальным капиталом и процессах обучения);</w:t>
      </w:r>
    </w:p>
    <w:p w:rsidR="00E600AD"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E600AD" w:rsidRPr="00922B53">
        <w:rPr>
          <w:rFonts w:ascii="Times New Roman" w:hAnsi="Times New Roman" w:cs="Times New Roman"/>
          <w:sz w:val="28"/>
          <w:szCs w:val="28"/>
          <w:lang w:val="kk-KZ"/>
        </w:rPr>
        <w:t>специализация (кластеры концентрируются вокруг определенной сферы деятельности, к которой все участники, или авторы, имеют отношение);</w:t>
      </w:r>
    </w:p>
    <w:p w:rsidR="00E600AD"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E600AD" w:rsidRPr="00922B53">
        <w:rPr>
          <w:rFonts w:ascii="Times New Roman" w:hAnsi="Times New Roman" w:cs="Times New Roman"/>
          <w:sz w:val="28"/>
          <w:szCs w:val="28"/>
          <w:lang w:val="kk-KZ"/>
        </w:rPr>
        <w:t>множественность экономических агентов (кластеры и их деятельность охватывают не только фирмы, входящие в кластер, но и общественные организации, университеты, академии, институты, финансовых посредников, способствующих кооперации и т.д.);</w:t>
      </w:r>
    </w:p>
    <w:p w:rsidR="00A36CC9"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A36CC9" w:rsidRPr="00922B53">
        <w:rPr>
          <w:rFonts w:ascii="Times New Roman" w:hAnsi="Times New Roman" w:cs="Times New Roman"/>
          <w:sz w:val="28"/>
          <w:szCs w:val="28"/>
          <w:lang w:val="kk-KZ"/>
        </w:rPr>
        <w:t>конкуренция и сотрудничество (как основные виды взаимодействий между фирмами-членами кластера, которые присущи им в равной мере);</w:t>
      </w:r>
    </w:p>
    <w:p w:rsidR="00A36CC9"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A36CC9" w:rsidRPr="00922B53">
        <w:rPr>
          <w:rFonts w:ascii="Times New Roman" w:hAnsi="Times New Roman" w:cs="Times New Roman"/>
          <w:sz w:val="28"/>
          <w:szCs w:val="28"/>
          <w:lang w:val="kk-KZ"/>
        </w:rPr>
        <w:t>достижение необходимой «критической массы» в размере кластера для получения эффектов внутренней динамики развития;</w:t>
      </w:r>
    </w:p>
    <w:p w:rsidR="00A36CC9"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A36CC9" w:rsidRPr="00922B53">
        <w:rPr>
          <w:rFonts w:ascii="Times New Roman" w:hAnsi="Times New Roman" w:cs="Times New Roman"/>
          <w:sz w:val="28"/>
          <w:szCs w:val="28"/>
          <w:lang w:val="kk-KZ"/>
        </w:rPr>
        <w:t>жизненный цикл кластеров (они рассчитаны на долгосрочную перспективу);</w:t>
      </w:r>
    </w:p>
    <w:p w:rsidR="00A36CC9"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A36CC9" w:rsidRPr="00922B53">
        <w:rPr>
          <w:rFonts w:ascii="Times New Roman" w:hAnsi="Times New Roman" w:cs="Times New Roman"/>
          <w:sz w:val="28"/>
          <w:szCs w:val="28"/>
          <w:lang w:val="kk-KZ"/>
        </w:rPr>
        <w:t>вовлеченность в инновационный процесс (фирмы и предприятия, входящие в состав кластера, обычно включены в процессы технологических, продуктовых, рыночных и организационных инноваций).</w:t>
      </w:r>
    </w:p>
    <w:p w:rsidR="00A36CC9" w:rsidRPr="00922B53" w:rsidRDefault="00A36CC9"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Инновационный кластер, являясь наиболее эффективной формой достижения высокого уровня конкурентоспособности, представляет собой объединение различных организаций (компаний исследовательских центров, органов государственного управление общественных организаций и т.д.), который повлияет использовать преимущества двух способов координации экономической системы: внутрифирменной иерархии и рыночного механизма. Это дает возможность более быстро и эффективно распределять новые знания, научные открытия и изобретения.</w:t>
      </w:r>
    </w:p>
    <w:p w:rsidR="00A36CC9" w:rsidRPr="00922B53" w:rsidRDefault="00A36CC9"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Кластерный подход создает хорошую основу для создания новых форм объядинения в сфере образования, науки и </w:t>
      </w:r>
      <w:r w:rsidR="001977D5" w:rsidRPr="00922B53">
        <w:rPr>
          <w:rFonts w:ascii="Times New Roman" w:hAnsi="Times New Roman" w:cs="Times New Roman"/>
          <w:sz w:val="28"/>
          <w:szCs w:val="28"/>
          <w:lang w:val="kk-KZ"/>
        </w:rPr>
        <w:t xml:space="preserve">производства в целях формирования инновационно-ориентированных стратегии кластеров. В качестве примера применения кластерного подхода, можно отметить исследования по разроботке инновационной стратегии в Нидерландах. Здесь анализ «потоков знаний» между кластерами позволил выявить характерные черты инновационных процессов. Оказалось, из 10 «мегакластеров» страны 3 кластера (сборочные отрасли, коммерческие обслуживающие отрасли и химические отрасли) служат «нетто-экспортерами»знаний в другие кластеры. При этом первые 2 </w:t>
      </w:r>
      <w:r w:rsidR="001977D5" w:rsidRPr="00922B53">
        <w:rPr>
          <w:rFonts w:ascii="Times New Roman" w:hAnsi="Times New Roman" w:cs="Times New Roman"/>
          <w:sz w:val="28"/>
          <w:szCs w:val="28"/>
          <w:lang w:val="kk-KZ"/>
        </w:rPr>
        <w:lastRenderedPageBreak/>
        <w:t>представляют собой общих «экспортеров», экспортирующих знания во все остальные кластеры.</w:t>
      </w:r>
    </w:p>
    <w:p w:rsidR="00144459" w:rsidRPr="00922B53" w:rsidRDefault="00144459"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Здравохранение и некоммерческие обслуживающие отрасли (в которых имеются крупные учреждения индустрии знаний) тоже являются «нетто-экспортерами» знаний, хотя и в меньшей мере.</w:t>
      </w:r>
    </w:p>
    <w:p w:rsidR="00144459" w:rsidRPr="00922B53" w:rsidRDefault="00144459"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Кластеры сторительства и средств массовой информации (СМИ) являются «нетто-экспортерами» знаний.</w:t>
      </w:r>
    </w:p>
    <w:p w:rsidR="00144459" w:rsidRPr="00922B53" w:rsidRDefault="00144459"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Кластеры агропромышленного комплекса, энергетики и транспорта имеют довольно «самодовлеющий» характер ипроизводят знания в </w:t>
      </w:r>
      <w:r w:rsidR="00A92E00" w:rsidRPr="00922B53">
        <w:rPr>
          <w:rFonts w:ascii="Times New Roman" w:hAnsi="Times New Roman" w:cs="Times New Roman"/>
          <w:sz w:val="28"/>
          <w:szCs w:val="28"/>
          <w:lang w:val="kk-KZ"/>
        </w:rPr>
        <w:t>ос</w:t>
      </w:r>
      <w:r w:rsidRPr="00922B53">
        <w:rPr>
          <w:rFonts w:ascii="Times New Roman" w:hAnsi="Times New Roman" w:cs="Times New Roman"/>
          <w:sz w:val="28"/>
          <w:szCs w:val="28"/>
          <w:lang w:val="kk-KZ"/>
        </w:rPr>
        <w:t>новном для самих себя.</w:t>
      </w:r>
    </w:p>
    <w:p w:rsidR="00A92E00" w:rsidRPr="00922B53" w:rsidRDefault="00A92E00"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Главным предназначением отраслевого кластера является обеспечение совместимости его компонентов друг с другом, взаимодействие с внешней средой, гибкость структуры и адаптивность к динамично изменяющимся условиям рынка специалистов, товаров и услуг при непрерывности функционирования и обеспечения надежности.</w:t>
      </w:r>
    </w:p>
    <w:p w:rsidR="002E6AA1" w:rsidRPr="00922B53" w:rsidRDefault="002E6AA1"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Кластеры охватывают различные географические уровни. Они могут быть локальными, региональными, могут действовать на международных рынках. Даже внутри одного отдельного кластера могут взаимодействовать международные, региональные или чисто локальные элементы. Конечно, кластеры в так называемых отраслях «хай-тек» (высокотехнологическые отрасли) более продвинутые в инновационности. Однако, в мире много успешно работающих кластеров в низкотехнологичных отраслях, и они показывают весьма высокий уровень конкурентоспособности.</w:t>
      </w:r>
    </w:p>
    <w:p w:rsidR="002E6AA1" w:rsidRPr="00922B53" w:rsidRDefault="002E6AA1"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По данным ЮНИДО, в различных странах, особенно в развивающихся, стратегия кластерно-индустриального развития охватывает различные сферы экономики и формируется практически во всех отраслях национальной экономики. Например, приоритетное кластерное развитие могут получить следующие отрасли:</w:t>
      </w:r>
    </w:p>
    <w:p w:rsidR="002E6AA1"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2E6AA1" w:rsidRPr="00922B53">
        <w:rPr>
          <w:rFonts w:ascii="Times New Roman" w:hAnsi="Times New Roman" w:cs="Times New Roman"/>
          <w:sz w:val="28"/>
          <w:szCs w:val="28"/>
          <w:lang w:val="kk-KZ"/>
        </w:rPr>
        <w:t xml:space="preserve">отрасли сырьевого сектора (переработка рищевых продуктов, </w:t>
      </w:r>
      <w:r w:rsidR="00203163" w:rsidRPr="00922B53">
        <w:rPr>
          <w:rFonts w:ascii="Times New Roman" w:hAnsi="Times New Roman" w:cs="Times New Roman"/>
          <w:sz w:val="28"/>
          <w:szCs w:val="28"/>
          <w:lang w:val="kk-KZ"/>
        </w:rPr>
        <w:t>дерева, кожи, производство нефтепродуктов, нефтехимия, резинотехнические изжелия);</w:t>
      </w:r>
    </w:p>
    <w:p w:rsidR="00203163"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203163" w:rsidRPr="00922B53">
        <w:rPr>
          <w:rFonts w:ascii="Times New Roman" w:hAnsi="Times New Roman" w:cs="Times New Roman"/>
          <w:sz w:val="28"/>
          <w:szCs w:val="28"/>
          <w:lang w:val="kk-KZ"/>
        </w:rPr>
        <w:t>низкотехнологические отрасли (текстильная, легкая, обувная, мебельная, производство строительных материалов);</w:t>
      </w:r>
    </w:p>
    <w:p w:rsidR="00203163"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203163" w:rsidRPr="00922B53">
        <w:rPr>
          <w:rFonts w:ascii="Times New Roman" w:hAnsi="Times New Roman" w:cs="Times New Roman"/>
          <w:sz w:val="28"/>
          <w:szCs w:val="28"/>
          <w:lang w:val="kk-KZ"/>
        </w:rPr>
        <w:t>среднетехнологические отрасли (машиностроение, автомобильная, химическая промышленность, металлургия);</w:t>
      </w:r>
    </w:p>
    <w:p w:rsidR="00203163"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203163" w:rsidRPr="00922B53">
        <w:rPr>
          <w:rFonts w:ascii="Times New Roman" w:hAnsi="Times New Roman" w:cs="Times New Roman"/>
          <w:sz w:val="28"/>
          <w:szCs w:val="28"/>
          <w:lang w:val="kk-KZ"/>
        </w:rPr>
        <w:t>высокотехнологические отрасли (ІТ-технологии, электроника, фармпрепараты, биотехнология, космическая отрасль, высокоточные приборы, аппараты и т.д.).</w:t>
      </w:r>
    </w:p>
    <w:p w:rsidR="00203163" w:rsidRPr="00922B53" w:rsidRDefault="00203163"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Изучение опыта развивающихся стран показывает, что там имеют место преимущественно следующие виды кластеров:</w:t>
      </w:r>
    </w:p>
    <w:p w:rsidR="00203163" w:rsidRPr="00922B53" w:rsidRDefault="00203163" w:rsidP="00120188">
      <w:pPr>
        <w:pStyle w:val="a3"/>
        <w:numPr>
          <w:ilvl w:val="0"/>
          <w:numId w:val="222"/>
        </w:numPr>
        <w:spacing w:after="0" w:line="240" w:lineRule="auto"/>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кластеры микро-малых и средних предприятий;</w:t>
      </w:r>
    </w:p>
    <w:p w:rsidR="00203163"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203163" w:rsidRPr="00922B53">
        <w:rPr>
          <w:rFonts w:ascii="Times New Roman" w:hAnsi="Times New Roman" w:cs="Times New Roman"/>
          <w:sz w:val="28"/>
          <w:szCs w:val="28"/>
          <w:lang w:val="kk-KZ"/>
        </w:rPr>
        <w:t>кластеры, где поставщиками являются транснациональные корпорации и местные предприятия;</w:t>
      </w:r>
    </w:p>
    <w:p w:rsidR="00203163"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203163" w:rsidRPr="00922B53">
        <w:rPr>
          <w:rFonts w:ascii="Times New Roman" w:hAnsi="Times New Roman" w:cs="Times New Roman"/>
          <w:sz w:val="28"/>
          <w:szCs w:val="28"/>
          <w:lang w:val="kk-KZ"/>
        </w:rPr>
        <w:t>кластеры крупных национальных фирм и местных поставщиков.</w:t>
      </w:r>
    </w:p>
    <w:p w:rsidR="00203163" w:rsidRPr="00922B53" w:rsidRDefault="00203163"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Таким образом, кластеры являются динамичной и разносторонней формой организации производства в условиях усиления конкуренции в микро-, мезо-, и макроуровне экономики.</w:t>
      </w:r>
    </w:p>
    <w:p w:rsidR="00203163" w:rsidRPr="00922B53" w:rsidRDefault="00203163" w:rsidP="00635F18">
      <w:pPr>
        <w:spacing w:after="0" w:line="240" w:lineRule="auto"/>
        <w:ind w:firstLine="567"/>
        <w:jc w:val="both"/>
        <w:rPr>
          <w:rFonts w:ascii="Times New Roman" w:hAnsi="Times New Roman" w:cs="Times New Roman"/>
          <w:sz w:val="28"/>
          <w:szCs w:val="28"/>
          <w:lang w:val="kk-KZ"/>
        </w:rPr>
      </w:pPr>
    </w:p>
    <w:p w:rsidR="00677714" w:rsidRPr="00922B53" w:rsidRDefault="00677714" w:rsidP="00635F18">
      <w:pPr>
        <w:spacing w:after="0" w:line="240" w:lineRule="auto"/>
        <w:ind w:firstLine="567"/>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t>Вопросы для самопроверки</w:t>
      </w:r>
    </w:p>
    <w:p w:rsidR="00677714"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1. </w:t>
      </w:r>
      <w:r w:rsidR="00677714" w:rsidRPr="00922B53">
        <w:rPr>
          <w:rFonts w:ascii="Times New Roman" w:hAnsi="Times New Roman" w:cs="Times New Roman"/>
          <w:sz w:val="28"/>
          <w:szCs w:val="28"/>
          <w:lang w:val="kk-KZ"/>
        </w:rPr>
        <w:t>Определите государственные механизмы регулирования процессов создания и развития кластеров.</w:t>
      </w:r>
    </w:p>
    <w:p w:rsidR="00677714"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2. </w:t>
      </w:r>
      <w:r w:rsidR="00677714" w:rsidRPr="00922B53">
        <w:rPr>
          <w:rFonts w:ascii="Times New Roman" w:hAnsi="Times New Roman" w:cs="Times New Roman"/>
          <w:sz w:val="28"/>
          <w:szCs w:val="28"/>
          <w:lang w:val="kk-KZ"/>
        </w:rPr>
        <w:t>Определите специфические особенности государственной политики в области создания и развития кластеров.</w:t>
      </w:r>
    </w:p>
    <w:p w:rsidR="00677714"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3. </w:t>
      </w:r>
      <w:r w:rsidR="00677714" w:rsidRPr="00922B53">
        <w:rPr>
          <w:rFonts w:ascii="Times New Roman" w:hAnsi="Times New Roman" w:cs="Times New Roman"/>
          <w:sz w:val="28"/>
          <w:szCs w:val="28"/>
          <w:lang w:val="kk-KZ"/>
        </w:rPr>
        <w:t>В чем сущность четырех основных форм государственной инновационной политики.</w:t>
      </w:r>
    </w:p>
    <w:p w:rsidR="00677714"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4. </w:t>
      </w:r>
      <w:r w:rsidR="00677714" w:rsidRPr="00922B53">
        <w:rPr>
          <w:rFonts w:ascii="Times New Roman" w:hAnsi="Times New Roman" w:cs="Times New Roman"/>
          <w:sz w:val="28"/>
          <w:szCs w:val="28"/>
          <w:lang w:val="kk-KZ"/>
        </w:rPr>
        <w:t>Какие расходы государства может возместить создания кластера?</w:t>
      </w:r>
    </w:p>
    <w:p w:rsidR="00677714"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5. </w:t>
      </w:r>
      <w:r w:rsidR="00677714" w:rsidRPr="00922B53">
        <w:rPr>
          <w:rFonts w:ascii="Times New Roman" w:hAnsi="Times New Roman" w:cs="Times New Roman"/>
          <w:sz w:val="28"/>
          <w:szCs w:val="28"/>
          <w:lang w:val="kk-KZ"/>
        </w:rPr>
        <w:t>Основные формы стимулирования малых инновационных предприятий в рамках кластерных систем.</w:t>
      </w:r>
    </w:p>
    <w:p w:rsidR="00677714"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6. </w:t>
      </w:r>
      <w:r w:rsidR="00677714" w:rsidRPr="00922B53">
        <w:rPr>
          <w:rFonts w:ascii="Times New Roman" w:hAnsi="Times New Roman" w:cs="Times New Roman"/>
          <w:sz w:val="28"/>
          <w:szCs w:val="28"/>
          <w:lang w:val="kk-KZ"/>
        </w:rPr>
        <w:t>В чем сущность государственной дирижистской модели кластерной политики?</w:t>
      </w:r>
    </w:p>
    <w:p w:rsidR="00677714"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7. </w:t>
      </w:r>
      <w:r w:rsidR="00677714" w:rsidRPr="00922B53">
        <w:rPr>
          <w:rFonts w:ascii="Times New Roman" w:hAnsi="Times New Roman" w:cs="Times New Roman"/>
          <w:sz w:val="28"/>
          <w:szCs w:val="28"/>
          <w:lang w:val="kk-KZ"/>
        </w:rPr>
        <w:t>Особенности государственной либеральной политики кластера.</w:t>
      </w:r>
    </w:p>
    <w:p w:rsidR="00677714"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8. </w:t>
      </w:r>
      <w:r w:rsidR="00677714" w:rsidRPr="00922B53">
        <w:rPr>
          <w:rFonts w:ascii="Times New Roman" w:hAnsi="Times New Roman" w:cs="Times New Roman"/>
          <w:sz w:val="28"/>
          <w:szCs w:val="28"/>
          <w:lang w:val="kk-KZ"/>
        </w:rPr>
        <w:t>В чем заключается преимущество использования кластерного метода управления региональной экономикой?</w:t>
      </w:r>
    </w:p>
    <w:p w:rsidR="00677714" w:rsidRPr="00922B53" w:rsidRDefault="00536241" w:rsidP="00536241">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9. </w:t>
      </w:r>
      <w:r w:rsidR="00677714" w:rsidRPr="00922B53">
        <w:rPr>
          <w:rFonts w:ascii="Times New Roman" w:hAnsi="Times New Roman" w:cs="Times New Roman"/>
          <w:sz w:val="28"/>
          <w:szCs w:val="28"/>
          <w:lang w:val="kk-KZ"/>
        </w:rPr>
        <w:t>Назовите три основные фактора, способствующие функционированию региональных кластеров.</w:t>
      </w:r>
    </w:p>
    <w:p w:rsidR="00677714" w:rsidRPr="00922B53" w:rsidRDefault="00677714" w:rsidP="00536241">
      <w:pPr>
        <w:spacing w:after="0" w:line="240" w:lineRule="auto"/>
        <w:ind w:firstLine="567"/>
        <w:jc w:val="center"/>
        <w:rPr>
          <w:rFonts w:ascii="Times New Roman" w:hAnsi="Times New Roman" w:cs="Times New Roman"/>
          <w:sz w:val="28"/>
          <w:szCs w:val="28"/>
          <w:lang w:val="kk-KZ"/>
        </w:rPr>
      </w:pPr>
    </w:p>
    <w:p w:rsidR="008E6A6C" w:rsidRDefault="008E6A6C" w:rsidP="00635F18">
      <w:pPr>
        <w:spacing w:after="0" w:line="240" w:lineRule="auto"/>
        <w:ind w:firstLine="709"/>
        <w:jc w:val="center"/>
        <w:rPr>
          <w:rFonts w:ascii="Times New Roman" w:hAnsi="Times New Roman" w:cs="Times New Roman"/>
          <w:sz w:val="28"/>
          <w:szCs w:val="28"/>
          <w:lang w:val="kk-KZ"/>
        </w:rPr>
      </w:pPr>
    </w:p>
    <w:p w:rsidR="00A46EDE" w:rsidRDefault="00A46EDE" w:rsidP="00635F18">
      <w:pPr>
        <w:spacing w:after="0" w:line="240" w:lineRule="auto"/>
        <w:ind w:firstLine="709"/>
        <w:jc w:val="center"/>
        <w:rPr>
          <w:rFonts w:ascii="Times New Roman" w:hAnsi="Times New Roman" w:cs="Times New Roman"/>
          <w:sz w:val="28"/>
          <w:szCs w:val="28"/>
          <w:lang w:val="kk-KZ"/>
        </w:rPr>
      </w:pPr>
    </w:p>
    <w:p w:rsidR="00A46EDE" w:rsidRDefault="00A46EDE" w:rsidP="00635F18">
      <w:pPr>
        <w:spacing w:after="0" w:line="240" w:lineRule="auto"/>
        <w:ind w:firstLine="709"/>
        <w:jc w:val="center"/>
        <w:rPr>
          <w:rFonts w:ascii="Times New Roman" w:hAnsi="Times New Roman" w:cs="Times New Roman"/>
          <w:sz w:val="28"/>
          <w:szCs w:val="28"/>
          <w:lang w:val="kk-KZ"/>
        </w:rPr>
      </w:pPr>
    </w:p>
    <w:p w:rsidR="00A46EDE" w:rsidRDefault="00A46EDE" w:rsidP="00635F18">
      <w:pPr>
        <w:spacing w:after="0" w:line="240" w:lineRule="auto"/>
        <w:ind w:firstLine="709"/>
        <w:jc w:val="center"/>
        <w:rPr>
          <w:rFonts w:ascii="Times New Roman" w:hAnsi="Times New Roman" w:cs="Times New Roman"/>
          <w:sz w:val="28"/>
          <w:szCs w:val="28"/>
          <w:lang w:val="kk-KZ"/>
        </w:rPr>
      </w:pPr>
    </w:p>
    <w:p w:rsidR="00A46EDE" w:rsidRDefault="00A46EDE" w:rsidP="00635F18">
      <w:pPr>
        <w:spacing w:after="0" w:line="240" w:lineRule="auto"/>
        <w:ind w:firstLine="709"/>
        <w:jc w:val="center"/>
        <w:rPr>
          <w:rFonts w:ascii="Times New Roman" w:hAnsi="Times New Roman" w:cs="Times New Roman"/>
          <w:sz w:val="28"/>
          <w:szCs w:val="28"/>
          <w:lang w:val="kk-KZ"/>
        </w:rPr>
      </w:pPr>
    </w:p>
    <w:p w:rsidR="00A46EDE" w:rsidRDefault="00A46EDE" w:rsidP="00635F18">
      <w:pPr>
        <w:spacing w:after="0" w:line="240" w:lineRule="auto"/>
        <w:ind w:firstLine="709"/>
        <w:jc w:val="center"/>
        <w:rPr>
          <w:rFonts w:ascii="Times New Roman" w:hAnsi="Times New Roman" w:cs="Times New Roman"/>
          <w:sz w:val="28"/>
          <w:szCs w:val="28"/>
          <w:lang w:val="kk-KZ"/>
        </w:rPr>
      </w:pPr>
    </w:p>
    <w:p w:rsidR="00A46EDE" w:rsidRDefault="00A46EDE" w:rsidP="00635F18">
      <w:pPr>
        <w:spacing w:after="0" w:line="240" w:lineRule="auto"/>
        <w:ind w:firstLine="709"/>
        <w:jc w:val="center"/>
        <w:rPr>
          <w:rFonts w:ascii="Times New Roman" w:hAnsi="Times New Roman" w:cs="Times New Roman"/>
          <w:sz w:val="28"/>
          <w:szCs w:val="28"/>
          <w:lang w:val="kk-KZ"/>
        </w:rPr>
      </w:pPr>
    </w:p>
    <w:p w:rsidR="00A46EDE" w:rsidRDefault="00A46EDE" w:rsidP="00635F18">
      <w:pPr>
        <w:spacing w:after="0" w:line="240" w:lineRule="auto"/>
        <w:ind w:firstLine="709"/>
        <w:jc w:val="center"/>
        <w:rPr>
          <w:rFonts w:ascii="Times New Roman" w:hAnsi="Times New Roman" w:cs="Times New Roman"/>
          <w:sz w:val="28"/>
          <w:szCs w:val="28"/>
          <w:lang w:val="kk-KZ"/>
        </w:rPr>
      </w:pPr>
    </w:p>
    <w:p w:rsidR="00A46EDE" w:rsidRDefault="00A46EDE" w:rsidP="00635F18">
      <w:pPr>
        <w:spacing w:after="0" w:line="240" w:lineRule="auto"/>
        <w:ind w:firstLine="709"/>
        <w:jc w:val="center"/>
        <w:rPr>
          <w:rFonts w:ascii="Times New Roman" w:hAnsi="Times New Roman" w:cs="Times New Roman"/>
          <w:sz w:val="28"/>
          <w:szCs w:val="28"/>
          <w:lang w:val="kk-KZ"/>
        </w:rPr>
      </w:pPr>
    </w:p>
    <w:p w:rsidR="00A46EDE" w:rsidRDefault="00A46EDE" w:rsidP="00635F18">
      <w:pPr>
        <w:spacing w:after="0" w:line="240" w:lineRule="auto"/>
        <w:ind w:firstLine="709"/>
        <w:jc w:val="center"/>
        <w:rPr>
          <w:rFonts w:ascii="Times New Roman" w:hAnsi="Times New Roman" w:cs="Times New Roman"/>
          <w:sz w:val="28"/>
          <w:szCs w:val="28"/>
          <w:lang w:val="kk-KZ"/>
        </w:rPr>
      </w:pPr>
    </w:p>
    <w:p w:rsidR="00A46EDE" w:rsidRDefault="00A46EDE" w:rsidP="00635F18">
      <w:pPr>
        <w:spacing w:after="0" w:line="240" w:lineRule="auto"/>
        <w:ind w:firstLine="709"/>
        <w:jc w:val="center"/>
        <w:rPr>
          <w:rFonts w:ascii="Times New Roman" w:hAnsi="Times New Roman" w:cs="Times New Roman"/>
          <w:sz w:val="28"/>
          <w:szCs w:val="28"/>
          <w:lang w:val="kk-KZ"/>
        </w:rPr>
      </w:pPr>
    </w:p>
    <w:p w:rsidR="00A46EDE" w:rsidRDefault="00A46EDE" w:rsidP="00635F18">
      <w:pPr>
        <w:spacing w:after="0" w:line="240" w:lineRule="auto"/>
        <w:ind w:firstLine="709"/>
        <w:jc w:val="center"/>
        <w:rPr>
          <w:rFonts w:ascii="Times New Roman" w:hAnsi="Times New Roman" w:cs="Times New Roman"/>
          <w:sz w:val="28"/>
          <w:szCs w:val="28"/>
          <w:lang w:val="kk-KZ"/>
        </w:rPr>
      </w:pPr>
    </w:p>
    <w:p w:rsidR="00A46EDE" w:rsidRDefault="00A46EDE" w:rsidP="00635F18">
      <w:pPr>
        <w:spacing w:after="0" w:line="240" w:lineRule="auto"/>
        <w:ind w:firstLine="709"/>
        <w:jc w:val="center"/>
        <w:rPr>
          <w:rFonts w:ascii="Times New Roman" w:hAnsi="Times New Roman" w:cs="Times New Roman"/>
          <w:sz w:val="28"/>
          <w:szCs w:val="28"/>
          <w:lang w:val="kk-KZ"/>
        </w:rPr>
      </w:pPr>
    </w:p>
    <w:p w:rsidR="00A46EDE" w:rsidRDefault="00A46EDE" w:rsidP="00635F18">
      <w:pPr>
        <w:spacing w:after="0" w:line="240" w:lineRule="auto"/>
        <w:ind w:firstLine="709"/>
        <w:jc w:val="center"/>
        <w:rPr>
          <w:rFonts w:ascii="Times New Roman" w:hAnsi="Times New Roman" w:cs="Times New Roman"/>
          <w:sz w:val="28"/>
          <w:szCs w:val="28"/>
          <w:lang w:val="kk-KZ"/>
        </w:rPr>
      </w:pPr>
    </w:p>
    <w:p w:rsidR="00A46EDE" w:rsidRDefault="00A46EDE" w:rsidP="00635F18">
      <w:pPr>
        <w:spacing w:after="0" w:line="240" w:lineRule="auto"/>
        <w:ind w:firstLine="709"/>
        <w:jc w:val="center"/>
        <w:rPr>
          <w:rFonts w:ascii="Times New Roman" w:hAnsi="Times New Roman" w:cs="Times New Roman"/>
          <w:sz w:val="28"/>
          <w:szCs w:val="28"/>
          <w:lang w:val="kk-KZ"/>
        </w:rPr>
      </w:pPr>
    </w:p>
    <w:p w:rsidR="00A46EDE" w:rsidRDefault="00A46EDE" w:rsidP="00635F18">
      <w:pPr>
        <w:spacing w:after="0" w:line="240" w:lineRule="auto"/>
        <w:ind w:firstLine="709"/>
        <w:jc w:val="center"/>
        <w:rPr>
          <w:rFonts w:ascii="Times New Roman" w:hAnsi="Times New Roman" w:cs="Times New Roman"/>
          <w:sz w:val="28"/>
          <w:szCs w:val="28"/>
          <w:lang w:val="kk-KZ"/>
        </w:rPr>
      </w:pPr>
    </w:p>
    <w:p w:rsidR="00A46EDE" w:rsidRDefault="00A46EDE" w:rsidP="00635F18">
      <w:pPr>
        <w:spacing w:after="0" w:line="240" w:lineRule="auto"/>
        <w:ind w:firstLine="709"/>
        <w:jc w:val="center"/>
        <w:rPr>
          <w:rFonts w:ascii="Times New Roman" w:hAnsi="Times New Roman" w:cs="Times New Roman"/>
          <w:sz w:val="28"/>
          <w:szCs w:val="28"/>
          <w:lang w:val="kk-KZ"/>
        </w:rPr>
      </w:pPr>
    </w:p>
    <w:p w:rsidR="00907ED1" w:rsidRDefault="00907ED1" w:rsidP="00635F18">
      <w:pPr>
        <w:spacing w:after="0" w:line="240" w:lineRule="auto"/>
        <w:ind w:firstLine="709"/>
        <w:jc w:val="center"/>
        <w:rPr>
          <w:rFonts w:ascii="Times New Roman" w:hAnsi="Times New Roman" w:cs="Times New Roman"/>
          <w:sz w:val="28"/>
          <w:szCs w:val="28"/>
          <w:lang w:val="kk-KZ"/>
        </w:rPr>
      </w:pPr>
    </w:p>
    <w:p w:rsidR="00907ED1" w:rsidRDefault="00907ED1" w:rsidP="00635F18">
      <w:pPr>
        <w:spacing w:after="0" w:line="240" w:lineRule="auto"/>
        <w:ind w:firstLine="709"/>
        <w:jc w:val="center"/>
        <w:rPr>
          <w:rFonts w:ascii="Times New Roman" w:hAnsi="Times New Roman" w:cs="Times New Roman"/>
          <w:sz w:val="28"/>
          <w:szCs w:val="28"/>
          <w:lang w:val="kk-KZ"/>
        </w:rPr>
      </w:pPr>
    </w:p>
    <w:p w:rsidR="00907ED1" w:rsidRDefault="00907ED1" w:rsidP="00635F18">
      <w:pPr>
        <w:spacing w:after="0" w:line="240" w:lineRule="auto"/>
        <w:ind w:firstLine="709"/>
        <w:jc w:val="center"/>
        <w:rPr>
          <w:rFonts w:ascii="Times New Roman" w:hAnsi="Times New Roman" w:cs="Times New Roman"/>
          <w:sz w:val="28"/>
          <w:szCs w:val="28"/>
          <w:lang w:val="kk-KZ"/>
        </w:rPr>
      </w:pPr>
    </w:p>
    <w:p w:rsidR="00907ED1" w:rsidRDefault="00907ED1" w:rsidP="00635F18">
      <w:pPr>
        <w:spacing w:after="0" w:line="240" w:lineRule="auto"/>
        <w:ind w:firstLine="709"/>
        <w:jc w:val="center"/>
        <w:rPr>
          <w:rFonts w:ascii="Times New Roman" w:hAnsi="Times New Roman" w:cs="Times New Roman"/>
          <w:sz w:val="28"/>
          <w:szCs w:val="28"/>
          <w:lang w:val="kk-KZ"/>
        </w:rPr>
      </w:pPr>
    </w:p>
    <w:p w:rsidR="00907ED1" w:rsidRDefault="00907ED1" w:rsidP="00635F18">
      <w:pPr>
        <w:spacing w:after="0" w:line="240" w:lineRule="auto"/>
        <w:ind w:firstLine="709"/>
        <w:jc w:val="center"/>
        <w:rPr>
          <w:rFonts w:ascii="Times New Roman" w:hAnsi="Times New Roman" w:cs="Times New Roman"/>
          <w:sz w:val="28"/>
          <w:szCs w:val="28"/>
          <w:lang w:val="kk-KZ"/>
        </w:rPr>
      </w:pPr>
    </w:p>
    <w:p w:rsidR="00907ED1" w:rsidRDefault="00907ED1" w:rsidP="00635F18">
      <w:pPr>
        <w:spacing w:after="0" w:line="240" w:lineRule="auto"/>
        <w:ind w:firstLine="709"/>
        <w:jc w:val="center"/>
        <w:rPr>
          <w:rFonts w:ascii="Times New Roman" w:hAnsi="Times New Roman" w:cs="Times New Roman"/>
          <w:sz w:val="28"/>
          <w:szCs w:val="28"/>
          <w:lang w:val="kk-KZ"/>
        </w:rPr>
      </w:pPr>
    </w:p>
    <w:p w:rsidR="00907ED1" w:rsidRDefault="00907ED1" w:rsidP="00635F18">
      <w:pPr>
        <w:spacing w:after="0" w:line="240" w:lineRule="auto"/>
        <w:ind w:firstLine="709"/>
        <w:jc w:val="center"/>
        <w:rPr>
          <w:rFonts w:ascii="Times New Roman" w:hAnsi="Times New Roman" w:cs="Times New Roman"/>
          <w:sz w:val="28"/>
          <w:szCs w:val="28"/>
          <w:lang w:val="kk-KZ"/>
        </w:rPr>
      </w:pPr>
    </w:p>
    <w:p w:rsidR="00A46EDE" w:rsidRDefault="00A46EDE" w:rsidP="00635F18">
      <w:pPr>
        <w:spacing w:after="0" w:line="240" w:lineRule="auto"/>
        <w:ind w:firstLine="709"/>
        <w:jc w:val="center"/>
        <w:rPr>
          <w:rFonts w:ascii="Times New Roman" w:hAnsi="Times New Roman" w:cs="Times New Roman"/>
          <w:sz w:val="28"/>
          <w:szCs w:val="28"/>
          <w:lang w:val="kk-KZ"/>
        </w:rPr>
      </w:pPr>
    </w:p>
    <w:p w:rsidR="00677714" w:rsidRPr="00922B53" w:rsidRDefault="008E6A6C" w:rsidP="00635F18">
      <w:pPr>
        <w:spacing w:after="0" w:line="240" w:lineRule="auto"/>
        <w:ind w:firstLine="567"/>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t>3. Тенденции формирования и развития кластеров в мировой экономике</w:t>
      </w:r>
    </w:p>
    <w:p w:rsidR="00677714" w:rsidRPr="00922B53" w:rsidRDefault="00677714" w:rsidP="00635F18">
      <w:pPr>
        <w:spacing w:after="0" w:line="240" w:lineRule="auto"/>
        <w:ind w:firstLine="567"/>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t>3.1 Формирование и развитие кластеров в странах Америки</w:t>
      </w:r>
    </w:p>
    <w:p w:rsidR="00677714" w:rsidRPr="00922B53" w:rsidRDefault="00677714" w:rsidP="00635F18">
      <w:pPr>
        <w:spacing w:after="0" w:line="240" w:lineRule="auto"/>
        <w:ind w:firstLine="709"/>
        <w:jc w:val="both"/>
        <w:rPr>
          <w:rFonts w:ascii="Times New Roman" w:hAnsi="Times New Roman" w:cs="Times New Roman"/>
          <w:sz w:val="28"/>
          <w:szCs w:val="28"/>
          <w:lang w:val="kk-KZ"/>
        </w:rPr>
      </w:pPr>
    </w:p>
    <w:p w:rsidR="00677714" w:rsidRPr="00922B53" w:rsidRDefault="0067771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Развитие международной конкуренции во второй половине ХХ в. в ра</w:t>
      </w:r>
      <w:r w:rsidR="001C132C" w:rsidRPr="00922B53">
        <w:rPr>
          <w:rFonts w:ascii="Times New Roman" w:hAnsi="Times New Roman" w:cs="Times New Roman"/>
          <w:sz w:val="28"/>
          <w:szCs w:val="28"/>
          <w:lang w:val="kk-KZ"/>
        </w:rPr>
        <w:t xml:space="preserve">звитых странах создали объективную предпосылку для формирования и развития кластеров. В этот же период в США начались разработки федеральных программ по кооперации фирм, маркетинга, коммерции и труда. Слеразвития довательно американские ученые первыми начали заниматься вопросами развития региональных экономик на основе кластеров. Например, при участии М.Портера в штате Аризона разработана специальная программа стратегического партнерства хозяйственных субъектов. Для ее реализации были выделены 9 кластеров и создана региональная структура по поддержке данной формы организации производства. Штаты Аризона, Калифорния, Коннектикут, Флорида, Миннесота, Северная Каролина, Огайо, Орегон, Вашингтон возглавили этот процесс и приняли соответствующие программы, сотни городов и территорий разработали свои кластерные стратегии. Ярким примером кластера, обладающего глобальной конкурентоспособностью, является «Силиконовая долина» (штат Калифорния), включающая 30 городов и часть 4 графств-районов, вмещающих штаб-квартиры 7000 технологических высокоразвитых компаний. Кластер предоставляет </w:t>
      </w:r>
      <w:r w:rsidR="0018719E" w:rsidRPr="00922B53">
        <w:rPr>
          <w:rFonts w:ascii="Times New Roman" w:hAnsi="Times New Roman" w:cs="Times New Roman"/>
          <w:sz w:val="28"/>
          <w:szCs w:val="28"/>
          <w:lang w:val="kk-KZ"/>
        </w:rPr>
        <w:t>1,35 млн</w:t>
      </w:r>
      <w:r w:rsidR="00A46EDE">
        <w:rPr>
          <w:rFonts w:ascii="Times New Roman" w:hAnsi="Times New Roman" w:cs="Times New Roman"/>
          <w:sz w:val="28"/>
          <w:szCs w:val="28"/>
          <w:lang w:val="kk-KZ"/>
        </w:rPr>
        <w:t>.</w:t>
      </w:r>
      <w:r w:rsidR="0018719E" w:rsidRPr="00922B53">
        <w:rPr>
          <w:rFonts w:ascii="Times New Roman" w:hAnsi="Times New Roman" w:cs="Times New Roman"/>
          <w:sz w:val="28"/>
          <w:szCs w:val="28"/>
          <w:lang w:val="kk-KZ"/>
        </w:rPr>
        <w:t xml:space="preserve"> рабочих мест и является местом проживания 2,5 млн человек. Венчурные вложения в 2001 г. достигли 69,0 млрд</w:t>
      </w:r>
      <w:r w:rsidR="00A46EDE">
        <w:rPr>
          <w:rFonts w:ascii="Times New Roman" w:hAnsi="Times New Roman" w:cs="Times New Roman"/>
          <w:sz w:val="28"/>
          <w:szCs w:val="28"/>
          <w:lang w:val="kk-KZ"/>
        </w:rPr>
        <w:t>.</w:t>
      </w:r>
      <w:r w:rsidR="0018719E" w:rsidRPr="00922B53">
        <w:rPr>
          <w:rFonts w:ascii="Times New Roman" w:hAnsi="Times New Roman" w:cs="Times New Roman"/>
          <w:sz w:val="28"/>
          <w:szCs w:val="28"/>
          <w:lang w:val="kk-KZ"/>
        </w:rPr>
        <w:t xml:space="preserve"> долл. или увеличились почти в 35 раз по сравнению с 1991 г. (2 млрд</w:t>
      </w:r>
      <w:r w:rsidR="00A46EDE">
        <w:rPr>
          <w:rFonts w:ascii="Times New Roman" w:hAnsi="Times New Roman" w:cs="Times New Roman"/>
          <w:sz w:val="28"/>
          <w:szCs w:val="28"/>
          <w:lang w:val="kk-KZ"/>
        </w:rPr>
        <w:t>.</w:t>
      </w:r>
      <w:r w:rsidR="0018719E" w:rsidRPr="00922B53">
        <w:rPr>
          <w:rFonts w:ascii="Times New Roman" w:hAnsi="Times New Roman" w:cs="Times New Roman"/>
          <w:sz w:val="28"/>
          <w:szCs w:val="28"/>
          <w:lang w:val="kk-KZ"/>
        </w:rPr>
        <w:t xml:space="preserve"> долл.). Образование «Силиконовой долины» в штате способствовало смене экономического уклада с аграрного на индустриальный.  </w:t>
      </w:r>
    </w:p>
    <w:p w:rsidR="00601107" w:rsidRPr="00922B53" w:rsidRDefault="00601107"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металлургическом комплексе США произошел поворот от гигантов металлургии к гибким, мобильным высокотехнологичным заводам. В США в в металлургической отрасли кластеры работают по сквозным технологическим циклам производства, обеспечивающим максимальное ресурсосбережение и энергосбережение на всех стадиях производства. Целью функционирования кластеров в металлургии является расширение ассортимента и повышение качества металлопродукции для производства конкурентоспособной по цене и качеству продукции. Мировой опыт показывает что основной предпосылкой для экономического прорыва во многих странах явилось решение проблемы производства конструкционных материалов из высококачественных и легированных сталей основы развития промышленности.</w:t>
      </w:r>
    </w:p>
    <w:p w:rsidR="00601107" w:rsidRPr="00922B53" w:rsidRDefault="00601107"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Соединенных Штатах, для выяснения сильных и слабых сторон региона, на первоначсальном этапе проводился анализ по четырем направлениям: определение количества работников и учреждений, участвующих в данном секторе предполагаемого кластера; выявление удельного веса локальных секторов в кластере и их удельный вес в регионе и стране; установление соотношения затрат и доходов по всей цепочке технологического процесса, от поставки сырья</w:t>
      </w:r>
      <w:r w:rsidR="00D30807" w:rsidRPr="00922B53">
        <w:rPr>
          <w:rFonts w:ascii="Times New Roman" w:hAnsi="Times New Roman" w:cs="Times New Roman"/>
          <w:sz w:val="28"/>
          <w:szCs w:val="28"/>
          <w:lang w:val="kk-KZ"/>
        </w:rPr>
        <w:t xml:space="preserve"> и материалов до реализации продукции, изучили темпы роста кластера.</w:t>
      </w:r>
    </w:p>
    <w:p w:rsidR="00D30807" w:rsidRPr="00922B53" w:rsidRDefault="00D30807"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Для установления необходимой и целесообразной структуры формирующего кластера в США ведутся обширные и глубокие исследования кластерных комплексов. Используя компоненты методики факторного и матричного анализа, аналитики институциональной экономики через призму существующих кластерных объядинений. В ходе исследований интенсивности связей между отраслями, кластерами, секторами кластеров были выделены 23 производственные кластерные группы, объядиненные в 4 блока, в которых было объядинено от 5 до 116 секторов-участников; в них входили от 82 до 102 тыс. предприятий с количеством занятых от 38 тыс. до 4,5 млн</w:t>
      </w:r>
      <w:r w:rsidR="00A46EDE">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человек, которые создавали добавленную стоимость от 4,5 млрд</w:t>
      </w:r>
      <w:r w:rsidR="00A46EDE">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долл. до 324 млрд долл.</w:t>
      </w:r>
    </w:p>
    <w:p w:rsidR="00D30807" w:rsidRPr="00922B53" w:rsidRDefault="00D30807"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1995 г. на Национальном форуме кластеров была предложена формула определения доминирующих кластеров, где концентрация производства должна достигать 40%, рост - 10%, связи по кооперации - 10% среди предприятий – участников кластера. Это позволило выявить 380 крупнейших кластеров США в сферах </w:t>
      </w:r>
      <w:r w:rsidR="00164664" w:rsidRPr="00922B53">
        <w:rPr>
          <w:rFonts w:ascii="Times New Roman" w:hAnsi="Times New Roman" w:cs="Times New Roman"/>
          <w:sz w:val="28"/>
          <w:szCs w:val="28"/>
          <w:lang w:val="kk-KZ"/>
        </w:rPr>
        <w:t>высоких технологий, производства потребительских товаров, индустрии сервиса, добычи природных ресурсов. В этих кластерах было задействовано 57% всего трудового потенциала страны и производился 61% ВВП.</w:t>
      </w:r>
    </w:p>
    <w:p w:rsidR="00164664" w:rsidRPr="00922B53" w:rsidRDefault="0016466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Во многих штатах создаются комиссии по инициированию создания кластеров. Комиссия распределяет доли участников кластеров, помогает преодолевать препятствия, способствует укреплению имеющихся кластеров. Первоначальный капитал для формирования кластеров выделяется из бюджета штатов, а затем привлекаются средства частных компаний. Характерной чертой американских кластеров является их участие в глобальной конкуренции, и их деятельность основана и ориентирована на коммерциализацию НИОКР. Приоритетами считаются инновационные подходы, работа которых основана на принципах партнерства.</w:t>
      </w:r>
    </w:p>
    <w:p w:rsidR="00164664" w:rsidRPr="00922B53" w:rsidRDefault="0016466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Задача формирования и укрепления региональных кластеров США была поставлена в число важнейших национальных приоритетов в докладе Совета по конкурентоспособности 2001 г. Основной лозунг американской инновационной политики – «инвестирование в технгологии – это инвестирование в будущее».</w:t>
      </w:r>
    </w:p>
    <w:p w:rsidR="00164664" w:rsidRPr="00922B53" w:rsidRDefault="0016466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По данным Гарвардской школы бизнеса, в экономике США более 32% занятости, не включая бюджетный сектор, обеспечивают кластеры. Уровень производительности труда в них выше средного по стране на 44</w:t>
      </w:r>
      <w:r w:rsidR="0070201F" w:rsidRPr="00922B53">
        <w:rPr>
          <w:rFonts w:ascii="Times New Roman" w:hAnsi="Times New Roman" w:cs="Times New Roman"/>
          <w:sz w:val="28"/>
          <w:szCs w:val="28"/>
          <w:lang w:val="kk-KZ"/>
        </w:rPr>
        <w:t>%, а зарплата на 29% больше среднеамериканской. Департамент экономического развития США, отвечающий за региональную политику, финансирует исследовательские проекты, цель которых – выявление кластеров, и представляет специальные гранты отдельным штатам на развитие кластеров, в частности, в депрессивных регионах.</w:t>
      </w:r>
    </w:p>
    <w:p w:rsidR="0070201F" w:rsidRPr="00922B53" w:rsidRDefault="0070201F"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основном стратегия развития каждого америкаского штата опирается на развитие кластеров. Такие штаты как Аризона, Калифорния, Коннектикут, Миннесота, Северная Каролина, Огайо, Орегон и Вашингтон приняли ряд соответствующих программ развития регионов и стали лидерами в создании кластеров.</w:t>
      </w:r>
    </w:p>
    <w:p w:rsidR="0070201F" w:rsidRPr="00922B53" w:rsidRDefault="0070201F"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Латинской Америке инициативу в развитии кластеров активно подхватили Аргентина, Бразилия, Чили, Колумбия, Коста-Рика, Гватемала, </w:t>
      </w:r>
      <w:r w:rsidRPr="00922B53">
        <w:rPr>
          <w:rFonts w:ascii="Times New Roman" w:hAnsi="Times New Roman" w:cs="Times New Roman"/>
          <w:sz w:val="28"/>
          <w:szCs w:val="28"/>
          <w:lang w:val="kk-KZ"/>
        </w:rPr>
        <w:lastRenderedPageBreak/>
        <w:t>Никарагуа, Венесуэла, Ямайка, Гондурас. Чрезвычайно масштабной стала постоянная программа формирования кластеров в Бразилии, где свыше 5000 муниципалитетов в разных штатах страны приступили к ее реализации во второй половине 90-х годов. К числу наиболее успешных специалисты относят программы развития кластеров, которая финансируется Мировым банком (оно имеет название «</w:t>
      </w:r>
      <w:r w:rsidRPr="00922B53">
        <w:rPr>
          <w:rFonts w:ascii="Times New Roman" w:hAnsi="Times New Roman" w:cs="Times New Roman"/>
          <w:sz w:val="28"/>
          <w:szCs w:val="28"/>
          <w:lang w:val="en-US"/>
        </w:rPr>
        <w:t>TheProNorth</w:t>
      </w:r>
      <w:r w:rsidRPr="00922B53">
        <w:rPr>
          <w:rFonts w:ascii="Times New Roman" w:hAnsi="Times New Roman" w:cs="Times New Roman"/>
          <w:sz w:val="28"/>
          <w:szCs w:val="28"/>
        </w:rPr>
        <w:t>-</w:t>
      </w:r>
      <w:r w:rsidRPr="00922B53">
        <w:rPr>
          <w:rFonts w:ascii="Times New Roman" w:hAnsi="Times New Roman" w:cs="Times New Roman"/>
          <w:sz w:val="28"/>
          <w:szCs w:val="28"/>
          <w:lang w:val="en-US"/>
        </w:rPr>
        <w:t>EastInitiative</w:t>
      </w:r>
      <w:r w:rsidRPr="00922B53">
        <w:rPr>
          <w:rFonts w:ascii="Times New Roman" w:hAnsi="Times New Roman" w:cs="Times New Roman"/>
          <w:sz w:val="28"/>
          <w:szCs w:val="28"/>
          <w:lang w:val="kk-KZ"/>
        </w:rPr>
        <w:t xml:space="preserve">») и осуществляется в бразильских штатах Парнамбуко, Бахья и Сеара. </w:t>
      </w:r>
      <w:r w:rsidR="00CA2BA7" w:rsidRPr="00922B53">
        <w:rPr>
          <w:rFonts w:ascii="Times New Roman" w:hAnsi="Times New Roman" w:cs="Times New Roman"/>
          <w:sz w:val="28"/>
          <w:szCs w:val="28"/>
          <w:lang w:val="kk-KZ"/>
        </w:rPr>
        <w:t xml:space="preserve">Отдельное направление развития кластеров в Латинской Америке осущтвляет ЮНИДО – международная организация, которая формирует из малых и средних предприятий сетевые системы и кластеры в Никарагуа (проект </w:t>
      </w:r>
      <w:r w:rsidR="00CA2BA7" w:rsidRPr="00922B53">
        <w:rPr>
          <w:rFonts w:ascii="Times New Roman" w:hAnsi="Times New Roman" w:cs="Times New Roman"/>
          <w:sz w:val="28"/>
          <w:szCs w:val="28"/>
          <w:lang w:val="en-US"/>
        </w:rPr>
        <w:t>INPYME</w:t>
      </w:r>
      <w:r w:rsidR="00CA2BA7" w:rsidRPr="00922B53">
        <w:rPr>
          <w:rFonts w:ascii="Times New Roman" w:hAnsi="Times New Roman" w:cs="Times New Roman"/>
          <w:sz w:val="28"/>
          <w:szCs w:val="28"/>
          <w:lang w:val="kk-KZ"/>
        </w:rPr>
        <w:t xml:space="preserve">), Гватемале, Ямайке (проект </w:t>
      </w:r>
      <w:r w:rsidR="00CA2BA7" w:rsidRPr="00922B53">
        <w:rPr>
          <w:rFonts w:ascii="Times New Roman" w:hAnsi="Times New Roman" w:cs="Times New Roman"/>
          <w:sz w:val="28"/>
          <w:szCs w:val="28"/>
          <w:lang w:val="en-US"/>
        </w:rPr>
        <w:t>JAMPRO</w:t>
      </w:r>
      <w:r w:rsidR="00CA2BA7" w:rsidRPr="00922B53">
        <w:rPr>
          <w:rFonts w:ascii="Times New Roman" w:hAnsi="Times New Roman" w:cs="Times New Roman"/>
          <w:sz w:val="28"/>
          <w:szCs w:val="28"/>
          <w:lang w:val="kk-KZ"/>
        </w:rPr>
        <w:t xml:space="preserve">), Гондурасе (проект </w:t>
      </w:r>
      <w:r w:rsidR="00CA2BA7" w:rsidRPr="00922B53">
        <w:rPr>
          <w:rFonts w:ascii="Times New Roman" w:hAnsi="Times New Roman" w:cs="Times New Roman"/>
          <w:sz w:val="28"/>
          <w:szCs w:val="28"/>
          <w:lang w:val="en-US"/>
        </w:rPr>
        <w:t>NET</w:t>
      </w:r>
      <w:r w:rsidR="00CA2BA7" w:rsidRPr="00922B53">
        <w:rPr>
          <w:rFonts w:ascii="Times New Roman" w:hAnsi="Times New Roman" w:cs="Times New Roman"/>
          <w:sz w:val="28"/>
          <w:szCs w:val="28"/>
          <w:lang w:val="kk-KZ"/>
        </w:rPr>
        <w:t>). В результате этого, ЮНИДО перенесла полученный в малых странах опыт создания кластеров в большие южноамерикансуие страны – Чили и Перу.</w:t>
      </w:r>
    </w:p>
    <w:p w:rsidR="00CA2BA7" w:rsidRPr="00922B53" w:rsidRDefault="00CA2BA7"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Интересен опыт Аргентины по созданию кластеров пчеловодства. Аргентина является одним из мировых лидеров по объему производства меда и занимает 3-е место в мире. В 2000 г. объем производства меда в Аргентине составил 95,0 тыс. тонн (7,4% мирового производства). Эти объемы обеспечили16,0 тысяч пчеловодов, которые содержали около 2,5 млн ульев. Доля экспорта меда составляла около 95,0% от общего объема его производства, а удельный вес страны в мировом медовом экспорте - 25%.</w:t>
      </w:r>
    </w:p>
    <w:p w:rsidR="00CA2BA7" w:rsidRPr="00922B53" w:rsidRDefault="00CA2BA7"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Для сохранения этих позиций Аргентина прилагает значительные усилия по формированию и развитию кластеров по пчеловодству. </w:t>
      </w:r>
      <w:r w:rsidR="00E9569F" w:rsidRPr="00922B53">
        <w:rPr>
          <w:rFonts w:ascii="Times New Roman" w:hAnsi="Times New Roman" w:cs="Times New Roman"/>
          <w:sz w:val="28"/>
          <w:szCs w:val="28"/>
          <w:lang w:val="kk-KZ"/>
        </w:rPr>
        <w:t>Первые кластеры пчеловодства возникли в 2003 г. на северо-западе Аргентины, в провинциях Кордоба и Санте Фе. Конкурентоспособный кластер медовой индустрии получил поддержку со стороны Научной и Технологической Программы инновационного конкурентоспособного производства (</w:t>
      </w:r>
      <w:r w:rsidR="00E9569F" w:rsidRPr="00922B53">
        <w:rPr>
          <w:rFonts w:ascii="Times New Roman" w:hAnsi="Times New Roman" w:cs="Times New Roman"/>
          <w:sz w:val="28"/>
          <w:szCs w:val="28"/>
          <w:lang w:val="en-US"/>
        </w:rPr>
        <w:t>SECTIP</w:t>
      </w:r>
      <w:r w:rsidR="00E9569F" w:rsidRPr="00922B53">
        <w:rPr>
          <w:rFonts w:ascii="Times New Roman" w:hAnsi="Times New Roman" w:cs="Times New Roman"/>
          <w:sz w:val="28"/>
          <w:szCs w:val="28"/>
          <w:lang w:val="kk-KZ"/>
        </w:rPr>
        <w:t>), а также по линии провинциального и национального правительства. Кластер ориентирован на поддержку со стороны Интеграционного Проекта Развития Апикультуры (</w:t>
      </w:r>
      <w:r w:rsidR="00E9569F" w:rsidRPr="00922B53">
        <w:rPr>
          <w:rFonts w:ascii="Times New Roman" w:hAnsi="Times New Roman" w:cs="Times New Roman"/>
          <w:sz w:val="28"/>
          <w:szCs w:val="28"/>
          <w:lang w:val="en-US"/>
        </w:rPr>
        <w:t>PROAPI</w:t>
      </w:r>
      <w:r w:rsidR="00E9569F" w:rsidRPr="00922B53">
        <w:rPr>
          <w:rFonts w:ascii="Times New Roman" w:hAnsi="Times New Roman" w:cs="Times New Roman"/>
          <w:sz w:val="28"/>
          <w:szCs w:val="28"/>
          <w:lang w:val="kk-KZ"/>
        </w:rPr>
        <w:t>), который разрабатывает и генерирует новые технологии производства меда. Данное кластерное объединение насчитывает 600 пчеловодов, которые обеспечивают функционирование более чем 800 тысячи ульев. Целью молодого кластера является всесторонняя поддержка роста производства меда и обучение пчеловодов, внедрение системы управления качеством продукции для создания международно-сертифицированной продукции, поиск финансовых инструментов, облегчающих развитие и побочных продуктов из него.</w:t>
      </w:r>
    </w:p>
    <w:p w:rsidR="00E9569F" w:rsidRPr="00922B53" w:rsidRDefault="00E9569F"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Бразилия является одной из наиболее динамично развивающихся экономик мира, входит в число ведущих стран по аоказателям развития аграрного сектора. В Бразилии на сельское хозяйство </w:t>
      </w:r>
      <w:r w:rsidR="00603FFD" w:rsidRPr="00922B53">
        <w:rPr>
          <w:rFonts w:ascii="Times New Roman" w:hAnsi="Times New Roman" w:cs="Times New Roman"/>
          <w:sz w:val="28"/>
          <w:szCs w:val="28"/>
          <w:lang w:val="kk-KZ"/>
        </w:rPr>
        <w:t xml:space="preserve">приходится около 7,0% ВВП и 11,0% в структуре занятости населения. Аграрный сектор Бразилии является примером для изучения территориальных аспектов агропромышленной интеграции в условиях рыночной экономики. Особенностью формирования агропромышленного комплекса страны является образование агропродовольственных цепочек, объединяющих стадии производства и переработки сельскохозяйственной продукции. В них происходит наиболее </w:t>
      </w:r>
      <w:r w:rsidR="00603FFD" w:rsidRPr="00922B53">
        <w:rPr>
          <w:rFonts w:ascii="Times New Roman" w:hAnsi="Times New Roman" w:cs="Times New Roman"/>
          <w:sz w:val="28"/>
          <w:szCs w:val="28"/>
          <w:lang w:val="kk-KZ"/>
        </w:rPr>
        <w:lastRenderedPageBreak/>
        <w:t>тесное взаимодействие между сельским хозяйством и примышленными отраслями.</w:t>
      </w:r>
    </w:p>
    <w:p w:rsidR="00603FFD" w:rsidRPr="00922B53" w:rsidRDefault="00603FF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Основной формой территориальной организации агропродовольственных цепочек в ходе агропромышленной интеграции становятся агропромышленные кластеры. Помимо перерабатывающих предприятий и сельскохозяйственных производителей в них входят предприятий по производству и дистрибуции удобрений, техники, научно-исследовательские учреждения и торговые ассоциации. Это способствует как росту конкуренции в промышленном секторе агропромышленного комплекса, так и интенсификации сельскохозяйственного производства.</w:t>
      </w:r>
    </w:p>
    <w:p w:rsidR="00CE3156" w:rsidRPr="00922B53" w:rsidRDefault="009C509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При высокой доле сельскохозяйственного сырья, поступающего в промышленную переработку, перерабатывающие предприятия, как правило, располагаются вблизи его источников – предприятий аграрного сектора. Чем ниже глубина переработки и выше</w:t>
      </w:r>
      <w:r w:rsidR="004E29B1" w:rsidRPr="00922B53">
        <w:rPr>
          <w:rFonts w:ascii="Times New Roman" w:hAnsi="Times New Roman" w:cs="Times New Roman"/>
          <w:sz w:val="28"/>
          <w:szCs w:val="28"/>
          <w:lang w:val="kk-KZ"/>
        </w:rPr>
        <w:t xml:space="preserve"> доля продукции, поступающей к конечному потребителю в натуральном виде, тем больше может быть территориальный разрыв звеньен агропродовольственных цепочек. Повышение уровня технического </w:t>
      </w:r>
      <w:r w:rsidR="00146321" w:rsidRPr="00922B53">
        <w:rPr>
          <w:rFonts w:ascii="Times New Roman" w:hAnsi="Times New Roman" w:cs="Times New Roman"/>
          <w:sz w:val="28"/>
          <w:szCs w:val="28"/>
          <w:lang w:val="kk-KZ"/>
        </w:rPr>
        <w:t>оснащения в аграрном секторе, рост доли удобрения техники в издержках производства сельскохозяйственных культур требует наличия предприятий по выпуску средств производства до сельского хозяйства. Они имеют тенденцию к размещению вблизи потребителя, что обусловлено не только транспортной составляющей, но и стремлением этих компаний оказаться в пределах экономической доступности для аграрных производителей. То же касается и центров генетики и селекции, научно-исследовательских академических институтов, правительственных регулирующих организаций.</w:t>
      </w:r>
    </w:p>
    <w:p w:rsidR="00146321" w:rsidRPr="00922B53" w:rsidRDefault="00146321"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Агропромышленный кластер Бразилии по производству и переработке апельсинов сформировался в правобережья р. Тиете в штате Сан-Паулу. </w:t>
      </w:r>
      <w:r w:rsidR="009B16E6" w:rsidRPr="00922B53">
        <w:rPr>
          <w:rFonts w:ascii="Times New Roman" w:hAnsi="Times New Roman" w:cs="Times New Roman"/>
          <w:sz w:val="28"/>
          <w:szCs w:val="28"/>
          <w:lang w:val="kk-KZ"/>
        </w:rPr>
        <w:t>В кластере сосредоточено</w:t>
      </w:r>
      <w:r w:rsidR="00B1324D" w:rsidRPr="00922B53">
        <w:rPr>
          <w:rFonts w:ascii="Times New Roman" w:hAnsi="Times New Roman" w:cs="Times New Roman"/>
          <w:sz w:val="28"/>
          <w:szCs w:val="28"/>
          <w:lang w:val="kk-KZ"/>
        </w:rPr>
        <w:t xml:space="preserve"> 84,0% валового сбора и 100% глубокой переработки апельсинов. В нем расположены отраслевые ассоциации производителей и экспортеров, экспериментальная станция селекции, филиалы организации «Фундецитрус» («</w:t>
      </w:r>
      <w:r w:rsidR="00B1324D" w:rsidRPr="00922B53">
        <w:rPr>
          <w:rFonts w:ascii="Times New Roman" w:hAnsi="Times New Roman" w:cs="Times New Roman"/>
          <w:sz w:val="28"/>
          <w:szCs w:val="28"/>
          <w:lang w:val="en-US"/>
        </w:rPr>
        <w:t>Fundecitrus</w:t>
      </w:r>
      <w:r w:rsidR="00B1324D" w:rsidRPr="00922B53">
        <w:rPr>
          <w:rFonts w:ascii="Times New Roman" w:hAnsi="Times New Roman" w:cs="Times New Roman"/>
          <w:sz w:val="28"/>
          <w:szCs w:val="28"/>
          <w:lang w:val="kk-KZ"/>
        </w:rPr>
        <w:t>»), которая занимается исследованиями в области защиты растений, а также центры производства саженцев.</w:t>
      </w:r>
    </w:p>
    <w:p w:rsidR="00B1324D" w:rsidRPr="00922B53" w:rsidRDefault="00B1324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Производство и переработка сахарного тростника в Бразилии сосредоточены в двух основных районах – в штате Сан-Паулу и приатлантической части нескольких штатов Северо-Востока. Доминирующее положение штата Сан-Паулу в переработке тростника, и особенно в производстве и потреблении этанола, привело к образованию агропромышленного кластера. В пределах кластера (регион Рибей-ран-Прету) собирается 57,0% урожая сахарного тростина страны, расположены 6 из 10 крупнейших сахарных заводов. В целом на компактной территории в штате Сан-Паулу расположены более 150 перерабатывающих предприятий, а также ассоциации производителей и компаний-поставщиков.</w:t>
      </w:r>
    </w:p>
    <w:p w:rsidR="00B1324D" w:rsidRPr="00922B53" w:rsidRDefault="00B1324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Бразилии зерново-животно</w:t>
      </w:r>
      <w:r w:rsidR="00E6347E" w:rsidRPr="00922B53">
        <w:rPr>
          <w:rFonts w:ascii="Times New Roman" w:hAnsi="Times New Roman" w:cs="Times New Roman"/>
          <w:sz w:val="28"/>
          <w:szCs w:val="28"/>
          <w:lang w:val="kk-KZ"/>
        </w:rPr>
        <w:t xml:space="preserve">водческий кластер включает территории по левому берегу рек Парана и Уругвай от севера штата Риу-Гранди-ду-Сул до юго-восточной части штата Мату-Гросу-ду-Сул. Кластер концентрирует около 50,0% валового сбора кукурузы и сои и 30 предприятий по переработке сои </w:t>
      </w:r>
      <w:r w:rsidR="00E6347E" w:rsidRPr="00922B53">
        <w:rPr>
          <w:rFonts w:ascii="Times New Roman" w:hAnsi="Times New Roman" w:cs="Times New Roman"/>
          <w:sz w:val="28"/>
          <w:szCs w:val="28"/>
          <w:lang w:val="kk-KZ"/>
        </w:rPr>
        <w:lastRenderedPageBreak/>
        <w:t>(48,0% установленной мощности предприятий страны); 20 крупнейших предприятий по производству кормов для свиней и птицы; более 300 предприятий, сертифицированных федеральным правительством как производители и экспортеры свинины и мяса птицы. На западе штата Санта-Катарина в г. Конкордиа и г. Шапеко располодены крупнейшие в стране заводы по производству мясных полуфабрикатов компаний «Садиа» («</w:t>
      </w:r>
      <w:r w:rsidR="00E6347E" w:rsidRPr="00922B53">
        <w:rPr>
          <w:rFonts w:ascii="Times New Roman" w:hAnsi="Times New Roman" w:cs="Times New Roman"/>
          <w:sz w:val="28"/>
          <w:szCs w:val="28"/>
          <w:lang w:val="en-US"/>
        </w:rPr>
        <w:t>Sadia</w:t>
      </w:r>
      <w:r w:rsidR="00E6347E" w:rsidRPr="00922B53">
        <w:rPr>
          <w:rFonts w:ascii="Times New Roman" w:hAnsi="Times New Roman" w:cs="Times New Roman"/>
          <w:sz w:val="28"/>
          <w:szCs w:val="28"/>
          <w:lang w:val="kk-KZ"/>
        </w:rPr>
        <w:t>»), «Пердигао» («</w:t>
      </w:r>
      <w:r w:rsidR="00E6347E" w:rsidRPr="00922B53">
        <w:rPr>
          <w:rFonts w:ascii="Times New Roman" w:hAnsi="Times New Roman" w:cs="Times New Roman"/>
          <w:sz w:val="28"/>
          <w:szCs w:val="28"/>
          <w:lang w:val="en-US"/>
        </w:rPr>
        <w:t>Perdigao</w:t>
      </w:r>
      <w:r w:rsidR="00E6347E" w:rsidRPr="00922B53">
        <w:rPr>
          <w:rFonts w:ascii="Times New Roman" w:hAnsi="Times New Roman" w:cs="Times New Roman"/>
          <w:sz w:val="28"/>
          <w:szCs w:val="28"/>
          <w:lang w:val="kk-KZ"/>
        </w:rPr>
        <w:t>»), «Аврора» («</w:t>
      </w:r>
      <w:r w:rsidR="00E6347E" w:rsidRPr="00922B53">
        <w:rPr>
          <w:rFonts w:ascii="Times New Roman" w:hAnsi="Times New Roman" w:cs="Times New Roman"/>
          <w:sz w:val="28"/>
          <w:szCs w:val="28"/>
          <w:lang w:val="en-US"/>
        </w:rPr>
        <w:t>Aurora</w:t>
      </w:r>
      <w:r w:rsidR="00E6347E" w:rsidRPr="00922B53">
        <w:rPr>
          <w:rFonts w:ascii="Times New Roman" w:hAnsi="Times New Roman" w:cs="Times New Roman"/>
          <w:sz w:val="28"/>
          <w:szCs w:val="28"/>
          <w:lang w:val="kk-KZ"/>
        </w:rPr>
        <w:t>») и др. Данный кластер является более крупным в Бразилии.</w:t>
      </w:r>
    </w:p>
    <w:p w:rsidR="00E6347E" w:rsidRPr="00922B53" w:rsidRDefault="00E6347E"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Агропромышленные кластеры в Бразилии сформировалась в достаточно хорошо освоенных как в аграрном, так и в промышленном отношении районах страны. Их образованию способствует развитие глубокой переработки сельскохозяйственного сырья.</w:t>
      </w:r>
    </w:p>
    <w:p w:rsidR="00E6347E" w:rsidRPr="00922B53" w:rsidRDefault="00E6347E"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С развитием агропромышленных кластеров и агропромышленной интеграции наблюдается изменение </w:t>
      </w:r>
      <w:r w:rsidR="00F019CC" w:rsidRPr="00922B53">
        <w:rPr>
          <w:rFonts w:ascii="Times New Roman" w:hAnsi="Times New Roman" w:cs="Times New Roman"/>
          <w:sz w:val="28"/>
          <w:szCs w:val="28"/>
          <w:lang w:val="kk-KZ"/>
        </w:rPr>
        <w:t>ареалов выращивания сельскохозяйственных культур. Вертикальная интеграция и создание агропромышленных холдингов приводит к развитию аграрного производства в новых районах. Фактором конкурентоспособности новых кластеров становится близость к рынкам сбыта, а не к сырью.</w:t>
      </w:r>
    </w:p>
    <w:p w:rsidR="00F019CC" w:rsidRPr="00922B53" w:rsidRDefault="00F019CC"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Перерабатывающие компании способствуют расширению ареалов выращивания отдельных сельскохозяйственных культур, это делает их более независимыми в размещении относительно источников сырья. Факторами конкурентоспособности предприятий переработки становится близость к рынкам сбыта (крупным городам) или к портам вызова. Поэтому в районах, менее освоенных в аграрном отношении, но обладающих потенциалом внутреннего спроса или экспорта, также начинают развиваться кластеры, например, в штате Пара (выращивание апельсинов и экспорта сока) и в штате Сержипи (производство этанола).</w:t>
      </w:r>
    </w:p>
    <w:p w:rsidR="00F019CC" w:rsidRPr="00922B53" w:rsidRDefault="00F019CC"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Таким образом, агропромышленная интеграция и на ее основе появление агропромышленных кластеров, воздействует на региональное развитие, способствуя усилению конкурентоспособности отдельных территорий. Агропромышленный комплекс трансформирует территориальную структуру аграрного производства, становится независимым от существующего размещения аграрного сектора в выборе региональных стратегий развития. Следовательно, </w:t>
      </w:r>
      <w:r w:rsidR="00323DE4" w:rsidRPr="00922B53">
        <w:rPr>
          <w:rFonts w:ascii="Times New Roman" w:hAnsi="Times New Roman" w:cs="Times New Roman"/>
          <w:sz w:val="28"/>
          <w:szCs w:val="28"/>
          <w:lang w:val="kk-KZ"/>
        </w:rPr>
        <w:t>агропромышленная интеграция и кластер создают условие на комплексного использования ресурсов и роста эффективности и конкурентоспособности аграрного сектора экономики.</w:t>
      </w:r>
    </w:p>
    <w:p w:rsidR="00323DE4" w:rsidRDefault="00323DE4" w:rsidP="00635F18">
      <w:pPr>
        <w:spacing w:after="0" w:line="240" w:lineRule="auto"/>
        <w:ind w:firstLine="567"/>
        <w:jc w:val="both"/>
        <w:rPr>
          <w:rFonts w:ascii="Times New Roman" w:hAnsi="Times New Roman" w:cs="Times New Roman"/>
          <w:sz w:val="28"/>
          <w:szCs w:val="28"/>
          <w:lang w:val="kk-KZ"/>
        </w:rPr>
      </w:pPr>
    </w:p>
    <w:p w:rsidR="00A46EDE" w:rsidRDefault="00A46EDE" w:rsidP="00635F18">
      <w:pPr>
        <w:spacing w:after="0" w:line="240" w:lineRule="auto"/>
        <w:ind w:firstLine="567"/>
        <w:jc w:val="both"/>
        <w:rPr>
          <w:rFonts w:ascii="Times New Roman" w:hAnsi="Times New Roman" w:cs="Times New Roman"/>
          <w:sz w:val="28"/>
          <w:szCs w:val="28"/>
          <w:lang w:val="kk-KZ"/>
        </w:rPr>
      </w:pPr>
    </w:p>
    <w:p w:rsidR="00323DE4" w:rsidRPr="00922B53" w:rsidRDefault="00323DE4" w:rsidP="00635F18">
      <w:pPr>
        <w:spacing w:after="0" w:line="240" w:lineRule="auto"/>
        <w:ind w:firstLine="567"/>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t>3.2 Особенности функционирования и развития кластеров стран Европы</w:t>
      </w:r>
    </w:p>
    <w:p w:rsidR="00323DE4" w:rsidRPr="00922B53" w:rsidRDefault="00323DE4" w:rsidP="00635F18">
      <w:pPr>
        <w:spacing w:after="0" w:line="240" w:lineRule="auto"/>
        <w:ind w:firstLine="567"/>
        <w:jc w:val="both"/>
        <w:rPr>
          <w:rFonts w:ascii="Times New Roman" w:hAnsi="Times New Roman" w:cs="Times New Roman"/>
          <w:sz w:val="28"/>
          <w:szCs w:val="28"/>
          <w:lang w:val="kk-KZ"/>
        </w:rPr>
      </w:pPr>
    </w:p>
    <w:p w:rsidR="00323DE4" w:rsidRPr="00922B53" w:rsidRDefault="00323DE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1968 г. в ЕС был создан Генеральный директорат по региональной политике с целью поиска активизации развития регионов. В 1975 г. началась деятельность Европейского фонда регионального развития, а в 1988 г. Европарламентом была принята Хартия регионализма и создан Совет региональных и местных сообществ. Благодаря им осуществлено немало </w:t>
      </w:r>
      <w:r w:rsidRPr="00922B53">
        <w:rPr>
          <w:rFonts w:ascii="Times New Roman" w:hAnsi="Times New Roman" w:cs="Times New Roman"/>
          <w:sz w:val="28"/>
          <w:szCs w:val="28"/>
          <w:lang w:val="kk-KZ"/>
        </w:rPr>
        <w:lastRenderedPageBreak/>
        <w:t>преобразований: развитие кластерных структур на национальном, межрегиональном и общеевропейском уровне; преодолен ряж социальных разногласий; достигнут серьезный пргресс в повышении конкурентоспособности регионов на основе кластерной формы организации производства.</w:t>
      </w:r>
    </w:p>
    <w:p w:rsidR="00CA2650" w:rsidRPr="00922B53" w:rsidRDefault="00323DE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Великобритании особый интерес представляет район Кембриджа, где расположен всемирно известный университет с 800 летней научной школой. Сорок с лишним лет назад он был сельской местностью. За последние 15 лет вокруг Кембриджа в радиусе 30 км появились 1600 компаний с высокими технологиями, в которых нашли работу 45,0 тыс. исследователей и ученых.</w:t>
      </w:r>
      <w:r w:rsidR="00CA2650" w:rsidRPr="00922B53">
        <w:rPr>
          <w:rFonts w:ascii="Times New Roman" w:hAnsi="Times New Roman" w:cs="Times New Roman"/>
          <w:sz w:val="28"/>
          <w:szCs w:val="28"/>
          <w:lang w:val="kk-KZ"/>
        </w:rPr>
        <w:t xml:space="preserve"> Компании производят весь спектр оборудования, сопровождающий научные исследования: от биотехнологий до измерительной аппаратуры печатующих устройств, программного продукта и выпускают еденичные образцы или малые партии оборудования. Набирает темпы технологический центр Оксфорда, который с 1998 по 2000 гг. создал 22 венчурные компании, обеспечивающие конгломерации научных разработок университета. На основе научных разработок возник ряд компаний, акции которых высоко котируются на бирже. Этому процессу способствует и правительство, стимулируя университеты зарабатывать на инновациях.</w:t>
      </w:r>
    </w:p>
    <w:p w:rsidR="00CA2650" w:rsidRPr="00922B53" w:rsidRDefault="00CA2650"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Значительные достижения в г. Ньюпорт характеризуют электронный кластер, которыый стал для региона решением проблем угольных шахт и металлургии, пришедших к полному упадку в 70-е годы. Электронная промышленность позволила создать десятки тысяч рабочих мест, появилась инфраструктура электронной отрасли, начали готовиться кадры. В регион пришли крупнейшие компании из Японии, Кореи, США.</w:t>
      </w:r>
    </w:p>
    <w:p w:rsidR="00F053BC" w:rsidRPr="00922B53" w:rsidRDefault="00CA2650"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Одним из важных шагов, предпринятых правительстов Великобритании, стал заказ на выявление и картографию всех региональных кластеров в стране. Белая книга 2001 г. поощряет учреждени</w:t>
      </w:r>
      <w:r w:rsidR="00F053BC" w:rsidRPr="00922B53">
        <w:rPr>
          <w:rFonts w:ascii="Times New Roman" w:hAnsi="Times New Roman" w:cs="Times New Roman"/>
          <w:sz w:val="28"/>
          <w:szCs w:val="28"/>
          <w:lang w:val="kk-KZ"/>
        </w:rPr>
        <w:t xml:space="preserve">е агенств по региональному развитию в качестве организаций, оказывающих поддержку развивающимся региональным кластерам. Следует отметить специфику распределения братанских кластеров по регионам, исходя из их специализации. Кластеры на юге Великобритании больше тяготеют к сфере услуг (программное обеспечение, деловые услуги и т.п.), тогда как на севере страны кластеры в основном развиваются на базе товарного производства. Лондон и юго-восток характеризуются самыми высококонцентрированными и успешно развивающимися кластерами. </w:t>
      </w:r>
    </w:p>
    <w:p w:rsidR="00F053BC" w:rsidRPr="00922B53" w:rsidRDefault="00F053BC"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Германия идет по путиразвития высоких технологий, в этом направлении и происходит консолидация усилий промышленности и научных центров. Здесь различаются три разновидности кластеров: науные, передающие свои технологии в производство; объединяющие исследования и производство; возникающие на базе инновационных фирм, работающих в конкурентной среде. В стране работают 3 лучших из 7 кластеров высоких технологий, получивших почетное название «Силиконовая долина ХХІ века» - Мюнхен, Гамбург, Дрезден. Лучший центр функционирует в Мюнхене благодаря Техническому университету, Баварской академии наук и ряду институтов. В северной Вестфалии функционирует 11 кластеров.</w:t>
      </w:r>
    </w:p>
    <w:p w:rsidR="00323DE4" w:rsidRPr="00922B53" w:rsidRDefault="00F053BC"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Финансирование правительством таких направлений, как здрав</w:t>
      </w:r>
      <w:r w:rsidR="006E3AC1" w:rsidRPr="00922B53">
        <w:rPr>
          <w:rFonts w:ascii="Times New Roman" w:hAnsi="Times New Roman" w:cs="Times New Roman"/>
          <w:sz w:val="28"/>
          <w:szCs w:val="28"/>
          <w:lang w:val="kk-KZ"/>
        </w:rPr>
        <w:t xml:space="preserve">оохранение, программное обеспечение, коммуникационные технологии, осуществляется через фонды. Важным фактором являются укомплектованность региона кадрами и создание большего количества венчурных фирм. Гамбаргский центр занимает второе место благодаря бурному развитию инновационных компаний и мультимедиа. На третьем месте находится Дрезденский центр с базой технического университета с 22 тыс. студентов по 66 специальностям. В центр входят технологический центр, предприятия занимающиеся производством чипов и панорамных фотокамер. Таие компании, как АМД (США), видя преимущества Дрезденского центра в организации предприятий микроэлектроники, создали предприятия по производству полупроводнивок, вложив в развитие 2,9 млрд </w:t>
      </w:r>
      <w:r w:rsidR="006E3AC1" w:rsidRPr="00922B53">
        <w:rPr>
          <w:rFonts w:ascii="Times New Roman" w:hAnsi="Times New Roman" w:cs="Times New Roman"/>
          <w:sz w:val="28"/>
          <w:szCs w:val="28"/>
          <w:lang w:val="en-US"/>
        </w:rPr>
        <w:t>DM</w:t>
      </w:r>
      <w:r w:rsidR="006E3AC1" w:rsidRPr="00922B53">
        <w:rPr>
          <w:rFonts w:ascii="Times New Roman" w:hAnsi="Times New Roman" w:cs="Times New Roman"/>
          <w:sz w:val="28"/>
          <w:szCs w:val="28"/>
        </w:rPr>
        <w:t>.</w:t>
      </w:r>
    </w:p>
    <w:p w:rsidR="00AD300F" w:rsidRPr="00922B53" w:rsidRDefault="00AD300F"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Промышленные кластеры финансовые ресурсы получают из федеральных и местных источников. В стране разделена компетенция и ответстенность между федеральным правительством и землями. Основными особенностями системы являются: законодательное регулирование рынка труда (организация работы, обучения, найма, увольнения, зарплаты); обязательства по выгодам получаемых от деятельности; взаимодействие предпринимателей и ученых; корпоративное управление и банковская оценка рисков, возможность для компаний работать сообща.</w:t>
      </w:r>
    </w:p>
    <w:p w:rsidR="00AD300F" w:rsidRPr="00922B53" w:rsidRDefault="00AD300F"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составе автомобильного кластера компании «</w:t>
      </w:r>
      <w:r w:rsidRPr="00922B53">
        <w:rPr>
          <w:rFonts w:ascii="Times New Roman" w:hAnsi="Times New Roman" w:cs="Times New Roman"/>
          <w:sz w:val="28"/>
          <w:szCs w:val="28"/>
          <w:lang w:val="en-US"/>
        </w:rPr>
        <w:t>Mersedes</w:t>
      </w:r>
      <w:r w:rsidRPr="00922B53">
        <w:rPr>
          <w:rFonts w:ascii="Times New Roman" w:hAnsi="Times New Roman" w:cs="Times New Roman"/>
          <w:sz w:val="28"/>
          <w:szCs w:val="28"/>
          <w:lang w:val="kk-KZ"/>
        </w:rPr>
        <w:t>» успешно сотрудничают около 70 тыс. предприятий малого и среднего бизнеса.</w:t>
      </w:r>
    </w:p>
    <w:p w:rsidR="006659BB" w:rsidRPr="00922B53" w:rsidRDefault="00AD300F"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Германия имеет самый высокий в мире показатель доли занятости в интенсивных отраслях экономики, а также доли прибавочной </w:t>
      </w:r>
      <w:r w:rsidR="006659BB" w:rsidRPr="00922B53">
        <w:rPr>
          <w:rFonts w:ascii="Times New Roman" w:hAnsi="Times New Roman" w:cs="Times New Roman"/>
          <w:sz w:val="28"/>
          <w:szCs w:val="28"/>
          <w:lang w:val="kk-KZ"/>
        </w:rPr>
        <w:t>валовой стоимости. Так, доля занятости в сфере интенсивных и высоких технологий составляет 27,7% общего числа занятых в производстве, в Японии – 23,5, Италии – 20,4, в США – 15,5%. Доля прибавочной валовой стоимости во всем производственном секторе в Германии составляет 25,9%, в Японии – 25, Италии – 20,7, в США – 18%.</w:t>
      </w:r>
    </w:p>
    <w:p w:rsidR="006659BB" w:rsidRPr="00922B53" w:rsidRDefault="006659BB"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Италия одна из стран, где кластеры формировались путем включения в их состав малых и средних предприятий в различных соотношениях. Италия является страной классического малого бизнеса, где из 4млн фирм только 2,0% считаются крупными, на которых занято по 1000 и более работников. Широкое распространение получило развитие индустриальных округов, которых в стране около 200, объединяющих 60,0 тыс. предприятий с числом занятых 600 тыс. человек.</w:t>
      </w:r>
    </w:p>
    <w:p w:rsidR="00193273" w:rsidRPr="00922B53" w:rsidRDefault="006659BB"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Предприятия индустриальных округов, повысив свой технологический уровень, начинают экспансию в другие регионы. Так, от переработки фруктов они переходят к выпуску оборудования</w:t>
      </w:r>
      <w:r w:rsidR="00193273" w:rsidRPr="00922B53">
        <w:rPr>
          <w:rFonts w:ascii="Times New Roman" w:hAnsi="Times New Roman" w:cs="Times New Roman"/>
          <w:sz w:val="28"/>
          <w:szCs w:val="28"/>
          <w:lang w:val="kk-KZ"/>
        </w:rPr>
        <w:t xml:space="preserve"> для производства консервов, передавая функции переработки южным регионам. Предприятия, производившие обувь, начинают выпускать оборудования для ее производства. Передаются функции сборки продукции потребительского характера в третьи страны. Например, два кластера Пьемонте и Стрении объядиняют 350 компаний. Эти компании обеспечивают оборудованием кластер машиностроения, представленный двумя группами из 30 предприятий. В Альпах, у подножия Монблан, действует 1300 </w:t>
      </w:r>
      <w:r w:rsidR="00193273" w:rsidRPr="00922B53">
        <w:rPr>
          <w:rFonts w:ascii="Times New Roman" w:hAnsi="Times New Roman" w:cs="Times New Roman"/>
          <w:sz w:val="28"/>
          <w:szCs w:val="28"/>
          <w:lang w:val="kk-KZ"/>
        </w:rPr>
        <w:lastRenderedPageBreak/>
        <w:t>предприятий текстильного кластера по производству кашемировой ткани, пошиву одежды, дизайну, выпуску оборудования.</w:t>
      </w:r>
    </w:p>
    <w:p w:rsidR="001A3ACC" w:rsidRPr="00922B53" w:rsidRDefault="00193273"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истории создания кластеров в Италии особо отмечают опыт создания форм управления, позволяющих развивать высокотехнологичные производства. Так, в Италии одними из самых отсталых регионов считались Сицилия и Сардиния. Был избран путь технологической революции в Сицилии по подобию «Силиконовой долины», где было взаимодействие и стимулирование предприятия </w:t>
      </w:r>
      <w:r w:rsidRPr="00922B53">
        <w:rPr>
          <w:rFonts w:ascii="Times New Roman" w:hAnsi="Times New Roman" w:cs="Times New Roman"/>
          <w:sz w:val="28"/>
          <w:szCs w:val="28"/>
          <w:lang w:val="en-US"/>
        </w:rPr>
        <w:t>HewlettPackard</w:t>
      </w:r>
      <w:r w:rsidRPr="00922B53">
        <w:rPr>
          <w:rFonts w:ascii="Times New Roman" w:hAnsi="Times New Roman" w:cs="Times New Roman"/>
          <w:sz w:val="28"/>
          <w:szCs w:val="28"/>
          <w:lang w:val="kk-KZ"/>
        </w:rPr>
        <w:t xml:space="preserve"> с теми, кто хотел с ним повышать активность предпринимательской и академической деятельности. В 1980 г. Компания </w:t>
      </w:r>
      <w:r w:rsidRPr="00922B53">
        <w:rPr>
          <w:rFonts w:ascii="Times New Roman" w:hAnsi="Times New Roman" w:cs="Times New Roman"/>
          <w:sz w:val="28"/>
          <w:szCs w:val="28"/>
          <w:lang w:val="en-US"/>
        </w:rPr>
        <w:t>ST</w:t>
      </w:r>
      <w:r w:rsidRPr="00922B53">
        <w:rPr>
          <w:rFonts w:ascii="Times New Roman" w:hAnsi="Times New Roman" w:cs="Times New Roman"/>
          <w:sz w:val="28"/>
          <w:szCs w:val="28"/>
          <w:lang w:val="kk-KZ"/>
        </w:rPr>
        <w:t xml:space="preserve"> – основное звено развития кластера – начала реализацию программы совместно с университетом Костанье. Фирма создала специализированные </w:t>
      </w:r>
      <w:r w:rsidR="001A3ACC" w:rsidRPr="00922B53">
        <w:rPr>
          <w:rFonts w:ascii="Times New Roman" w:hAnsi="Times New Roman" w:cs="Times New Roman"/>
          <w:sz w:val="28"/>
          <w:szCs w:val="28"/>
          <w:lang w:val="kk-KZ"/>
        </w:rPr>
        <w:t xml:space="preserve">программы перспективных направлений подготовки молодых специалистов и курсы переподготовки персонала предприятий. Остров был включен в приоритетную зону для получения грантов и субсидий. В 1988 г. острова были освобождены на 6 лет от взимания налогов на социальные нужды. Это позволило фирмам сократить расходы на зарплату работников на 30-40%. Число работающих в компании возросло с 2 до 4 тыс. человек, сформировано 200 малых предприятий по производству чипов, свои средства в регион инвестировали фирмы </w:t>
      </w:r>
      <w:r w:rsidR="001A3ACC" w:rsidRPr="00922B53">
        <w:rPr>
          <w:rFonts w:ascii="Times New Roman" w:hAnsi="Times New Roman" w:cs="Times New Roman"/>
          <w:sz w:val="28"/>
          <w:szCs w:val="28"/>
          <w:lang w:val="en-US"/>
        </w:rPr>
        <w:t>Nokia</w:t>
      </w:r>
      <w:r w:rsidR="001A3ACC" w:rsidRPr="00922B53">
        <w:rPr>
          <w:rFonts w:ascii="Times New Roman" w:hAnsi="Times New Roman" w:cs="Times New Roman"/>
          <w:sz w:val="28"/>
          <w:szCs w:val="28"/>
        </w:rPr>
        <w:t xml:space="preserve">, </w:t>
      </w:r>
      <w:r w:rsidR="001A3ACC" w:rsidRPr="00922B53">
        <w:rPr>
          <w:rFonts w:ascii="Times New Roman" w:hAnsi="Times New Roman" w:cs="Times New Roman"/>
          <w:sz w:val="28"/>
          <w:szCs w:val="28"/>
          <w:lang w:val="en-US"/>
        </w:rPr>
        <w:t>Alcatel</w:t>
      </w:r>
      <w:r w:rsidR="001A3ACC" w:rsidRPr="00922B53">
        <w:rPr>
          <w:rFonts w:ascii="Times New Roman" w:hAnsi="Times New Roman" w:cs="Times New Roman"/>
          <w:sz w:val="28"/>
          <w:szCs w:val="28"/>
        </w:rPr>
        <w:t xml:space="preserve">, </w:t>
      </w:r>
      <w:r w:rsidR="001A3ACC" w:rsidRPr="00922B53">
        <w:rPr>
          <w:rFonts w:ascii="Times New Roman" w:hAnsi="Times New Roman" w:cs="Times New Roman"/>
          <w:sz w:val="28"/>
          <w:szCs w:val="28"/>
          <w:lang w:val="en-US"/>
        </w:rPr>
        <w:t>Omnitel</w:t>
      </w:r>
      <w:r w:rsidR="001A3ACC" w:rsidRPr="00922B53">
        <w:rPr>
          <w:rFonts w:ascii="Times New Roman" w:hAnsi="Times New Roman" w:cs="Times New Roman"/>
          <w:sz w:val="28"/>
          <w:szCs w:val="28"/>
        </w:rPr>
        <w:t xml:space="preserve">, </w:t>
      </w:r>
      <w:r w:rsidR="001A3ACC" w:rsidRPr="00922B53">
        <w:rPr>
          <w:rFonts w:ascii="Times New Roman" w:hAnsi="Times New Roman" w:cs="Times New Roman"/>
          <w:sz w:val="28"/>
          <w:szCs w:val="28"/>
          <w:lang w:val="en-US"/>
        </w:rPr>
        <w:t>Canon</w:t>
      </w:r>
      <w:r w:rsidR="001A3ACC" w:rsidRPr="00922B53">
        <w:rPr>
          <w:rFonts w:ascii="Times New Roman" w:hAnsi="Times New Roman" w:cs="Times New Roman"/>
          <w:sz w:val="28"/>
          <w:szCs w:val="28"/>
        </w:rPr>
        <w:t>.</w:t>
      </w:r>
      <w:r w:rsidR="001A3ACC" w:rsidRPr="00922B53">
        <w:rPr>
          <w:rFonts w:ascii="Times New Roman" w:hAnsi="Times New Roman" w:cs="Times New Roman"/>
          <w:sz w:val="28"/>
          <w:szCs w:val="28"/>
          <w:lang w:val="kk-KZ"/>
        </w:rPr>
        <w:t xml:space="preserve"> В Сардинии ядром перестройки стала фирма </w:t>
      </w:r>
      <w:r w:rsidR="001A3ACC" w:rsidRPr="00922B53">
        <w:rPr>
          <w:rFonts w:ascii="Times New Roman" w:hAnsi="Times New Roman" w:cs="Times New Roman"/>
          <w:sz w:val="28"/>
          <w:szCs w:val="28"/>
          <w:lang w:val="en-US"/>
        </w:rPr>
        <w:t>Tiscali</w:t>
      </w:r>
      <w:r w:rsidR="001A3ACC" w:rsidRPr="00922B53">
        <w:rPr>
          <w:rFonts w:ascii="Times New Roman" w:hAnsi="Times New Roman" w:cs="Times New Roman"/>
          <w:sz w:val="28"/>
          <w:szCs w:val="28"/>
          <w:lang w:val="kk-KZ"/>
        </w:rPr>
        <w:t>, развившая интернет-технологии.</w:t>
      </w:r>
    </w:p>
    <w:p w:rsidR="001A3ACC" w:rsidRPr="00922B53" w:rsidRDefault="001A3ACC"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Индустриальные районы, расположенные в центральной и северо-восточной частях страны, характеризуются высокой степенью концентрации небольших предприятий обрабатывающей промышленности. И они имеют стабильно более высокую доходность и производительность, чем аналогичные предприятия, не относящиеся к подобным районам.</w:t>
      </w:r>
    </w:p>
    <w:p w:rsidR="00AD300F" w:rsidRPr="00922B53" w:rsidRDefault="001A3ACC"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программе экономического развития Франции важную роль играют инновационные программы, которые реализуются через систему технополисов, и наибольшее развит</w:t>
      </w:r>
      <w:r w:rsidR="00F02BAF" w:rsidRPr="00922B53">
        <w:rPr>
          <w:rFonts w:ascii="Times New Roman" w:hAnsi="Times New Roman" w:cs="Times New Roman"/>
          <w:sz w:val="28"/>
          <w:szCs w:val="28"/>
          <w:lang w:val="kk-KZ"/>
        </w:rPr>
        <w:t>и</w:t>
      </w:r>
      <w:r w:rsidRPr="00922B53">
        <w:rPr>
          <w:rFonts w:ascii="Times New Roman" w:hAnsi="Times New Roman" w:cs="Times New Roman"/>
          <w:sz w:val="28"/>
          <w:szCs w:val="28"/>
          <w:lang w:val="kk-KZ"/>
        </w:rPr>
        <w:t>е они получили на южном побережье Среди</w:t>
      </w:r>
      <w:r w:rsidR="00F02BAF" w:rsidRPr="00922B53">
        <w:rPr>
          <w:rFonts w:ascii="Times New Roman" w:hAnsi="Times New Roman" w:cs="Times New Roman"/>
          <w:sz w:val="28"/>
          <w:szCs w:val="28"/>
          <w:lang w:val="kk-KZ"/>
        </w:rPr>
        <w:t>земноморья. Успех развития в немаловажной степени зависел от решения ЕС сделать юг Франции – Антиполис, Монпелье, Тулон, Марсель и Моннольс – исследовательскими центрами. Антиполис является центром информационных технологий. Здесь развиваются агротехнологии и биотехнологии в 1200 компаниях, где трудятся 24,0 тыс. инженеров, чему способствуют высокие жизненные стандарты, коммуникационная структура, удобства транспорта (аэропорт в г. Ницце). Второй научный центр Монпелье имеет широкую технологическую направленность, где специализация развита в четырех направлениях: медецина, компьютерные науки, информационные технологии и агрономия. Эффективное сотрудничество между технополисами возникло за счет развития обмена информацией, условий инфраструктурного и культурного обеспечения для привлечения перспективных инвесторов.</w:t>
      </w:r>
    </w:p>
    <w:p w:rsidR="00F02BAF" w:rsidRPr="00922B53" w:rsidRDefault="00F02BAF"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Во Франции исследование, выполненное по заказу национального агентства планирования (</w:t>
      </w:r>
      <w:r w:rsidRPr="00922B53">
        <w:rPr>
          <w:rFonts w:ascii="Times New Roman" w:hAnsi="Times New Roman" w:cs="Times New Roman"/>
          <w:sz w:val="28"/>
          <w:szCs w:val="28"/>
          <w:lang w:val="en-US"/>
        </w:rPr>
        <w:t>DATAR</w:t>
      </w:r>
      <w:r w:rsidRPr="00922B53">
        <w:rPr>
          <w:rFonts w:ascii="Times New Roman" w:hAnsi="Times New Roman" w:cs="Times New Roman"/>
          <w:sz w:val="28"/>
          <w:szCs w:val="28"/>
          <w:lang w:val="kk-KZ"/>
        </w:rPr>
        <w:t>), позволило формированию около 150 существующих региональных кластеров и около 80 кластеров, находящихся в процессе становления и развития.</w:t>
      </w:r>
    </w:p>
    <w:p w:rsidR="00365FB9" w:rsidRPr="00922B53" w:rsidRDefault="00F02BAF"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Норвегии формирование кластеров произошло путем </w:t>
      </w:r>
      <w:r w:rsidR="00365FB9" w:rsidRPr="00922B53">
        <w:rPr>
          <w:rFonts w:ascii="Times New Roman" w:hAnsi="Times New Roman" w:cs="Times New Roman"/>
          <w:sz w:val="28"/>
          <w:szCs w:val="28"/>
          <w:lang w:val="kk-KZ"/>
        </w:rPr>
        <w:t xml:space="preserve">включения в состав средних и малых предприятий, количество которых в стране составляет </w:t>
      </w:r>
      <w:r w:rsidR="00365FB9" w:rsidRPr="00922B53">
        <w:rPr>
          <w:rFonts w:ascii="Times New Roman" w:hAnsi="Times New Roman" w:cs="Times New Roman"/>
          <w:sz w:val="28"/>
          <w:szCs w:val="28"/>
          <w:lang w:val="kk-KZ"/>
        </w:rPr>
        <w:lastRenderedPageBreak/>
        <w:t>360 тыс., что соответствует 99,5% от всех бизнес-структур. В стране широко развита работа промышленных инкубаторов и технопарков, имеются кластеры в нефтегазовой и металлургической отраслях, где несколько производств увязаны в одну технологическую цепочку – от добычи сырья до выпуска конечной продукции.</w:t>
      </w:r>
    </w:p>
    <w:p w:rsidR="00F02BAF" w:rsidRPr="00922B53" w:rsidRDefault="00365FB9"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соответствии с правительственной инновационной инициативой «Осло Текнопол» возглавил проект </w:t>
      </w:r>
      <w:r w:rsidRPr="00922B53">
        <w:rPr>
          <w:rFonts w:ascii="Times New Roman" w:hAnsi="Times New Roman" w:cs="Times New Roman"/>
          <w:sz w:val="28"/>
          <w:szCs w:val="28"/>
          <w:lang w:val="en-US"/>
        </w:rPr>
        <w:t>CapitalCityProject</w:t>
      </w:r>
      <w:r w:rsidRPr="00922B53">
        <w:rPr>
          <w:rFonts w:ascii="Times New Roman" w:hAnsi="Times New Roman" w:cs="Times New Roman"/>
          <w:sz w:val="28"/>
          <w:szCs w:val="28"/>
          <w:lang w:val="kk-KZ"/>
        </w:rPr>
        <w:t>и назвал организацию ключевых судостроительных кластеров в Осло, включая морской сектор. Члены Ассоциации компаний морского сектора Осло сфокусировались на инновациях и коммерциализации, развитии научного подхода и выделении профильных секторов промышленности города. Уже после 2 лет функционирования объядинения появились результаты, определяющие будущность норвежских предприятий морского сектора. Норвегия становится «глобальным центром знаний и экспертизы в области морского дела» под девизом «</w:t>
      </w:r>
      <w:r w:rsidRPr="00922B53">
        <w:rPr>
          <w:rFonts w:ascii="Times New Roman" w:hAnsi="Times New Roman" w:cs="Times New Roman"/>
          <w:sz w:val="28"/>
          <w:szCs w:val="28"/>
          <w:lang w:val="en-US"/>
        </w:rPr>
        <w:t>NorwayasGlobalMaritimeKnowledgeClub</w:t>
      </w:r>
      <w:r w:rsidRPr="00922B53">
        <w:rPr>
          <w:rFonts w:ascii="Times New Roman" w:hAnsi="Times New Roman" w:cs="Times New Roman"/>
          <w:sz w:val="28"/>
          <w:szCs w:val="28"/>
          <w:lang w:val="kk-KZ"/>
        </w:rPr>
        <w:t xml:space="preserve">». </w:t>
      </w:r>
    </w:p>
    <w:p w:rsidR="00677714" w:rsidRPr="00922B53" w:rsidRDefault="00145CD2"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г. Карме на основе корпорации </w:t>
      </w:r>
      <w:r w:rsidRPr="00922B53">
        <w:rPr>
          <w:rFonts w:ascii="Times New Roman" w:hAnsi="Times New Roman" w:cs="Times New Roman"/>
          <w:sz w:val="28"/>
          <w:szCs w:val="28"/>
          <w:lang w:val="en-US"/>
        </w:rPr>
        <w:t>Hydro</w:t>
      </w:r>
      <w:r w:rsidRPr="00922B53">
        <w:rPr>
          <w:rFonts w:ascii="Times New Roman" w:hAnsi="Times New Roman" w:cs="Times New Roman"/>
          <w:sz w:val="28"/>
          <w:szCs w:val="28"/>
          <w:lang w:val="kk-KZ"/>
        </w:rPr>
        <w:t xml:space="preserve"> формируется алюминиевый кластер, в состав которого входят крупный алюминиевый завод, предприятия по выпоску проката и профилей и науно-исследовательский центр.</w:t>
      </w:r>
    </w:p>
    <w:p w:rsidR="00145CD2" w:rsidRPr="00922B53" w:rsidRDefault="00145CD2"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Интересен опыт Норвегии, опирающейся в создании своей инновационной системы на серьевые преимущества. Страна добилась того, чтобы ТНК осуществляли локализацию своих технологий в Норвегии или передавали их норвежским науно-исследовательским организациям и университетам. Таким образом, страна сумела одновременно создать свою национальную систему и сделать ее частью глобальной инновационной системы. В результате этого в Норвегии выросли </w:t>
      </w:r>
      <w:r w:rsidR="00402C8E" w:rsidRPr="00922B53">
        <w:rPr>
          <w:rFonts w:ascii="Times New Roman" w:hAnsi="Times New Roman" w:cs="Times New Roman"/>
          <w:sz w:val="28"/>
          <w:szCs w:val="28"/>
          <w:lang w:val="kk-KZ"/>
        </w:rPr>
        <w:t>собственные компании в различных отраслях экономики. Появился сильный сектор ІТ-технологий с нефте-газодобычей. Они осуществили реальную революцию в мониторинге скважин и запасов и добились больших результатов в технологии бурения и добычи на шельфе. В результате этих мер Норвегия предлагает свои технологии «Газпрому» России.</w:t>
      </w:r>
    </w:p>
    <w:p w:rsidR="00402C8E" w:rsidRPr="00922B53" w:rsidRDefault="00402C8E"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Таким образом, опыт Норвегии весьма полезен для Казахстана, учитывая присутствие в стране крупных транснациональных компаний (ТНК) в облатс разведки, добычи и переработки нефти и газа.</w:t>
      </w:r>
    </w:p>
    <w:p w:rsidR="00402C8E" w:rsidRPr="00922B53" w:rsidRDefault="00402C8E"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Шотландии формирование интегрированных предприятий и подготовка специалистов осуществляются через создание сетей местных инициативных компаний, которые коодинируют формирование местной экономической инфраструктуры в районе, территории, включая административную, бухгалтерскую помощь, услуги по представлению недвижимости, маркетинг, разработке инвестиционных программ, защиту земель и т.д. Обычно этот период занимает 12-15 месяцев, в течение которого ведутся исследования тенденций, создается документация, начинается реализация проекта.</w:t>
      </w:r>
    </w:p>
    <w:p w:rsidR="00402C8E" w:rsidRPr="00922B53" w:rsidRDefault="00402C8E"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Продукция электроники</w:t>
      </w:r>
      <w:r w:rsidR="008A192C" w:rsidRPr="00922B53">
        <w:rPr>
          <w:rFonts w:ascii="Times New Roman" w:hAnsi="Times New Roman" w:cs="Times New Roman"/>
          <w:sz w:val="28"/>
          <w:szCs w:val="28"/>
          <w:lang w:val="kk-KZ"/>
        </w:rPr>
        <w:t xml:space="preserve"> имеет заметную долю в экспорте Шотландии. В работе кластера участвовали компании с мировым брендом. За 12 лет они 10 раз провели переориентацию и переподготовку персонала, обеспечивая его высокий профессионализм. При этом специалистов начинают готовить со школьной скамьи. Кластер реализует три ключевые программы: повышение </w:t>
      </w:r>
      <w:r w:rsidR="008A192C" w:rsidRPr="00922B53">
        <w:rPr>
          <w:rFonts w:ascii="Times New Roman" w:hAnsi="Times New Roman" w:cs="Times New Roman"/>
          <w:sz w:val="28"/>
          <w:szCs w:val="28"/>
          <w:lang w:val="kk-KZ"/>
        </w:rPr>
        <w:lastRenderedPageBreak/>
        <w:t>мастерства, связь промышленности с университетами; повышение конкурентоспособности малых предприятий.</w:t>
      </w:r>
    </w:p>
    <w:p w:rsidR="004C6926" w:rsidRPr="00922B53" w:rsidRDefault="008A192C"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2003 г. шведские исследователи провели анализ и оценку распространенности кластерных инициатив в мире и установили, что активнее всего кластерную политику проводятразвитые страны и страны Центральной и Восточной Европы. Были выделены 25 видов целей, которые шведские ученые объединили в шесть групп: 1) развитие кластеров, 2) коммерческая кооперация, 3) исследование и развитие сетей, 4) инновации и технологии, 5) образование и тренинг, 6) региональная политика. В процессе изучения данного вопроса выяснилось, что участвующие в кластерных инициативах субъекты расположены довольно компактно: 50,0% кластеров – в часе езды на автомобиле. Источники финансирования распределялись следующим образом: 54,0%</w:t>
      </w:r>
      <w:r w:rsidR="004C6926" w:rsidRPr="00922B53">
        <w:rPr>
          <w:rFonts w:ascii="Times New Roman" w:hAnsi="Times New Roman" w:cs="Times New Roman"/>
          <w:sz w:val="28"/>
          <w:szCs w:val="28"/>
          <w:lang w:val="kk-KZ"/>
        </w:rPr>
        <w:t xml:space="preserve"> - государственные расходы, 18,0% - частные компании, 25,0% - обе стороны, при этом компании являются более влиятельными в управлении кластерами.</w:t>
      </w:r>
    </w:p>
    <w:p w:rsidR="004C6926" w:rsidRPr="00922B53" w:rsidRDefault="004C6926"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Формирование кластеров в разных странах развивалось различными путями, со своими характерными чертами и особенностями. В таблице </w:t>
      </w:r>
      <w:r w:rsidR="00A46EDE">
        <w:rPr>
          <w:rFonts w:ascii="Times New Roman" w:hAnsi="Times New Roman" w:cs="Times New Roman"/>
          <w:sz w:val="28"/>
          <w:szCs w:val="28"/>
          <w:lang w:val="kk-KZ"/>
        </w:rPr>
        <w:t>2</w:t>
      </w:r>
      <w:r w:rsidRPr="00922B53">
        <w:rPr>
          <w:rFonts w:ascii="Times New Roman" w:hAnsi="Times New Roman" w:cs="Times New Roman"/>
          <w:sz w:val="28"/>
          <w:szCs w:val="28"/>
          <w:lang w:val="kk-KZ"/>
        </w:rPr>
        <w:t xml:space="preserve"> приведены особенности кластеризации в промышленности некоторых стран мира.</w:t>
      </w:r>
    </w:p>
    <w:p w:rsidR="004C6926" w:rsidRPr="00922B53" w:rsidRDefault="004C6926"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ab/>
      </w:r>
    </w:p>
    <w:p w:rsidR="004C6926" w:rsidRPr="00922B53" w:rsidRDefault="004C6926"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ab/>
      </w:r>
      <w:r w:rsidR="00A422BF" w:rsidRPr="00922B53">
        <w:rPr>
          <w:rFonts w:ascii="Times New Roman" w:hAnsi="Times New Roman" w:cs="Times New Roman"/>
          <w:sz w:val="28"/>
          <w:szCs w:val="28"/>
          <w:lang w:val="kk-KZ"/>
        </w:rPr>
        <w:t xml:space="preserve">Таблица </w:t>
      </w:r>
      <w:r w:rsidR="00A46EDE">
        <w:rPr>
          <w:rFonts w:ascii="Times New Roman" w:hAnsi="Times New Roman" w:cs="Times New Roman"/>
          <w:sz w:val="28"/>
          <w:szCs w:val="28"/>
          <w:lang w:val="kk-KZ"/>
        </w:rPr>
        <w:t>2</w:t>
      </w:r>
      <w:r w:rsidRPr="00922B53">
        <w:rPr>
          <w:rFonts w:ascii="Times New Roman" w:hAnsi="Times New Roman" w:cs="Times New Roman"/>
          <w:sz w:val="28"/>
          <w:szCs w:val="28"/>
          <w:lang w:val="kk-KZ"/>
        </w:rPr>
        <w:t>. Особенности кластеризации в некоторых странах мира</w:t>
      </w:r>
    </w:p>
    <w:p w:rsidR="005D5CE3" w:rsidRPr="00922B53" w:rsidRDefault="005D5CE3" w:rsidP="00635F18">
      <w:pPr>
        <w:spacing w:after="0" w:line="240" w:lineRule="auto"/>
        <w:ind w:firstLine="567"/>
        <w:jc w:val="both"/>
        <w:rPr>
          <w:rFonts w:ascii="Times New Roman" w:hAnsi="Times New Roman" w:cs="Times New Roman"/>
          <w:sz w:val="28"/>
          <w:szCs w:val="28"/>
          <w:lang w:val="kk-KZ"/>
        </w:rPr>
      </w:pPr>
    </w:p>
    <w:tbl>
      <w:tblPr>
        <w:tblStyle w:val="a6"/>
        <w:tblW w:w="0" w:type="auto"/>
        <w:tblLook w:val="04A0"/>
      </w:tblPr>
      <w:tblGrid>
        <w:gridCol w:w="1596"/>
        <w:gridCol w:w="7988"/>
      </w:tblGrid>
      <w:tr w:rsidR="004C6926" w:rsidRPr="00922B53" w:rsidTr="00CC2B7D">
        <w:tc>
          <w:tcPr>
            <w:tcW w:w="1583" w:type="dxa"/>
          </w:tcPr>
          <w:p w:rsidR="004C6926" w:rsidRPr="00922B53" w:rsidRDefault="004C6926" w:rsidP="00A46EDE">
            <w:pPr>
              <w:jc w:val="center"/>
              <w:rPr>
                <w:rFonts w:ascii="Times New Roman" w:hAnsi="Times New Roman" w:cs="Times New Roman"/>
                <w:sz w:val="28"/>
                <w:szCs w:val="28"/>
                <w:lang w:val="kk-KZ"/>
              </w:rPr>
            </w:pPr>
            <w:r w:rsidRPr="00922B53">
              <w:rPr>
                <w:rFonts w:ascii="Times New Roman" w:hAnsi="Times New Roman" w:cs="Times New Roman"/>
                <w:sz w:val="28"/>
                <w:szCs w:val="28"/>
                <w:lang w:val="kk-KZ"/>
              </w:rPr>
              <w:t>Страна</w:t>
            </w:r>
          </w:p>
        </w:tc>
        <w:tc>
          <w:tcPr>
            <w:tcW w:w="7988" w:type="dxa"/>
          </w:tcPr>
          <w:p w:rsidR="004C6926" w:rsidRPr="00922B53" w:rsidRDefault="004C6926" w:rsidP="00A46EDE">
            <w:pPr>
              <w:jc w:val="center"/>
              <w:rPr>
                <w:rFonts w:ascii="Times New Roman" w:hAnsi="Times New Roman" w:cs="Times New Roman"/>
                <w:sz w:val="28"/>
                <w:szCs w:val="28"/>
                <w:lang w:val="kk-KZ"/>
              </w:rPr>
            </w:pPr>
            <w:r w:rsidRPr="00922B53">
              <w:rPr>
                <w:rFonts w:ascii="Times New Roman" w:hAnsi="Times New Roman" w:cs="Times New Roman"/>
                <w:sz w:val="28"/>
                <w:szCs w:val="28"/>
                <w:lang w:val="kk-KZ"/>
              </w:rPr>
              <w:t>Особенности</w:t>
            </w:r>
          </w:p>
        </w:tc>
      </w:tr>
      <w:tr w:rsidR="004C6926" w:rsidRPr="00922B53" w:rsidTr="00CC2B7D">
        <w:tc>
          <w:tcPr>
            <w:tcW w:w="1583" w:type="dxa"/>
          </w:tcPr>
          <w:p w:rsidR="004C6926" w:rsidRPr="00922B53" w:rsidRDefault="004C6926" w:rsidP="00635F18">
            <w:pPr>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Финляндия</w:t>
            </w:r>
          </w:p>
        </w:tc>
        <w:tc>
          <w:tcPr>
            <w:tcW w:w="7988" w:type="dxa"/>
          </w:tcPr>
          <w:p w:rsidR="004C6926" w:rsidRPr="00922B53" w:rsidRDefault="00D53C44" w:rsidP="00635F18">
            <w:pPr>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Металлургический кластер изготавливает высокотехнологичные заготовки из различных видов сталей для машиностроения</w:t>
            </w:r>
          </w:p>
        </w:tc>
      </w:tr>
      <w:tr w:rsidR="004C6926" w:rsidRPr="00922B53" w:rsidTr="00CC2B7D">
        <w:tc>
          <w:tcPr>
            <w:tcW w:w="1583" w:type="dxa"/>
          </w:tcPr>
          <w:p w:rsidR="004C6926" w:rsidRPr="00922B53" w:rsidRDefault="005D5CE3" w:rsidP="00635F18">
            <w:pPr>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США</w:t>
            </w:r>
          </w:p>
        </w:tc>
        <w:tc>
          <w:tcPr>
            <w:tcW w:w="7988" w:type="dxa"/>
          </w:tcPr>
          <w:p w:rsidR="004C6926" w:rsidRPr="00922B53" w:rsidRDefault="005D5CE3" w:rsidP="00635F18">
            <w:pPr>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металлургической отрасли кластеры работают по скозным технологическим циклам производства, обеспечивающим максимальные ресурсы и энергосбережение на всех стадиях производства. Цель – расширение сортамента и повышение качества металлопродукции для производства конкурентоспособной по цене и качеству продукции</w:t>
            </w:r>
          </w:p>
        </w:tc>
      </w:tr>
      <w:tr w:rsidR="004C6926" w:rsidRPr="00922B53" w:rsidTr="00CC2B7D">
        <w:tc>
          <w:tcPr>
            <w:tcW w:w="1583" w:type="dxa"/>
          </w:tcPr>
          <w:p w:rsidR="004C6926" w:rsidRPr="00922B53" w:rsidRDefault="005D5CE3" w:rsidP="00635F18">
            <w:pPr>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Англия</w:t>
            </w:r>
          </w:p>
        </w:tc>
        <w:tc>
          <w:tcPr>
            <w:tcW w:w="7988" w:type="dxa"/>
          </w:tcPr>
          <w:p w:rsidR="004C6926" w:rsidRPr="00922B53" w:rsidRDefault="005D5CE3" w:rsidP="00635F18">
            <w:pPr>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Электронный кластер включает металлургические предриятия</w:t>
            </w:r>
          </w:p>
        </w:tc>
      </w:tr>
      <w:tr w:rsidR="004C6926" w:rsidRPr="00922B53" w:rsidTr="00CC2B7D">
        <w:tc>
          <w:tcPr>
            <w:tcW w:w="1583" w:type="dxa"/>
          </w:tcPr>
          <w:p w:rsidR="004C6926" w:rsidRPr="00922B53" w:rsidRDefault="005D5CE3" w:rsidP="00635F18">
            <w:pPr>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Австрия</w:t>
            </w:r>
          </w:p>
        </w:tc>
        <w:tc>
          <w:tcPr>
            <w:tcW w:w="7988" w:type="dxa"/>
          </w:tcPr>
          <w:p w:rsidR="004C6926" w:rsidRPr="00922B53" w:rsidRDefault="005D5CE3" w:rsidP="00635F18">
            <w:pPr>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Промышленные кластеры, где технологическая цепочка простирается от добычи и переработки сырья, ключевых производственных процессов, логистики и программного обеспечения до переработки отходов производства</w:t>
            </w:r>
          </w:p>
        </w:tc>
      </w:tr>
      <w:tr w:rsidR="004C6926" w:rsidRPr="00922B53" w:rsidTr="00CC2B7D">
        <w:tc>
          <w:tcPr>
            <w:tcW w:w="1583" w:type="dxa"/>
          </w:tcPr>
          <w:p w:rsidR="004C6926" w:rsidRPr="00922B53" w:rsidRDefault="005D5CE3" w:rsidP="00635F18">
            <w:pPr>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Норвегия</w:t>
            </w:r>
          </w:p>
        </w:tc>
        <w:tc>
          <w:tcPr>
            <w:tcW w:w="7988" w:type="dxa"/>
          </w:tcPr>
          <w:p w:rsidR="004C6926" w:rsidRPr="00922B53" w:rsidRDefault="005D5CE3" w:rsidP="00635F18">
            <w:pPr>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Кластер металлургии, создан слиянием малых и средних предприятий, несколько производств</w:t>
            </w:r>
            <w:r w:rsidR="00CC2B7D" w:rsidRPr="00922B53">
              <w:rPr>
                <w:rFonts w:ascii="Times New Roman" w:hAnsi="Times New Roman" w:cs="Times New Roman"/>
                <w:sz w:val="28"/>
                <w:szCs w:val="28"/>
                <w:lang w:val="kk-KZ"/>
              </w:rPr>
              <w:t xml:space="preserve"> увязаны в одну технологическую цепочку – от добычи сырья до выпуска конечной продукции</w:t>
            </w:r>
          </w:p>
        </w:tc>
      </w:tr>
      <w:tr w:rsidR="004C6926" w:rsidRPr="00922B53" w:rsidTr="00CC2B7D">
        <w:tc>
          <w:tcPr>
            <w:tcW w:w="1583" w:type="dxa"/>
          </w:tcPr>
          <w:p w:rsidR="004C6926" w:rsidRPr="00922B53" w:rsidRDefault="00CC2B7D" w:rsidP="00635F18">
            <w:pPr>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Шотландия</w:t>
            </w:r>
          </w:p>
        </w:tc>
        <w:tc>
          <w:tcPr>
            <w:tcW w:w="7988" w:type="dxa"/>
          </w:tcPr>
          <w:p w:rsidR="004C6926" w:rsidRPr="00922B53" w:rsidRDefault="00CC2B7D" w:rsidP="00635F18">
            <w:pPr>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Все промышленные кластеры реализуют три ключевые программы: повышение мастерства работников, связб промышленности с университетами; повышение конкурентоспособности малых предприятий</w:t>
            </w:r>
          </w:p>
        </w:tc>
      </w:tr>
      <w:tr w:rsidR="004C6926" w:rsidRPr="00922B53" w:rsidTr="00CC2B7D">
        <w:tc>
          <w:tcPr>
            <w:tcW w:w="1583" w:type="dxa"/>
          </w:tcPr>
          <w:p w:rsidR="004C6926" w:rsidRPr="00922B53" w:rsidRDefault="00CC2B7D" w:rsidP="00635F18">
            <w:pPr>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Украина</w:t>
            </w:r>
          </w:p>
        </w:tc>
        <w:tc>
          <w:tcPr>
            <w:tcW w:w="7988" w:type="dxa"/>
          </w:tcPr>
          <w:p w:rsidR="004C6926" w:rsidRPr="00922B53" w:rsidRDefault="00CC2B7D" w:rsidP="00635F18">
            <w:pPr>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Функционирование горно-металлургического кластера вместе с другими привело к положительным структурным изменениям в </w:t>
            </w:r>
            <w:r w:rsidRPr="00922B53">
              <w:rPr>
                <w:rFonts w:ascii="Times New Roman" w:hAnsi="Times New Roman" w:cs="Times New Roman"/>
                <w:sz w:val="28"/>
                <w:szCs w:val="28"/>
                <w:lang w:val="kk-KZ"/>
              </w:rPr>
              <w:lastRenderedPageBreak/>
              <w:t>регионе, главным из которых явилось изменение инвестиционного климата</w:t>
            </w:r>
          </w:p>
        </w:tc>
      </w:tr>
      <w:tr w:rsidR="004C6926" w:rsidRPr="00922B53" w:rsidTr="00CC2B7D">
        <w:tc>
          <w:tcPr>
            <w:tcW w:w="1583" w:type="dxa"/>
          </w:tcPr>
          <w:p w:rsidR="004C6926" w:rsidRPr="00922B53" w:rsidRDefault="00CC2B7D" w:rsidP="00635F18">
            <w:pPr>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Россия</w:t>
            </w:r>
          </w:p>
        </w:tc>
        <w:tc>
          <w:tcPr>
            <w:tcW w:w="7988" w:type="dxa"/>
          </w:tcPr>
          <w:p w:rsidR="004C6926" w:rsidRPr="00922B53" w:rsidRDefault="00CC2B7D" w:rsidP="00635F18">
            <w:pPr>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При создании кластера «металлургия» в Санкт-Петербурге учитывали такие факторы, как существующая структура неплатежей, дебиторская и кредиторская задолженности, износ основных фондов, наличие трудовых ресурсов, возможность привлечения инвестиций и т.д. </w:t>
            </w:r>
          </w:p>
        </w:tc>
      </w:tr>
    </w:tbl>
    <w:p w:rsidR="008A192C" w:rsidRPr="00922B53" w:rsidRDefault="008A192C" w:rsidP="00635F18">
      <w:pPr>
        <w:spacing w:after="0" w:line="240" w:lineRule="auto"/>
        <w:ind w:firstLine="567"/>
        <w:jc w:val="both"/>
        <w:rPr>
          <w:rFonts w:ascii="Times New Roman" w:hAnsi="Times New Roman" w:cs="Times New Roman"/>
          <w:sz w:val="28"/>
          <w:szCs w:val="28"/>
          <w:lang w:val="kk-KZ"/>
        </w:rPr>
      </w:pPr>
    </w:p>
    <w:p w:rsidR="00CC2B7D" w:rsidRPr="00922B53" w:rsidRDefault="00CC2B7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Экономика Румынии, несмотря на политическую нестабильность в ХХ в., смогла найти необходимые резервы и добиться определенных успехов в повышении конкурентоспособности своей экономики благодаря формированию новых производственных структур на основе кластер</w:t>
      </w:r>
      <w:r w:rsidR="00A22996" w:rsidRPr="00922B53">
        <w:rPr>
          <w:rFonts w:ascii="Times New Roman" w:hAnsi="Times New Roman" w:cs="Times New Roman"/>
          <w:sz w:val="28"/>
          <w:szCs w:val="28"/>
          <w:lang w:val="kk-KZ"/>
        </w:rPr>
        <w:t xml:space="preserve">ной модели. Этому способствовала не только направленность экономической стратегии развития страны на вступление в ЕС и соовтетствующее выполнение решений Лиссабонского саммита 2000 г. по развитию динамичной экономики знаний, но и специфическая ориентация румынских компаний их тесное взаимодействие с итальянскими МСП в рамках их традиционных «промышленных округов». Известно, что север Италии, расположенный в предгорьях Альп (очень близок по природным условиям к румынской Трансильвании), в 1950-60-е годы стал родиной формирования уникальной производственной структуры – «индустриального округа», т.е. итальянской модели производственного кластера. Именно такого рода кластеры Италии стали активно внедряться в экономику Румынии. Спецификой румынской кластеризации стала ее итальянская ориентация. В большинстве «промышленных округов» Румынии фирмами-лидерами выступали итальянские компании. При этом участники этих структур в Румынии, как правило, оказались несколько крупнее, чем традиционные </w:t>
      </w:r>
      <w:r w:rsidR="00AA5615" w:rsidRPr="00922B53">
        <w:rPr>
          <w:rFonts w:ascii="Times New Roman" w:hAnsi="Times New Roman" w:cs="Times New Roman"/>
          <w:sz w:val="28"/>
          <w:szCs w:val="28"/>
          <w:lang w:val="kk-KZ"/>
        </w:rPr>
        <w:t>итальянские МСП. Оценка процесса воздействия Италии на трансформацию румынской экономики показывает, что здесь ежегодно возникает около 1000 новых итало-румынских компаний. В 20</w:t>
      </w:r>
      <w:r w:rsidR="00A46EDE">
        <w:rPr>
          <w:rFonts w:ascii="Times New Roman" w:hAnsi="Times New Roman" w:cs="Times New Roman"/>
          <w:sz w:val="28"/>
          <w:szCs w:val="28"/>
          <w:lang w:val="kk-KZ"/>
        </w:rPr>
        <w:t>12</w:t>
      </w:r>
      <w:r w:rsidR="00AA5615" w:rsidRPr="00922B53">
        <w:rPr>
          <w:rFonts w:ascii="Times New Roman" w:hAnsi="Times New Roman" w:cs="Times New Roman"/>
          <w:sz w:val="28"/>
          <w:szCs w:val="28"/>
          <w:lang w:val="kk-KZ"/>
        </w:rPr>
        <w:t xml:space="preserve"> г. в Румынии насчитывалось более чем 17000 итало-румынских структур. Согласно Итальянскому институту внешней торговли, из вышеуказанных компаний эффективно работали в Румынии около 4500, в которые было трудоустроено более 500 тыс. человек. Примером в данном аспекте может служить регион Тимишоара, расположенный на западе Румынии. В 20</w:t>
      </w:r>
      <w:r w:rsidR="00A46EDE">
        <w:rPr>
          <w:rFonts w:ascii="Times New Roman" w:hAnsi="Times New Roman" w:cs="Times New Roman"/>
          <w:sz w:val="28"/>
          <w:szCs w:val="28"/>
          <w:lang w:val="kk-KZ"/>
        </w:rPr>
        <w:t>12</w:t>
      </w:r>
      <w:r w:rsidR="00AA5615" w:rsidRPr="00922B53">
        <w:rPr>
          <w:rFonts w:ascii="Times New Roman" w:hAnsi="Times New Roman" w:cs="Times New Roman"/>
          <w:sz w:val="28"/>
          <w:szCs w:val="28"/>
          <w:lang w:val="kk-KZ"/>
        </w:rPr>
        <w:t xml:space="preserve"> г. здесь функционировали 5323 иностранных фирм, из которых 1638 находились под руководством итальянцев. На предприятиях этого производственного кластера Тимишоара производится обувь по итальянской технологии. Ввиду большой концентрации итальянских инвесторов район Тимишоары стал широко известен в ЕС под названием «восьмой провинции Венето».</w:t>
      </w:r>
    </w:p>
    <w:p w:rsidR="001E2554" w:rsidRPr="00922B53" w:rsidRDefault="001E25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ab/>
        <w:t>В Румынии «промышленные округа»-кластеры располагаются в следующих частях страны:</w:t>
      </w:r>
    </w:p>
    <w:p w:rsidR="001E2554" w:rsidRPr="00922B53" w:rsidRDefault="001E2554" w:rsidP="00120188">
      <w:pPr>
        <w:pStyle w:val="a3"/>
        <w:numPr>
          <w:ilvl w:val="0"/>
          <w:numId w:val="1"/>
        </w:numPr>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кластеры текстиля и производства одежды на северо-востоке и северо-западе страны;</w:t>
      </w:r>
    </w:p>
    <w:p w:rsidR="001E2554" w:rsidRPr="00922B53" w:rsidRDefault="001E2554" w:rsidP="00120188">
      <w:pPr>
        <w:pStyle w:val="a3"/>
        <w:numPr>
          <w:ilvl w:val="0"/>
          <w:numId w:val="1"/>
        </w:numPr>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кластеры машиностроения – в регионе Бухареста – Илхор и на юго-востоке;</w:t>
      </w:r>
    </w:p>
    <w:p w:rsidR="001E2554" w:rsidRPr="00922B53" w:rsidRDefault="001E2554" w:rsidP="00120188">
      <w:pPr>
        <w:pStyle w:val="a3"/>
        <w:numPr>
          <w:ilvl w:val="0"/>
          <w:numId w:val="1"/>
        </w:numPr>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кластеры деревообработки – в центре и на северо-западе;</w:t>
      </w:r>
    </w:p>
    <w:p w:rsidR="001E2554" w:rsidRPr="00922B53" w:rsidRDefault="001E2554" w:rsidP="00120188">
      <w:pPr>
        <w:pStyle w:val="a3"/>
        <w:numPr>
          <w:ilvl w:val="0"/>
          <w:numId w:val="1"/>
        </w:numPr>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кластеры продуктов питания – в южных регионах;</w:t>
      </w:r>
    </w:p>
    <w:p w:rsidR="001E2554" w:rsidRPr="00922B53" w:rsidRDefault="001E2554" w:rsidP="00120188">
      <w:pPr>
        <w:pStyle w:val="a3"/>
        <w:numPr>
          <w:ilvl w:val="0"/>
          <w:numId w:val="1"/>
        </w:numPr>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химические кластеры – в Бухаресте.</w:t>
      </w:r>
    </w:p>
    <w:p w:rsidR="001E2554" w:rsidRPr="00922B53" w:rsidRDefault="001E255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Процесс формирования и развития потенциальных кластеров происходит во всех регионах Румынии.</w:t>
      </w:r>
    </w:p>
    <w:p w:rsidR="001E2554" w:rsidRPr="00922B53" w:rsidRDefault="001E255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странах Восточной Европы идут процессы кластеризации промышленности. В 5 странах Вышегородской группы (Венгрия, Польша, Словакия, Чехия, Словения) кластеризация поддерживается специальной программой. </w:t>
      </w:r>
    </w:p>
    <w:p w:rsidR="001E2554" w:rsidRPr="00922B53" w:rsidRDefault="001E255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Наиболее приспособленной оказалось Венгрия. В Венгрии была создана система кластеров по следующей специализации: строительство, текстильное производство, термальные воды, оптическая механика, автомобилестроение, деревообработка, пищевая продукция, электроника и т.д. Уже в 2003 г. в стране функционировало более 150 кластеров.</w:t>
      </w:r>
    </w:p>
    <w:p w:rsidR="001E2554" w:rsidRPr="00922B53" w:rsidRDefault="001E255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Основной для развития кластеров здесь стали промышленные парки. Функционируют 75 парков, объядиняющие 556 компаний. Промышленные парки </w:t>
      </w:r>
      <w:r w:rsidR="00A35646" w:rsidRPr="00922B53">
        <w:rPr>
          <w:rFonts w:ascii="Times New Roman" w:hAnsi="Times New Roman" w:cs="Times New Roman"/>
          <w:sz w:val="28"/>
          <w:szCs w:val="28"/>
          <w:lang w:val="kk-KZ"/>
        </w:rPr>
        <w:t>получают некоторые привилегии: инфраструктуру, пониженный налог. Принципы построения программы включают в себя: поддержку, заинтересованность второн, возможность развиться и обосноваться, интеграцию в отрасль и местность, открытость и прозрачность. На развитие дается 5 лет.</w:t>
      </w:r>
    </w:p>
    <w:p w:rsidR="00A35646" w:rsidRPr="00922B53" w:rsidRDefault="00A35646"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1966 г. была принята программа индустриализации регионов страны. Были предусмотрены источники финансирования: предприниматели, местные органы, децентрализованные ресурсы, государственные финансы. Развитие промышленных парков стало основной для развития кластеров. Среди 7 регионов Венгрии особых темпов развития достигла Панония, в которой внедряется программа «Деловая инициатива Панонии». Программа акцентирована на развитие автомобильного кластера РАНАС.</w:t>
      </w:r>
    </w:p>
    <w:p w:rsidR="00A35646" w:rsidRPr="00922B53" w:rsidRDefault="00A35646"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автомобилестроении Венгрии имеются значительные достижения. Всемирно известные и до сих пор актуальные изобретения прошлого века были сделаны в Венгрии:народный автомобиль (</w:t>
      </w:r>
      <w:r w:rsidRPr="00922B53">
        <w:rPr>
          <w:rFonts w:ascii="Times New Roman" w:hAnsi="Times New Roman" w:cs="Times New Roman"/>
          <w:sz w:val="28"/>
          <w:szCs w:val="28"/>
          <w:lang w:val="en-US"/>
        </w:rPr>
        <w:t>Volkswagen</w:t>
      </w:r>
      <w:r w:rsidRPr="00922B53">
        <w:rPr>
          <w:rFonts w:ascii="Times New Roman" w:hAnsi="Times New Roman" w:cs="Times New Roman"/>
          <w:sz w:val="28"/>
          <w:szCs w:val="28"/>
          <w:lang w:val="kk-KZ"/>
        </w:rPr>
        <w:t>), руль безопастности, корпус идвигатель из стальног листа, дизельный двигатель, карбюратор, бензиновый двигатель.</w:t>
      </w:r>
    </w:p>
    <w:p w:rsidR="00A35646" w:rsidRPr="00922B53" w:rsidRDefault="00A35646"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Знаменитый </w:t>
      </w:r>
      <w:r w:rsidRPr="00922B53">
        <w:rPr>
          <w:rFonts w:ascii="Times New Roman" w:hAnsi="Times New Roman" w:cs="Times New Roman"/>
          <w:sz w:val="28"/>
          <w:szCs w:val="28"/>
          <w:lang w:val="en-US"/>
        </w:rPr>
        <w:t>Ikarus</w:t>
      </w:r>
      <w:r w:rsidRPr="00922B53">
        <w:rPr>
          <w:rFonts w:ascii="Times New Roman" w:hAnsi="Times New Roman" w:cs="Times New Roman"/>
          <w:sz w:val="28"/>
          <w:szCs w:val="28"/>
          <w:lang w:val="kk-KZ"/>
        </w:rPr>
        <w:t xml:space="preserve"> выпускал свои автобусы еще до смены режима в 1989 г. Они до сих пор работают и пользуются спросом во многих странах мира. Кроме того, оси завода </w:t>
      </w:r>
      <w:r w:rsidRPr="00922B53">
        <w:rPr>
          <w:rFonts w:ascii="Times New Roman" w:hAnsi="Times New Roman" w:cs="Times New Roman"/>
          <w:sz w:val="28"/>
          <w:szCs w:val="28"/>
          <w:lang w:val="en-US"/>
        </w:rPr>
        <w:t>Raba</w:t>
      </w:r>
      <w:r w:rsidR="00940479" w:rsidRPr="00922B53">
        <w:rPr>
          <w:rFonts w:ascii="Times New Roman" w:hAnsi="Times New Roman" w:cs="Times New Roman"/>
          <w:sz w:val="28"/>
          <w:szCs w:val="28"/>
          <w:lang w:val="kk-KZ"/>
        </w:rPr>
        <w:t xml:space="preserve"> экспортируются в 47 стран мира (200 тысячи осей в год).</w:t>
      </w:r>
    </w:p>
    <w:p w:rsidR="00940479" w:rsidRPr="00922B53" w:rsidRDefault="00940479"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венгрии в 90-годы появились зарубежные автомобильные компании, последовавшие примеру японской </w:t>
      </w:r>
      <w:r w:rsidRPr="00922B53">
        <w:rPr>
          <w:rFonts w:ascii="Times New Roman" w:hAnsi="Times New Roman" w:cs="Times New Roman"/>
          <w:sz w:val="28"/>
          <w:szCs w:val="28"/>
          <w:lang w:val="en-US"/>
        </w:rPr>
        <w:t>Suzuki</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 xml:space="preserve">в числе которых </w:t>
      </w:r>
      <w:r w:rsidRPr="00922B53">
        <w:rPr>
          <w:rFonts w:ascii="Times New Roman" w:hAnsi="Times New Roman" w:cs="Times New Roman"/>
          <w:sz w:val="28"/>
          <w:szCs w:val="28"/>
          <w:lang w:val="en-US"/>
        </w:rPr>
        <w:t>AUDI</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OPEL</w:t>
      </w:r>
      <w:r w:rsidRPr="00922B53">
        <w:rPr>
          <w:rFonts w:ascii="Times New Roman" w:hAnsi="Times New Roman" w:cs="Times New Roman"/>
          <w:sz w:val="28"/>
          <w:szCs w:val="28"/>
          <w:lang w:val="kk-KZ"/>
        </w:rPr>
        <w:t xml:space="preserve"> и</w:t>
      </w:r>
      <w:r w:rsidRPr="00922B53">
        <w:rPr>
          <w:rFonts w:ascii="Times New Roman" w:hAnsi="Times New Roman" w:cs="Times New Roman"/>
          <w:sz w:val="28"/>
          <w:szCs w:val="28"/>
          <w:lang w:val="en-US"/>
        </w:rPr>
        <w:t>Visteon</w:t>
      </w:r>
      <w:r w:rsidRPr="00922B53">
        <w:rPr>
          <w:rFonts w:ascii="Times New Roman" w:hAnsi="Times New Roman" w:cs="Times New Roman"/>
          <w:sz w:val="28"/>
          <w:szCs w:val="28"/>
          <w:lang w:val="kk-KZ"/>
        </w:rPr>
        <w:t>. Увеличение числа таких компаний привлекло в Венгрию инвесторов, что положительно сказалось на процессе развития и модернизации производства.</w:t>
      </w:r>
    </w:p>
    <w:p w:rsidR="00940479" w:rsidRPr="00922B53" w:rsidRDefault="00940479"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Другим важным фактором, привлекающим в Венгрию иностранные инвестиции, является благоприятное условие налогооблажения. За исключением Ирландии, в Венгрии действуют самые низкие проценты по корпорационному налогу (16%). Наряду с этим, налоговые ставки снижаются различными льготами на государственном и местном уровне. Автомобильные компании, перемещающиеся в Венгрию, получают дополнительные стимулы.</w:t>
      </w:r>
    </w:p>
    <w:p w:rsidR="00940479" w:rsidRPr="00922B53" w:rsidRDefault="00940479"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 xml:space="preserve">С 2003 г. начала работать программа </w:t>
      </w:r>
      <w:r w:rsidRPr="00922B53">
        <w:rPr>
          <w:rFonts w:ascii="Times New Roman" w:hAnsi="Times New Roman" w:cs="Times New Roman"/>
          <w:sz w:val="28"/>
          <w:szCs w:val="28"/>
          <w:lang w:val="en-US"/>
        </w:rPr>
        <w:t>EU</w:t>
      </w:r>
      <w:r w:rsidRPr="00922B53">
        <w:rPr>
          <w:rFonts w:ascii="Times New Roman" w:hAnsi="Times New Roman" w:cs="Times New Roman"/>
          <w:sz w:val="28"/>
          <w:szCs w:val="28"/>
        </w:rPr>
        <w:t>-</w:t>
      </w:r>
      <w:r w:rsidRPr="00922B53">
        <w:rPr>
          <w:rFonts w:ascii="Times New Roman" w:hAnsi="Times New Roman" w:cs="Times New Roman"/>
          <w:sz w:val="28"/>
          <w:szCs w:val="28"/>
          <w:lang w:val="en-US"/>
        </w:rPr>
        <w:t>compliantSmartHungary</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представляющая льготы компаниям, строящим в Венгрии свои предприятия. Другим существенным стимулом являются субсидии на создание рабочих мест. Это, в свою очредь, является привлекательным стимулом для притока квалифицированных рабочих из зарубежья.</w:t>
      </w:r>
    </w:p>
    <w:p w:rsidR="003975A6" w:rsidRPr="00922B53" w:rsidRDefault="003975A6"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Зарубежные инвесторы стремятся также распространить в Венгрии свои программы </w:t>
      </w:r>
      <w:r w:rsidRPr="00922B53">
        <w:rPr>
          <w:rFonts w:ascii="Times New Roman" w:hAnsi="Times New Roman" w:cs="Times New Roman"/>
          <w:sz w:val="28"/>
          <w:szCs w:val="28"/>
          <w:lang w:val="en-US"/>
        </w:rPr>
        <w:t>R</w:t>
      </w:r>
      <w:r w:rsidRPr="00922B53">
        <w:rPr>
          <w:rFonts w:ascii="Times New Roman" w:hAnsi="Times New Roman" w:cs="Times New Roman"/>
          <w:sz w:val="28"/>
          <w:szCs w:val="28"/>
        </w:rPr>
        <w:t>+</w:t>
      </w:r>
      <w:r w:rsidRPr="00922B53">
        <w:rPr>
          <w:rFonts w:ascii="Times New Roman" w:hAnsi="Times New Roman" w:cs="Times New Roman"/>
          <w:sz w:val="28"/>
          <w:szCs w:val="28"/>
          <w:lang w:val="en-US"/>
        </w:rPr>
        <w:t>D</w:t>
      </w:r>
      <w:r w:rsidRPr="00922B53">
        <w:rPr>
          <w:rFonts w:ascii="Times New Roman" w:hAnsi="Times New Roman" w:cs="Times New Roman"/>
          <w:sz w:val="28"/>
          <w:szCs w:val="28"/>
          <w:lang w:val="kk-KZ"/>
        </w:rPr>
        <w:t xml:space="preserve">. Например, большинство инженеров, работающих в таких компаниях, как </w:t>
      </w:r>
      <w:r w:rsidRPr="00922B53">
        <w:rPr>
          <w:rFonts w:ascii="Times New Roman" w:hAnsi="Times New Roman" w:cs="Times New Roman"/>
          <w:sz w:val="28"/>
          <w:szCs w:val="28"/>
          <w:lang w:val="en-US"/>
        </w:rPr>
        <w:t>Audi</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NABI</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Knorr</w:t>
      </w:r>
      <w:r w:rsidRPr="00922B53">
        <w:rPr>
          <w:rFonts w:ascii="Times New Roman" w:hAnsi="Times New Roman" w:cs="Times New Roman"/>
          <w:sz w:val="28"/>
          <w:szCs w:val="28"/>
        </w:rPr>
        <w:t>-</w:t>
      </w:r>
      <w:r w:rsidRPr="00922B53">
        <w:rPr>
          <w:rFonts w:ascii="Times New Roman" w:hAnsi="Times New Roman" w:cs="Times New Roman"/>
          <w:sz w:val="28"/>
          <w:szCs w:val="28"/>
          <w:lang w:val="en-US"/>
        </w:rPr>
        <w:t>Bremse</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Visteon</w:t>
      </w:r>
      <w:r w:rsidRPr="00922B53">
        <w:rPr>
          <w:rFonts w:ascii="Times New Roman" w:hAnsi="Times New Roman" w:cs="Times New Roman"/>
          <w:sz w:val="28"/>
          <w:szCs w:val="28"/>
          <w:lang w:val="kk-KZ"/>
        </w:rPr>
        <w:t xml:space="preserve">и </w:t>
      </w:r>
      <w:r w:rsidRPr="00922B53">
        <w:rPr>
          <w:rFonts w:ascii="Times New Roman" w:hAnsi="Times New Roman" w:cs="Times New Roman"/>
          <w:sz w:val="28"/>
          <w:szCs w:val="28"/>
          <w:lang w:val="en-US"/>
        </w:rPr>
        <w:t>ZeunaSterger</w:t>
      </w:r>
      <w:r w:rsidRPr="00922B53">
        <w:rPr>
          <w:rFonts w:ascii="Times New Roman" w:hAnsi="Times New Roman" w:cs="Times New Roman"/>
          <w:sz w:val="28"/>
          <w:szCs w:val="28"/>
          <w:lang w:val="kk-KZ"/>
        </w:rPr>
        <w:t xml:space="preserve">, окончили Технический и Экономический университеты Будапешта, имеющие систему курсов </w:t>
      </w:r>
      <w:r w:rsidRPr="00922B53">
        <w:rPr>
          <w:rFonts w:ascii="Times New Roman" w:hAnsi="Times New Roman" w:cs="Times New Roman"/>
          <w:sz w:val="28"/>
          <w:szCs w:val="28"/>
          <w:lang w:val="en-US"/>
        </w:rPr>
        <w:t>R</w:t>
      </w:r>
      <w:r w:rsidRPr="00922B53">
        <w:rPr>
          <w:rFonts w:ascii="Times New Roman" w:hAnsi="Times New Roman" w:cs="Times New Roman"/>
          <w:sz w:val="28"/>
          <w:szCs w:val="28"/>
        </w:rPr>
        <w:t>+</w:t>
      </w:r>
      <w:r w:rsidRPr="00922B53">
        <w:rPr>
          <w:rFonts w:ascii="Times New Roman" w:hAnsi="Times New Roman" w:cs="Times New Roman"/>
          <w:sz w:val="28"/>
          <w:szCs w:val="28"/>
          <w:lang w:val="en-US"/>
        </w:rPr>
        <w:t>D</w:t>
      </w:r>
      <w:r w:rsidRPr="00922B53">
        <w:rPr>
          <w:rFonts w:ascii="Times New Roman" w:hAnsi="Times New Roman" w:cs="Times New Roman"/>
          <w:sz w:val="28"/>
          <w:szCs w:val="28"/>
          <w:lang w:val="kk-KZ"/>
        </w:rPr>
        <w:t>. Рабочая сила Венгрии, при той же квалификации, дешевле, чем аналогичные специалисты Западной Европы. Создаются кластеры поставщиков. Если в 90-х годах основными способами сохранения конкурентоспособности были повышение качества и сертификация, то сегодня успех кластеров зависит от развития средних и малых предприятий и повышения кфалификации работников.</w:t>
      </w:r>
    </w:p>
    <w:p w:rsidR="00E51526" w:rsidRPr="00922B53" w:rsidRDefault="003975A6"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Австрийской экономике идет процесс развития трансграничных кластеров с Германией, Италией, Швейцарией, Венгрией. Активизировались связи с Францией и Великобританией. В Австрии разработана своя экономическая политика, где кластерный подход занял важное место. Ключевым фактором стала политика стимулирования развития связи между исследовательскими институтами и промышленным сектором, а также снижение регуляторных барьеров в инновационных программах, специализация кластеров и формирование центров конкурентоспособности. </w:t>
      </w:r>
      <w:r w:rsidR="00132E0F" w:rsidRPr="00922B53">
        <w:rPr>
          <w:rFonts w:ascii="Times New Roman" w:hAnsi="Times New Roman" w:cs="Times New Roman"/>
          <w:sz w:val="28"/>
          <w:szCs w:val="28"/>
          <w:lang w:val="kk-KZ"/>
        </w:rPr>
        <w:t xml:space="preserve">Движущей силой явилась инновационно-исследовательская программа (далее ТІР). В первой половине 90-х годов была разработа общенациональная Программа кластеризации Австрии и началась ее последовательная реализация. Эта программа (ТІР) являлась одновременно инновационной, исследовательской и консалтинговой, основанной по инициативе федерального правительства и выполняемая австрийским Институтом экономических исследований совместно с Австрийским исследовательским центром. Конкретным примером рационального и эффективного развития на основе кластерной модели может служить подъем автомобилестроения Австрии. В </w:t>
      </w:r>
      <w:r w:rsidR="00E51526" w:rsidRPr="00922B53">
        <w:rPr>
          <w:rFonts w:ascii="Times New Roman" w:hAnsi="Times New Roman" w:cs="Times New Roman"/>
          <w:sz w:val="28"/>
          <w:szCs w:val="28"/>
          <w:lang w:val="kk-KZ"/>
        </w:rPr>
        <w:t>2000г. около 30-ти тыс. работающих в автомобильном производстве, сконцентрированном в двух кластерах в землях Штирия и Верхняя Австрия, произвели на 8,1 млрд</w:t>
      </w:r>
      <w:r w:rsidR="00070686" w:rsidRPr="00922B53">
        <w:rPr>
          <w:rFonts w:ascii="Times New Roman" w:hAnsi="Times New Roman" w:cs="Times New Roman"/>
          <w:sz w:val="28"/>
          <w:szCs w:val="28"/>
          <w:lang w:val="kk-KZ"/>
        </w:rPr>
        <w:t>.</w:t>
      </w:r>
      <w:r w:rsidR="00E51526" w:rsidRPr="00922B53">
        <w:rPr>
          <w:rFonts w:ascii="Times New Roman" w:hAnsi="Times New Roman" w:cs="Times New Roman"/>
          <w:sz w:val="28"/>
          <w:szCs w:val="28"/>
          <w:lang w:val="kk-KZ"/>
        </w:rPr>
        <w:t xml:space="preserve"> долл. США продукции или более 10,0% всего объема производства.</w:t>
      </w:r>
    </w:p>
    <w:p w:rsidR="00E51526" w:rsidRPr="00922B53" w:rsidRDefault="00E51526"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автомобеильный кластер Штирии входят 110 фирм. Технологическая цепочка простирается от добычи и переработки сырья, ключевых производственных процессов, логистики и программного обеспечения до переработки отходов производства, заключены партнерские соглашения более чем с 200-ми компаниями. Штирия превратилась в центр международного автомобилестроения. Здесь возникла разветвленная сфера субпоставщиков. Товарооборот кластера в 2006 г. составил 6,8 млрд евро.</w:t>
      </w:r>
    </w:p>
    <w:p w:rsidR="00777AFA" w:rsidRPr="00922B53" w:rsidRDefault="00E51526"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1999 г. 307 фирм земли Верхняя Австрия решили объединиться по подобию фирм Штирии. Объединив 95% фирм этой отрасли в регионе, кластер начал осуществлять организацию обучения (обеспечения работы курсов </w:t>
      </w:r>
      <w:r w:rsidRPr="00922B53">
        <w:rPr>
          <w:rFonts w:ascii="Times New Roman" w:hAnsi="Times New Roman" w:cs="Times New Roman"/>
          <w:sz w:val="28"/>
          <w:szCs w:val="28"/>
          <w:lang w:val="kk-KZ"/>
        </w:rPr>
        <w:lastRenderedPageBreak/>
        <w:t>погвышение квалификации, семинаров, обучения внутри компаний), развитие общих кооперационных программ и проекиов, создание различного рода организаций</w:t>
      </w:r>
      <w:r w:rsidR="00777AFA" w:rsidRPr="00922B53">
        <w:rPr>
          <w:rFonts w:ascii="Times New Roman" w:hAnsi="Times New Roman" w:cs="Times New Roman"/>
          <w:sz w:val="28"/>
          <w:szCs w:val="28"/>
          <w:lang w:val="kk-KZ"/>
        </w:rPr>
        <w:t xml:space="preserve"> по передаче технологий, маркетинга. Ключевым звеном стала </w:t>
      </w:r>
      <w:r w:rsidR="00777AFA" w:rsidRPr="00922B53">
        <w:rPr>
          <w:rFonts w:ascii="Times New Roman" w:hAnsi="Times New Roman" w:cs="Times New Roman"/>
          <w:sz w:val="28"/>
          <w:szCs w:val="28"/>
          <w:lang w:val="en-US"/>
        </w:rPr>
        <w:t>TMG</w:t>
      </w:r>
      <w:r w:rsidR="00777AFA" w:rsidRPr="00922B53">
        <w:rPr>
          <w:rFonts w:ascii="Times New Roman" w:hAnsi="Times New Roman" w:cs="Times New Roman"/>
          <w:sz w:val="28"/>
          <w:szCs w:val="28"/>
          <w:lang w:val="kk-KZ"/>
        </w:rPr>
        <w:t>-компания, которая вырабатывает технологическую политику провинции. В 2000 г. в этот кластер вошли компании по производству дизелей, а к концу 2001 г. сформировалась высокотехнологичная индустриальная группа, в которую вошли 350 субпоставщиков.</w:t>
      </w:r>
    </w:p>
    <w:p w:rsidR="00777AFA" w:rsidRPr="00922B53" w:rsidRDefault="00777AFA"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Для установления контактов на международном уровне в Австрии создана автомобильная промышленная ассоциация «ААА </w:t>
      </w:r>
      <w:r w:rsidRPr="00922B53">
        <w:rPr>
          <w:rFonts w:ascii="Times New Roman" w:hAnsi="Times New Roman" w:cs="Times New Roman"/>
          <w:sz w:val="28"/>
          <w:szCs w:val="28"/>
          <w:lang w:val="en-US"/>
        </w:rPr>
        <w:t>AustrianAssociation</w:t>
      </w:r>
      <w:r w:rsidRPr="00922B53">
        <w:rPr>
          <w:rFonts w:ascii="Times New Roman" w:hAnsi="Times New Roman" w:cs="Times New Roman"/>
          <w:sz w:val="28"/>
          <w:szCs w:val="28"/>
          <w:lang w:val="kk-KZ"/>
        </w:rPr>
        <w:t>», которая объединяет 3 автомобильных кластера. Кластеры созданы в Штирии, Верхней Австрии и Вене, производится почти 22 млн агрегатов, а именно 12 млн передаточных механизмов, 7,3 млн моторов и 2,4 млн цилиндрических головок, из которых почти 100% экспортируется. Передаточные механизмы приспособили для вмонтирования в автодвигатели с рабочим объемом 2,2 литра для всех транспортных средств концерна «</w:t>
      </w:r>
      <w:r w:rsidRPr="00922B53">
        <w:rPr>
          <w:rFonts w:ascii="Times New Roman" w:hAnsi="Times New Roman" w:cs="Times New Roman"/>
          <w:sz w:val="28"/>
          <w:szCs w:val="28"/>
          <w:lang w:val="en-US"/>
        </w:rPr>
        <w:t>GMAFiat</w:t>
      </w:r>
      <w:r w:rsidRPr="00922B53">
        <w:rPr>
          <w:rFonts w:ascii="Times New Roman" w:hAnsi="Times New Roman" w:cs="Times New Roman"/>
          <w:sz w:val="28"/>
          <w:szCs w:val="28"/>
          <w:lang w:val="kk-KZ"/>
        </w:rPr>
        <w:t>»</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Opel</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Saab</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Vauzhall</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Fiat</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Alfaromeo</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Lancia</w:t>
      </w:r>
      <w:r w:rsidRPr="00922B53">
        <w:rPr>
          <w:rFonts w:ascii="Times New Roman" w:hAnsi="Times New Roman" w:cs="Times New Roman"/>
          <w:sz w:val="28"/>
          <w:szCs w:val="28"/>
        </w:rPr>
        <w:t>.</w:t>
      </w:r>
    </w:p>
    <w:p w:rsidR="005C1345" w:rsidRPr="00922B53" w:rsidRDefault="00777AFA"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Компания «Magna Steyr Fahrzeugtechnik» (SFT)</w:t>
      </w:r>
      <w:r w:rsidR="003D2D5D" w:rsidRPr="00922B53">
        <w:rPr>
          <w:rFonts w:ascii="Times New Roman" w:hAnsi="Times New Roman" w:cs="Times New Roman"/>
          <w:sz w:val="28"/>
          <w:szCs w:val="28"/>
          <w:lang w:val="kk-KZ"/>
        </w:rPr>
        <w:t xml:space="preserve">» входит в международную группу «Magna International», одного из ключевых и наиболее </w:t>
      </w:r>
      <w:r w:rsidR="005C1345" w:rsidRPr="00922B53">
        <w:rPr>
          <w:rFonts w:ascii="Times New Roman" w:hAnsi="Times New Roman" w:cs="Times New Roman"/>
          <w:sz w:val="28"/>
          <w:szCs w:val="28"/>
          <w:lang w:val="kk-KZ"/>
        </w:rPr>
        <w:t xml:space="preserve">диверсифицированных автомобильных поставщиков мира. Компания расположена в г. Граце и производит ежегодно 85000 завершенных транспортных средств таких моделей, как Мерседес Бенц </w:t>
      </w:r>
      <w:r w:rsidR="005C1345" w:rsidRPr="00922B53">
        <w:rPr>
          <w:rFonts w:ascii="Times New Roman" w:hAnsi="Times New Roman" w:cs="Times New Roman"/>
          <w:sz w:val="28"/>
          <w:szCs w:val="28"/>
          <w:lang w:val="en-US"/>
        </w:rPr>
        <w:t>G</w:t>
      </w:r>
      <w:r w:rsidR="005C1345" w:rsidRPr="00922B53">
        <w:rPr>
          <w:rFonts w:ascii="Times New Roman" w:hAnsi="Times New Roman" w:cs="Times New Roman"/>
          <w:sz w:val="28"/>
          <w:szCs w:val="28"/>
        </w:rPr>
        <w:t xml:space="preserve">-, </w:t>
      </w:r>
      <w:r w:rsidR="005C1345" w:rsidRPr="00922B53">
        <w:rPr>
          <w:rFonts w:ascii="Times New Roman" w:hAnsi="Times New Roman" w:cs="Times New Roman"/>
          <w:sz w:val="28"/>
          <w:szCs w:val="28"/>
          <w:lang w:val="en-US"/>
        </w:rPr>
        <w:t>M</w:t>
      </w:r>
      <w:r w:rsidR="005C1345" w:rsidRPr="00922B53">
        <w:rPr>
          <w:rFonts w:ascii="Times New Roman" w:hAnsi="Times New Roman" w:cs="Times New Roman"/>
          <w:sz w:val="28"/>
          <w:szCs w:val="28"/>
        </w:rPr>
        <w:t xml:space="preserve">- </w:t>
      </w:r>
      <w:r w:rsidR="005C1345" w:rsidRPr="00922B53">
        <w:rPr>
          <w:rFonts w:ascii="Times New Roman" w:hAnsi="Times New Roman" w:cs="Times New Roman"/>
          <w:sz w:val="28"/>
          <w:szCs w:val="28"/>
          <w:lang w:val="kk-KZ"/>
        </w:rPr>
        <w:t xml:space="preserve">и </w:t>
      </w:r>
      <w:r w:rsidR="005C1345" w:rsidRPr="00922B53">
        <w:rPr>
          <w:rFonts w:ascii="Times New Roman" w:hAnsi="Times New Roman" w:cs="Times New Roman"/>
          <w:sz w:val="28"/>
          <w:szCs w:val="28"/>
          <w:lang w:val="en-US"/>
        </w:rPr>
        <w:t>E</w:t>
      </w:r>
      <w:r w:rsidR="005C1345" w:rsidRPr="00922B53">
        <w:rPr>
          <w:rFonts w:ascii="Times New Roman" w:hAnsi="Times New Roman" w:cs="Times New Roman"/>
          <w:sz w:val="28"/>
          <w:szCs w:val="28"/>
          <w:lang w:val="kk-KZ"/>
        </w:rPr>
        <w:t>-класса, а также джип «</w:t>
      </w:r>
      <w:r w:rsidR="005C1345" w:rsidRPr="00922B53">
        <w:rPr>
          <w:rFonts w:ascii="Times New Roman" w:hAnsi="Times New Roman" w:cs="Times New Roman"/>
          <w:sz w:val="28"/>
          <w:szCs w:val="28"/>
          <w:lang w:val="en-US"/>
        </w:rPr>
        <w:t>GrandCherokee</w:t>
      </w:r>
      <w:r w:rsidR="005C1345" w:rsidRPr="00922B53">
        <w:rPr>
          <w:rFonts w:ascii="Times New Roman" w:hAnsi="Times New Roman" w:cs="Times New Roman"/>
          <w:sz w:val="28"/>
          <w:szCs w:val="28"/>
          <w:lang w:val="kk-KZ"/>
        </w:rPr>
        <w:t xml:space="preserve">» и </w:t>
      </w:r>
      <w:r w:rsidR="005C1345" w:rsidRPr="00922B53">
        <w:rPr>
          <w:rFonts w:ascii="Times New Roman" w:hAnsi="Times New Roman" w:cs="Times New Roman"/>
          <w:sz w:val="28"/>
          <w:szCs w:val="28"/>
          <w:lang w:val="en-US"/>
        </w:rPr>
        <w:t>Chrysler</w:t>
      </w:r>
      <w:r w:rsidR="005C1345" w:rsidRPr="00922B53">
        <w:rPr>
          <w:rFonts w:ascii="Times New Roman" w:hAnsi="Times New Roman" w:cs="Times New Roman"/>
          <w:sz w:val="28"/>
          <w:szCs w:val="28"/>
        </w:rPr>
        <w:t xml:space="preserve">. </w:t>
      </w:r>
      <w:r w:rsidR="005C1345" w:rsidRPr="00922B53">
        <w:rPr>
          <w:rFonts w:ascii="Times New Roman" w:hAnsi="Times New Roman" w:cs="Times New Roman"/>
          <w:sz w:val="28"/>
          <w:szCs w:val="28"/>
          <w:lang w:val="kk-KZ"/>
        </w:rPr>
        <w:t>С 2003 г. компания производит также кабриолет «</w:t>
      </w:r>
      <w:r w:rsidR="005C1345" w:rsidRPr="00922B53">
        <w:rPr>
          <w:rFonts w:ascii="Times New Roman" w:hAnsi="Times New Roman" w:cs="Times New Roman"/>
          <w:sz w:val="28"/>
          <w:szCs w:val="28"/>
          <w:lang w:val="en-US"/>
        </w:rPr>
        <w:t>Saab</w:t>
      </w:r>
      <w:r w:rsidR="005C1345" w:rsidRPr="00922B53">
        <w:rPr>
          <w:rFonts w:ascii="Times New Roman" w:hAnsi="Times New Roman" w:cs="Times New Roman"/>
          <w:sz w:val="28"/>
          <w:szCs w:val="28"/>
          <w:lang w:val="kk-KZ"/>
        </w:rPr>
        <w:t>»</w:t>
      </w:r>
      <w:r w:rsidR="005C1345" w:rsidRPr="00922B53">
        <w:rPr>
          <w:rFonts w:ascii="Times New Roman" w:hAnsi="Times New Roman" w:cs="Times New Roman"/>
          <w:sz w:val="28"/>
          <w:szCs w:val="28"/>
        </w:rPr>
        <w:t xml:space="preserve">. </w:t>
      </w:r>
      <w:r w:rsidR="005C1345" w:rsidRPr="00922B53">
        <w:rPr>
          <w:rFonts w:ascii="Times New Roman" w:hAnsi="Times New Roman" w:cs="Times New Roman"/>
          <w:sz w:val="28"/>
          <w:szCs w:val="28"/>
          <w:lang w:val="kk-KZ"/>
        </w:rPr>
        <w:t>С 2004 г. создано специальное подразделение компании «</w:t>
      </w:r>
      <w:r w:rsidR="005C1345" w:rsidRPr="00922B53">
        <w:rPr>
          <w:rFonts w:ascii="Times New Roman" w:hAnsi="Times New Roman" w:cs="Times New Roman"/>
          <w:sz w:val="28"/>
          <w:szCs w:val="28"/>
          <w:lang w:val="en-US"/>
        </w:rPr>
        <w:t>Magna</w:t>
      </w:r>
      <w:r w:rsidR="005C1345" w:rsidRPr="00922B53">
        <w:rPr>
          <w:rFonts w:ascii="Times New Roman" w:hAnsi="Times New Roman" w:cs="Times New Roman"/>
          <w:sz w:val="28"/>
          <w:szCs w:val="28"/>
        </w:rPr>
        <w:t>-</w:t>
      </w:r>
      <w:r w:rsidR="005C1345" w:rsidRPr="00922B53">
        <w:rPr>
          <w:rFonts w:ascii="Times New Roman" w:hAnsi="Times New Roman" w:cs="Times New Roman"/>
          <w:sz w:val="28"/>
          <w:szCs w:val="28"/>
          <w:lang w:val="en-US"/>
        </w:rPr>
        <w:t>Eurostar</w:t>
      </w:r>
      <w:r w:rsidR="005C1345" w:rsidRPr="00922B53">
        <w:rPr>
          <w:rFonts w:ascii="Times New Roman" w:hAnsi="Times New Roman" w:cs="Times New Roman"/>
          <w:sz w:val="28"/>
          <w:szCs w:val="28"/>
          <w:lang w:val="kk-KZ"/>
        </w:rPr>
        <w:t>», которое распологает большим опытом в проведении высококомплексных проектов всего спектра транспортных средств и узлов, начиная с разработки и вплоть до серийного производства.</w:t>
      </w:r>
    </w:p>
    <w:p w:rsidR="001973F7" w:rsidRPr="00922B53" w:rsidRDefault="005C1345"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Компания «</w:t>
      </w:r>
      <w:r w:rsidRPr="00922B53">
        <w:rPr>
          <w:rFonts w:ascii="Times New Roman" w:hAnsi="Times New Roman" w:cs="Times New Roman"/>
          <w:sz w:val="28"/>
          <w:szCs w:val="28"/>
          <w:lang w:val="en-US"/>
        </w:rPr>
        <w:t>BMWMotorenGmbH</w:t>
      </w:r>
      <w:r w:rsidRPr="00922B53">
        <w:rPr>
          <w:rFonts w:ascii="Times New Roman" w:hAnsi="Times New Roman" w:cs="Times New Roman"/>
          <w:sz w:val="28"/>
          <w:szCs w:val="28"/>
          <w:lang w:val="kk-KZ"/>
        </w:rPr>
        <w:t>» - самое большое предприятие по производству двигателей «</w:t>
      </w:r>
      <w:r w:rsidRPr="00922B53">
        <w:rPr>
          <w:rFonts w:ascii="Times New Roman" w:hAnsi="Times New Roman" w:cs="Times New Roman"/>
          <w:sz w:val="28"/>
          <w:szCs w:val="28"/>
          <w:lang w:val="en-US"/>
        </w:rPr>
        <w:t>BMWGroup</w:t>
      </w:r>
      <w:r w:rsidRPr="00922B53">
        <w:rPr>
          <w:rFonts w:ascii="Times New Roman" w:hAnsi="Times New Roman" w:cs="Times New Roman"/>
          <w:sz w:val="28"/>
          <w:szCs w:val="28"/>
          <w:lang w:val="kk-KZ"/>
        </w:rPr>
        <w:t xml:space="preserve">» и центр разработки </w:t>
      </w:r>
      <w:r w:rsidR="001973F7" w:rsidRPr="00922B53">
        <w:rPr>
          <w:rFonts w:ascii="Times New Roman" w:hAnsi="Times New Roman" w:cs="Times New Roman"/>
          <w:sz w:val="28"/>
          <w:szCs w:val="28"/>
          <w:lang w:val="kk-KZ"/>
        </w:rPr>
        <w:t xml:space="preserve">дизельных двигателей. Компания находится в Штирии и производит ежегодно примерно 600,0 тыс. бензиновых и дизельных двигателей, это 2200 моторов ежедневно. </w:t>
      </w:r>
      <w:r w:rsidR="001973F7" w:rsidRPr="00922B53">
        <w:rPr>
          <w:rFonts w:ascii="Times New Roman" w:hAnsi="Times New Roman" w:cs="Times New Roman"/>
          <w:sz w:val="28"/>
          <w:szCs w:val="28"/>
          <w:lang w:val="en-US"/>
        </w:rPr>
        <w:t>BMWMotorenGmbH</w:t>
      </w:r>
      <w:r w:rsidR="001973F7" w:rsidRPr="00922B53">
        <w:rPr>
          <w:rFonts w:ascii="Times New Roman" w:hAnsi="Times New Roman" w:cs="Times New Roman"/>
          <w:sz w:val="28"/>
          <w:szCs w:val="28"/>
          <w:lang w:val="kk-KZ"/>
        </w:rPr>
        <w:t xml:space="preserve"> разработала технологию цифровой дизельной электроники, полное электроенное регулирование впрыска топлива, которое является объязательным механизмом в каждом современном дизельном двигателе.</w:t>
      </w:r>
    </w:p>
    <w:p w:rsidR="003975A6" w:rsidRPr="00922B53" w:rsidRDefault="001973F7"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Австрии работает и тесно связано с автомобильной промышленностью более 2000 технологически ориентированных исследовательских учреждений (университеты, институты) в ключевых областях информационных технологий, исследования материалов в электроники и др., тесно связанных с индустрией автомобилестроения.</w:t>
      </w:r>
    </w:p>
    <w:p w:rsidR="00B2494C" w:rsidRPr="00922B53" w:rsidRDefault="00B2494C"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Австрия имеет превосходные условия для успешной работы кластеров в области новых материалов. Спектр чрезвычайно широк, небольшие предприятия объединяются в отраслевые сети и за счет этого повышают свою эффективность. Сети пратнерства из науки и бизнеса связывают сферы компетенции, которые охватывают всю цепь создания стоимости, что гарантирует эффективную разработку продукции и вывод ее на рынок.</w:t>
      </w:r>
    </w:p>
    <w:p w:rsidR="00B2494C" w:rsidRPr="00922B53" w:rsidRDefault="00B2494C"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Самый важный и крупный Полимерный кластер разместился в Верхней Австрии и развивается как Центр компетенции в сфере новых материалов. Полимерный кластер объединяет более чем 380 предприятий в области:</w:t>
      </w:r>
    </w:p>
    <w:p w:rsidR="00B2494C" w:rsidRPr="00922B53" w:rsidRDefault="00B2494C" w:rsidP="00120188">
      <w:pPr>
        <w:pStyle w:val="a3"/>
        <w:numPr>
          <w:ilvl w:val="0"/>
          <w:numId w:val="1"/>
        </w:numPr>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переработки пластмассы;</w:t>
      </w:r>
    </w:p>
    <w:p w:rsidR="00B2494C" w:rsidRPr="00922B53" w:rsidRDefault="00B2494C" w:rsidP="00120188">
      <w:pPr>
        <w:pStyle w:val="a3"/>
        <w:numPr>
          <w:ilvl w:val="0"/>
          <w:numId w:val="1"/>
        </w:numPr>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полимерного машиностроения;</w:t>
      </w:r>
    </w:p>
    <w:p w:rsidR="00B2494C" w:rsidRPr="00922B53" w:rsidRDefault="00B2494C" w:rsidP="00120188">
      <w:pPr>
        <w:pStyle w:val="a3"/>
        <w:numPr>
          <w:ilvl w:val="0"/>
          <w:numId w:val="1"/>
        </w:numPr>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производства пресс-форм и инструментов;</w:t>
      </w:r>
    </w:p>
    <w:p w:rsidR="00B2494C" w:rsidRPr="00922B53" w:rsidRDefault="00B2494C" w:rsidP="00120188">
      <w:pPr>
        <w:pStyle w:val="a3"/>
        <w:numPr>
          <w:ilvl w:val="0"/>
          <w:numId w:val="1"/>
        </w:numPr>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производства и торговли сырьем/вторичными материалами;</w:t>
      </w:r>
    </w:p>
    <w:p w:rsidR="00B2494C" w:rsidRPr="00922B53" w:rsidRDefault="00B2494C" w:rsidP="00120188">
      <w:pPr>
        <w:pStyle w:val="a3"/>
        <w:numPr>
          <w:ilvl w:val="0"/>
          <w:numId w:val="1"/>
        </w:numPr>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услуги и институты в области технологии пластмасс;</w:t>
      </w:r>
    </w:p>
    <w:p w:rsidR="00B2494C" w:rsidRPr="00922B53" w:rsidRDefault="00B2494C" w:rsidP="00120188">
      <w:pPr>
        <w:pStyle w:val="a3"/>
        <w:numPr>
          <w:ilvl w:val="0"/>
          <w:numId w:val="1"/>
        </w:numPr>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трансферные центры исследований и разработок.</w:t>
      </w:r>
    </w:p>
    <w:p w:rsidR="00B2494C" w:rsidRPr="00922B53" w:rsidRDefault="00B2494C"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Представителями Полимерного кластера являются Clusterland Oberosterreich GmbH и Ecopolus, Niederosterreichs Wirschaftsagentur GmbH.</w:t>
      </w:r>
    </w:p>
    <w:p w:rsidR="00B2494C" w:rsidRPr="00922B53" w:rsidRDefault="00B2494C"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Только в Штирии насчитывается более 1100 предприятий, которые работают в секторе новых материалов. Кластер материалов Штирии объ</w:t>
      </w:r>
      <w:r w:rsidR="00342110" w:rsidRPr="00922B53">
        <w:rPr>
          <w:rFonts w:ascii="Times New Roman" w:hAnsi="Times New Roman" w:cs="Times New Roman"/>
          <w:sz w:val="28"/>
          <w:szCs w:val="28"/>
          <w:lang w:val="kk-KZ"/>
        </w:rPr>
        <w:t>единяет все штирийские предприятия, ведомства и науные учреждения, работающие в области материалов, и связывает пять университетов, два специализированных университета прикладных наук, 22 импульсных центра и Научный парк в г. Граце.</w:t>
      </w:r>
    </w:p>
    <w:p w:rsidR="00342110" w:rsidRPr="00922B53" w:rsidRDefault="00342110"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Опыт развития кластеров Финляндии имеет особое значение для других стран. Кластерный подход к анализу структуры экономики стал исключительно популярным в Финляндии после того, как он впервые был использован для разработкипромышленной политики страны в 1991-1993 гг. Дискуссии же по поводу развития кластеров начались раньше и основывались на книге Майкла Портера «Конкурентные преимущества наций», вышедшей впервые в 1990 г. Под влиянием теории Портера в Финляндии было инициировано масштабное</w:t>
      </w:r>
      <w:r w:rsidR="00545E88" w:rsidRPr="00922B53">
        <w:rPr>
          <w:rFonts w:ascii="Times New Roman" w:hAnsi="Times New Roman" w:cs="Times New Roman"/>
          <w:sz w:val="28"/>
          <w:szCs w:val="28"/>
          <w:lang w:val="kk-KZ"/>
        </w:rPr>
        <w:t xml:space="preserve"> исследование, окончательный отчет</w:t>
      </w:r>
      <w:r w:rsidRPr="00922B53">
        <w:rPr>
          <w:rFonts w:ascii="Times New Roman" w:hAnsi="Times New Roman" w:cs="Times New Roman"/>
          <w:sz w:val="28"/>
          <w:szCs w:val="28"/>
          <w:lang w:val="kk-KZ"/>
        </w:rPr>
        <w:t xml:space="preserve"> по которому был опубликован в 1995 г. под названием </w:t>
      </w:r>
      <w:r w:rsidRPr="00922B53">
        <w:rPr>
          <w:rFonts w:ascii="Times New Roman" w:hAnsi="Times New Roman" w:cs="Times New Roman"/>
          <w:sz w:val="28"/>
          <w:szCs w:val="28"/>
          <w:lang w:val="en-US"/>
        </w:rPr>
        <w:t>Advantape</w:t>
      </w:r>
      <w:r w:rsidR="00545E88" w:rsidRPr="00922B53">
        <w:rPr>
          <w:rFonts w:ascii="Times New Roman" w:hAnsi="Times New Roman" w:cs="Times New Roman"/>
          <w:sz w:val="28"/>
          <w:szCs w:val="28"/>
          <w:lang w:val="en-US"/>
        </w:rPr>
        <w:t>Finland</w:t>
      </w:r>
      <w:r w:rsidR="00A46EDE">
        <w:rPr>
          <w:rFonts w:ascii="Times New Roman" w:hAnsi="Times New Roman" w:cs="Times New Roman"/>
          <w:sz w:val="28"/>
          <w:szCs w:val="28"/>
        </w:rPr>
        <w:t>-</w:t>
      </w:r>
      <w:r w:rsidR="00545E88" w:rsidRPr="00922B53">
        <w:rPr>
          <w:rFonts w:ascii="Times New Roman" w:hAnsi="Times New Roman" w:cs="Times New Roman"/>
          <w:sz w:val="28"/>
          <w:szCs w:val="28"/>
          <w:lang w:val="en-US"/>
        </w:rPr>
        <w:t>TheFutureofFinnishIndustries</w:t>
      </w:r>
      <w:r w:rsidR="00545E88" w:rsidRPr="00922B53">
        <w:rPr>
          <w:rFonts w:ascii="Times New Roman" w:hAnsi="Times New Roman" w:cs="Times New Roman"/>
          <w:sz w:val="28"/>
          <w:szCs w:val="28"/>
        </w:rPr>
        <w:t>.</w:t>
      </w:r>
      <w:r w:rsidR="00545E88" w:rsidRPr="00922B53">
        <w:rPr>
          <w:rFonts w:ascii="Times New Roman" w:hAnsi="Times New Roman" w:cs="Times New Roman"/>
          <w:sz w:val="28"/>
          <w:szCs w:val="28"/>
          <w:lang w:val="kk-KZ"/>
        </w:rPr>
        <w:t xml:space="preserve"> В этой работе анализировалась структура, описывались тенденции развития и оценивались перспективы конкурентоспособности финских кластеров.</w:t>
      </w:r>
    </w:p>
    <w:p w:rsidR="00545E88" w:rsidRPr="00922B53" w:rsidRDefault="00545E88"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Предварительные версии данного исследования, изданные значительно раньше на финском языке, вошли в учебные программы экономических вузов, курсов повышения квалификации менеджеров и государственных служащих, сделав кластерный подход к пониманию микро- и мезоэкономических процессов базовым аналитическим инструментом чиновников и управленцев всех уровней. Многие оценки и прогнозы, сделанные в рамках этого исследования, оказались пророческими. Промышленная политика, которая наравне с построением национальной инновационной системы, где учитывалась кластерная природа</w:t>
      </w:r>
      <w:r w:rsidR="00961236" w:rsidRPr="00922B53">
        <w:rPr>
          <w:rFonts w:ascii="Times New Roman" w:hAnsi="Times New Roman" w:cs="Times New Roman"/>
          <w:sz w:val="28"/>
          <w:szCs w:val="28"/>
          <w:lang w:val="kk-KZ"/>
        </w:rPr>
        <w:t xml:space="preserve"> конкурентоспособности производства, дала блестящие результаты.</w:t>
      </w:r>
      <w:r w:rsidR="00953882" w:rsidRPr="00922B53">
        <w:rPr>
          <w:rFonts w:ascii="Times New Roman" w:hAnsi="Times New Roman" w:cs="Times New Roman"/>
          <w:sz w:val="28"/>
          <w:szCs w:val="28"/>
          <w:lang w:val="kk-KZ"/>
        </w:rPr>
        <w:t xml:space="preserve"> Начиная с середины 90-х исследования, посвященные анализу кластеров конкурентоспособности, стали широко обсуждаться мировым научным сообществом, в частности, в рамках ЕС и ОСЭР. Методы кластерного анализа постоянно совершенствовались в последующей масштабной работе, посвященной комплексному исследованию финских кластеров. В описании структуры кластеров авторы перешли с экспортных оценок и анализ-кейсов к использованию таблиц «затраты-выпуск», значительно улучшили методы прогнозирование абсолютных показателей, </w:t>
      </w:r>
      <w:r w:rsidR="00953882" w:rsidRPr="00922B53">
        <w:rPr>
          <w:rFonts w:ascii="Times New Roman" w:hAnsi="Times New Roman" w:cs="Times New Roman"/>
          <w:sz w:val="28"/>
          <w:szCs w:val="28"/>
          <w:lang w:val="kk-KZ"/>
        </w:rPr>
        <w:lastRenderedPageBreak/>
        <w:t>более детально рассмотрели глобальные тенденции в соответствующих секторах.</w:t>
      </w:r>
    </w:p>
    <w:p w:rsidR="00953882" w:rsidRPr="00922B53" w:rsidRDefault="00953882"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условиях глобализации специалисты Института исследования экономики Финляндии (ETLA) методами анализа таблиц «затраты-выпуск» идентифицировали девять основных кластеров: лесной, информационный и телекоммуникационный, металлургический, энергетический, бизнес-услуг, здравоохранения, машиностроительный, пищевой, строительный. В процессе </w:t>
      </w:r>
      <w:r w:rsidR="00CC43F8" w:rsidRPr="00922B53">
        <w:rPr>
          <w:rFonts w:ascii="Times New Roman" w:hAnsi="Times New Roman" w:cs="Times New Roman"/>
          <w:sz w:val="28"/>
          <w:szCs w:val="28"/>
          <w:lang w:val="kk-KZ"/>
        </w:rPr>
        <w:t>исследования международной конкурентоспособности конечной продукции отраслей, объединеных в кластеры, идентикаторами служили: превышение долей продукции данной отрасли на мировом рынке над суммарной долей страны в общей мировой торговле; превышение отраслевого экспорта над импортом. В то время как потенциальная конкурентоспособность фиксировались в случае, если темпы роста объемов продаж, прибыли и инвестиций, а также уровень производительности труда в данной отрасли были выше среднеотраслевых в мире.</w:t>
      </w:r>
    </w:p>
    <w:p w:rsidR="00CC43F8" w:rsidRPr="00922B53" w:rsidRDefault="00CC43F8"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По результатам классификаций кластеры Финляндии по степени их «зрелости» подразделяются на следующие виды:</w:t>
      </w:r>
    </w:p>
    <w:p w:rsidR="00350619" w:rsidRPr="00922B53" w:rsidRDefault="00070686"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lang w:val="kk-KZ"/>
        </w:rPr>
        <w:t xml:space="preserve">1. </w:t>
      </w:r>
      <w:r w:rsidR="00CC43F8" w:rsidRPr="00922B53">
        <w:rPr>
          <w:rFonts w:ascii="Times New Roman" w:hAnsi="Times New Roman" w:cs="Times New Roman"/>
          <w:sz w:val="28"/>
          <w:szCs w:val="28"/>
          <w:lang w:val="kk-KZ"/>
        </w:rPr>
        <w:t xml:space="preserve">В Высшую категорию «сильных» кластеров попадают только лесной и информационных и телекоммуникационных технологий, для которых характерна хорошая сбалансированность развития как основных, так и связанных производств и специализированного сервиса, высокая внутренняя конкуренция, научно-исследовательский и инновационный потенциал мирового уровня, интенсивное внутрикластерное взаимодействие в рамках совместных проектов и работы межотраслевых организаций. Финляндия, имея 0,5% мировых запасов лесных ресурсов, обеспечивает более 10% мирового экспорта продукции деревопереработки, в том числе 25% мирового экспорта качественной бумаги. </w:t>
      </w:r>
      <w:r w:rsidR="00350619" w:rsidRPr="00922B53">
        <w:rPr>
          <w:rFonts w:ascii="Times New Roman" w:hAnsi="Times New Roman" w:cs="Times New Roman"/>
          <w:sz w:val="28"/>
          <w:szCs w:val="28"/>
          <w:lang w:val="kk-KZ"/>
        </w:rPr>
        <w:t xml:space="preserve">Кластер информационных и телекоммуникационных технологий (за последние 10 лет он эволюционировал из категории потенциальные кластеры в сильные во многом благодаря успешной промышленной политике), «выращенных» в качестве альтернативы ресурсоориентированному, работающему на «зрелом» рынке лесному кластеру, полностью оправдал ожидания, и сейчас в нем занято в 1,4 раза больше человек, чем в лесном. Хотя подавляющая часть продукции кластера производится одной компанией </w:t>
      </w:r>
      <w:r w:rsidR="00350619" w:rsidRPr="00922B53">
        <w:rPr>
          <w:rFonts w:ascii="Times New Roman" w:hAnsi="Times New Roman" w:cs="Times New Roman"/>
          <w:sz w:val="28"/>
          <w:szCs w:val="28"/>
          <w:lang w:val="en-US"/>
        </w:rPr>
        <w:t>Nokia</w:t>
      </w:r>
      <w:r w:rsidR="00350619" w:rsidRPr="00922B53">
        <w:rPr>
          <w:rFonts w:ascii="Times New Roman" w:hAnsi="Times New Roman" w:cs="Times New Roman"/>
          <w:sz w:val="28"/>
          <w:szCs w:val="28"/>
          <w:lang w:val="kk-KZ"/>
        </w:rPr>
        <w:t>, взлетевшей за последние годы на самую вершину мировых корпаративных рейтингов, под этот сектор созданные системы образования, инновационная система, сеть связанных производств и услуг и т.д. Этот кластер обладает самостоятельной ценностью и формирует условия для развития устойчивых конкурентных преимуществ. Проигнозируемые темпы его развития до 2015 г. составляют 8,1% в год, что более чем в 2,5 раза превышает ожидаемые темпы развития экономики в целом (3,2%).</w:t>
      </w:r>
    </w:p>
    <w:p w:rsidR="00350619" w:rsidRPr="00922B53" w:rsidRDefault="00350619"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Компания ведет серьезную науно-исследовательскую работу на декабрь 20</w:t>
      </w:r>
      <w:r w:rsidR="00A46EDE">
        <w:rPr>
          <w:rFonts w:ascii="Times New Roman" w:hAnsi="Times New Roman" w:cs="Times New Roman"/>
          <w:sz w:val="28"/>
          <w:szCs w:val="28"/>
          <w:lang w:val="kk-KZ"/>
        </w:rPr>
        <w:t>12</w:t>
      </w:r>
      <w:r w:rsidRPr="00922B53">
        <w:rPr>
          <w:rFonts w:ascii="Times New Roman" w:hAnsi="Times New Roman" w:cs="Times New Roman"/>
          <w:sz w:val="28"/>
          <w:szCs w:val="28"/>
          <w:lang w:val="kk-KZ"/>
        </w:rPr>
        <w:t xml:space="preserve"> г. в исследовательских центрах </w:t>
      </w:r>
      <w:r w:rsidRPr="00922B53">
        <w:rPr>
          <w:rFonts w:ascii="Times New Roman" w:hAnsi="Times New Roman" w:cs="Times New Roman"/>
          <w:sz w:val="28"/>
          <w:szCs w:val="28"/>
          <w:lang w:val="en-US"/>
        </w:rPr>
        <w:t>Nokia</w:t>
      </w:r>
      <w:r w:rsidRPr="00922B53">
        <w:rPr>
          <w:rFonts w:ascii="Times New Roman" w:hAnsi="Times New Roman" w:cs="Times New Roman"/>
          <w:sz w:val="28"/>
          <w:szCs w:val="28"/>
          <w:lang w:val="kk-KZ"/>
        </w:rPr>
        <w:t>, расположенных в 16 странах, были заняты</w:t>
      </w:r>
      <w:r w:rsidR="009D5F78" w:rsidRPr="00922B53">
        <w:rPr>
          <w:rFonts w:ascii="Times New Roman" w:hAnsi="Times New Roman" w:cs="Times New Roman"/>
          <w:sz w:val="28"/>
          <w:szCs w:val="28"/>
          <w:lang w:val="kk-KZ"/>
        </w:rPr>
        <w:t xml:space="preserve"> 37 тыс. человек.</w:t>
      </w:r>
    </w:p>
    <w:p w:rsidR="009D5F78" w:rsidRPr="00922B53" w:rsidRDefault="009D5F78"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Общая численность персонала </w:t>
      </w:r>
      <w:r w:rsidRPr="00922B53">
        <w:rPr>
          <w:rFonts w:ascii="Times New Roman" w:hAnsi="Times New Roman" w:cs="Times New Roman"/>
          <w:sz w:val="28"/>
          <w:szCs w:val="28"/>
          <w:lang w:val="en-US"/>
        </w:rPr>
        <w:t>Nokia</w:t>
      </w:r>
      <w:r w:rsidRPr="00922B53">
        <w:rPr>
          <w:rFonts w:ascii="Times New Roman" w:hAnsi="Times New Roman" w:cs="Times New Roman"/>
          <w:sz w:val="28"/>
          <w:szCs w:val="28"/>
          <w:lang w:val="kk-KZ"/>
        </w:rPr>
        <w:t>– 123,2 тыс. человек (20</w:t>
      </w:r>
      <w:r w:rsidR="00A46EDE">
        <w:rPr>
          <w:rFonts w:ascii="Times New Roman" w:hAnsi="Times New Roman" w:cs="Times New Roman"/>
          <w:sz w:val="28"/>
          <w:szCs w:val="28"/>
          <w:lang w:val="kk-KZ"/>
        </w:rPr>
        <w:t>12</w:t>
      </w:r>
      <w:r w:rsidRPr="00922B53">
        <w:rPr>
          <w:rFonts w:ascii="Times New Roman" w:hAnsi="Times New Roman" w:cs="Times New Roman"/>
          <w:sz w:val="28"/>
          <w:szCs w:val="28"/>
          <w:lang w:val="kk-KZ"/>
        </w:rPr>
        <w:t xml:space="preserve"> г.).</w:t>
      </w:r>
    </w:p>
    <w:p w:rsidR="009D5F78" w:rsidRPr="00922B53" w:rsidRDefault="00070686"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 xml:space="preserve">2. </w:t>
      </w:r>
      <w:r w:rsidR="009D5F78" w:rsidRPr="00922B53">
        <w:rPr>
          <w:rFonts w:ascii="Times New Roman" w:hAnsi="Times New Roman" w:cs="Times New Roman"/>
          <w:sz w:val="28"/>
          <w:szCs w:val="28"/>
          <w:lang w:val="kk-KZ"/>
        </w:rPr>
        <w:t>Устойчивые кластеры, к которым отнесены энергетический, металлургический и машиностроительный, демонстрируют позитивную динамику становления всех элементов кластера и внутрикластерного взаимодействия, однако пока еще не достигли необходимого уровня развития для получения уверенных выгод с агломерации.</w:t>
      </w:r>
    </w:p>
    <w:p w:rsidR="009D5F78" w:rsidRPr="00922B53" w:rsidRDefault="00070686"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3. </w:t>
      </w:r>
      <w:r w:rsidR="009D5F78" w:rsidRPr="00922B53">
        <w:rPr>
          <w:rFonts w:ascii="Times New Roman" w:hAnsi="Times New Roman" w:cs="Times New Roman"/>
          <w:sz w:val="28"/>
          <w:szCs w:val="28"/>
          <w:lang w:val="kk-KZ"/>
        </w:rPr>
        <w:t xml:space="preserve">Потенциальные кластеры – бизнес-услуги, здравоохранения характеризуются неравномерным развитием структуры кластера, и слабостью отдельных элементов модели «Даймонд». Однако при этом существуют выраженные конкурентные преимущества и фундаментальные факторы, способствующие дальнейшему развитию. С точки зрения планирования промышленной </w:t>
      </w:r>
      <w:r w:rsidR="009C6060" w:rsidRPr="00922B53">
        <w:rPr>
          <w:rFonts w:ascii="Times New Roman" w:hAnsi="Times New Roman" w:cs="Times New Roman"/>
          <w:sz w:val="28"/>
          <w:szCs w:val="28"/>
          <w:lang w:val="kk-KZ"/>
        </w:rPr>
        <w:t>политики, устойчивые и потенциальные кластеры представляют наибольеий интерес. В этом смысле примечателен факт включения сектора информационных и телекоммуникационных технологий в составе потенцальных кластеров конкурентоспособности Финляндии в 1992г., когда перспективы развития и тем более конкурентоспособность этого сектора были отнюдь не очевидны.</w:t>
      </w:r>
    </w:p>
    <w:p w:rsidR="009C6060" w:rsidRPr="00922B53" w:rsidRDefault="00070686"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4. </w:t>
      </w:r>
      <w:r w:rsidR="009C6060" w:rsidRPr="00922B53">
        <w:rPr>
          <w:rFonts w:ascii="Times New Roman" w:hAnsi="Times New Roman" w:cs="Times New Roman"/>
          <w:sz w:val="28"/>
          <w:szCs w:val="28"/>
          <w:lang w:val="kk-KZ"/>
        </w:rPr>
        <w:t xml:space="preserve">Латентные кластеры, к которым были отнесены пищевой и строительный, хотя и объединяют целый ряд довольно успешных компаний – </w:t>
      </w:r>
      <w:r w:rsidR="009C6060" w:rsidRPr="00922B53">
        <w:rPr>
          <w:rFonts w:ascii="Times New Roman" w:hAnsi="Times New Roman" w:cs="Times New Roman"/>
          <w:sz w:val="28"/>
          <w:szCs w:val="28"/>
          <w:lang w:val="en-US"/>
        </w:rPr>
        <w:t>Valio</w:t>
      </w:r>
      <w:r w:rsidR="009C6060" w:rsidRPr="00922B53">
        <w:rPr>
          <w:rFonts w:ascii="Times New Roman" w:hAnsi="Times New Roman" w:cs="Times New Roman"/>
          <w:sz w:val="28"/>
          <w:szCs w:val="28"/>
        </w:rPr>
        <w:t xml:space="preserve">, </w:t>
      </w:r>
      <w:r w:rsidR="009C6060" w:rsidRPr="00922B53">
        <w:rPr>
          <w:rFonts w:ascii="Times New Roman" w:hAnsi="Times New Roman" w:cs="Times New Roman"/>
          <w:sz w:val="28"/>
          <w:szCs w:val="28"/>
          <w:lang w:val="en-US"/>
        </w:rPr>
        <w:t>Faser</w:t>
      </w:r>
      <w:r w:rsidR="009C6060" w:rsidRPr="00922B53">
        <w:rPr>
          <w:rFonts w:ascii="Times New Roman" w:hAnsi="Times New Roman" w:cs="Times New Roman"/>
          <w:sz w:val="28"/>
          <w:szCs w:val="28"/>
        </w:rPr>
        <w:t xml:space="preserve">, </w:t>
      </w:r>
      <w:r w:rsidR="009C6060" w:rsidRPr="00922B53">
        <w:rPr>
          <w:rFonts w:ascii="Times New Roman" w:hAnsi="Times New Roman" w:cs="Times New Roman"/>
          <w:sz w:val="28"/>
          <w:szCs w:val="28"/>
          <w:lang w:val="en-US"/>
        </w:rPr>
        <w:t>Skanska</w:t>
      </w:r>
      <w:r w:rsidR="009C6060" w:rsidRPr="00922B53">
        <w:rPr>
          <w:rFonts w:ascii="Times New Roman" w:hAnsi="Times New Roman" w:cs="Times New Roman"/>
          <w:sz w:val="28"/>
          <w:szCs w:val="28"/>
        </w:rPr>
        <w:t xml:space="preserve">, </w:t>
      </w:r>
      <w:r w:rsidR="009C6060" w:rsidRPr="00922B53">
        <w:rPr>
          <w:rFonts w:ascii="Times New Roman" w:hAnsi="Times New Roman" w:cs="Times New Roman"/>
          <w:sz w:val="28"/>
          <w:szCs w:val="28"/>
          <w:lang w:val="en-US"/>
        </w:rPr>
        <w:t>Kone</w:t>
      </w:r>
      <w:r w:rsidR="009C6060" w:rsidRPr="00922B53">
        <w:rPr>
          <w:rFonts w:ascii="Times New Roman" w:hAnsi="Times New Roman" w:cs="Times New Roman"/>
          <w:sz w:val="28"/>
          <w:szCs w:val="28"/>
        </w:rPr>
        <w:t xml:space="preserve">, </w:t>
      </w:r>
      <w:r w:rsidR="009C6060" w:rsidRPr="00922B53">
        <w:rPr>
          <w:rFonts w:ascii="Times New Roman" w:hAnsi="Times New Roman" w:cs="Times New Roman"/>
          <w:sz w:val="28"/>
          <w:szCs w:val="28"/>
          <w:lang w:val="en-US"/>
        </w:rPr>
        <w:t>Tikkurilla</w:t>
      </w:r>
      <w:r w:rsidRPr="00922B53">
        <w:rPr>
          <w:rFonts w:ascii="Times New Roman" w:hAnsi="Times New Roman" w:cs="Times New Roman"/>
          <w:sz w:val="28"/>
          <w:szCs w:val="28"/>
        </w:rPr>
        <w:t xml:space="preserve"> </w:t>
      </w:r>
      <w:r w:rsidR="009C6060" w:rsidRPr="00922B53">
        <w:rPr>
          <w:rFonts w:ascii="Times New Roman" w:hAnsi="Times New Roman" w:cs="Times New Roman"/>
          <w:sz w:val="28"/>
          <w:szCs w:val="28"/>
          <w:lang w:val="kk-KZ"/>
        </w:rPr>
        <w:t xml:space="preserve">и др,. Но в целом весьма далеки от полноценной кластерной структуры, и процессы ее формирования происходят достаточно медленно. Эти кластеры являются объектом внимания исследователей и государственных органов, но не рассматриваются как движущие силы экономического роста в стране. В число ведущих фирм финских кластеров входят производственные и сервисные подразделения ряда крупных транснациональных компаний, таких как </w:t>
      </w:r>
      <w:r w:rsidR="009C6060" w:rsidRPr="00922B53">
        <w:rPr>
          <w:rFonts w:ascii="Times New Roman" w:hAnsi="Times New Roman" w:cs="Times New Roman"/>
          <w:sz w:val="28"/>
          <w:szCs w:val="28"/>
          <w:lang w:val="en-US"/>
        </w:rPr>
        <w:t>Ericsson</w:t>
      </w:r>
      <w:r w:rsidR="009C6060" w:rsidRPr="00922B53">
        <w:rPr>
          <w:rFonts w:ascii="Times New Roman" w:hAnsi="Times New Roman" w:cs="Times New Roman"/>
          <w:sz w:val="28"/>
          <w:szCs w:val="28"/>
        </w:rPr>
        <w:t xml:space="preserve">, </w:t>
      </w:r>
      <w:r w:rsidR="009C6060" w:rsidRPr="00922B53">
        <w:rPr>
          <w:rFonts w:ascii="Times New Roman" w:hAnsi="Times New Roman" w:cs="Times New Roman"/>
          <w:sz w:val="28"/>
          <w:szCs w:val="28"/>
          <w:lang w:val="en-US"/>
        </w:rPr>
        <w:t>Siemens</w:t>
      </w:r>
      <w:r w:rsidR="009C6060" w:rsidRPr="00922B53">
        <w:rPr>
          <w:rFonts w:ascii="Times New Roman" w:hAnsi="Times New Roman" w:cs="Times New Roman"/>
          <w:sz w:val="28"/>
          <w:szCs w:val="28"/>
        </w:rPr>
        <w:t xml:space="preserve">, </w:t>
      </w:r>
      <w:r w:rsidR="009C6060" w:rsidRPr="00922B53">
        <w:rPr>
          <w:rFonts w:ascii="Times New Roman" w:hAnsi="Times New Roman" w:cs="Times New Roman"/>
          <w:sz w:val="28"/>
          <w:szCs w:val="28"/>
          <w:lang w:val="en-US"/>
        </w:rPr>
        <w:t>Fujitsu</w:t>
      </w:r>
      <w:r w:rsidR="009C6060" w:rsidRPr="00922B53">
        <w:rPr>
          <w:rFonts w:ascii="Times New Roman" w:hAnsi="Times New Roman" w:cs="Times New Roman"/>
          <w:sz w:val="28"/>
          <w:szCs w:val="28"/>
        </w:rPr>
        <w:t xml:space="preserve">, </w:t>
      </w:r>
      <w:r w:rsidR="009C6060" w:rsidRPr="00922B53">
        <w:rPr>
          <w:rFonts w:ascii="Times New Roman" w:hAnsi="Times New Roman" w:cs="Times New Roman"/>
          <w:sz w:val="28"/>
          <w:szCs w:val="28"/>
          <w:lang w:val="en-US"/>
        </w:rPr>
        <w:t>IBM</w:t>
      </w:r>
      <w:r w:rsidR="009C6060" w:rsidRPr="00922B53">
        <w:rPr>
          <w:rFonts w:ascii="Times New Roman" w:hAnsi="Times New Roman" w:cs="Times New Roman"/>
          <w:sz w:val="28"/>
          <w:szCs w:val="28"/>
          <w:lang w:val="kk-KZ"/>
        </w:rPr>
        <w:t xml:space="preserve"> и т.д. Создание производств и исследовательских центров в Финляндии крупными ТНК преследует не только и не столько цель приблежения к потребителям, но во многом ориентировано</w:t>
      </w:r>
      <w:r w:rsidR="006F6A26" w:rsidRPr="00922B53">
        <w:rPr>
          <w:rFonts w:ascii="Times New Roman" w:hAnsi="Times New Roman" w:cs="Times New Roman"/>
          <w:sz w:val="28"/>
          <w:szCs w:val="28"/>
          <w:lang w:val="kk-KZ"/>
        </w:rPr>
        <w:t xml:space="preserve"> на использование преимущества квалифицированной рабочей силы и возможностей национальной инновационной системы. В настоящее время лесной, а также информационный и телекоммуникационный кластеры и объем их экспорта формируют значительную часть ВВП страны.</w:t>
      </w:r>
    </w:p>
    <w:p w:rsidR="00C32040" w:rsidRPr="00922B53" w:rsidRDefault="00C32040"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Целлюлозно-бумажные и деревообрабатывающие компании лесного кластера уже давно реализуют глобальную стратегию, развития, активно приобретая компании за рубежом, и имеют один из самых высоких уровней производительности труда в промышленности как внутри страны, так и в мире.</w:t>
      </w:r>
    </w:p>
    <w:p w:rsidR="00C32040" w:rsidRPr="00922B53" w:rsidRDefault="00C32040"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Металлургический и машиностроительный кластеры также являются сравнительно высокоразвитыми для такой маленькой страны как Финляндия. Конечной продукцией металлургического кластера выступают главным образом высокотехнологичные заготовки для машиностроения из различных видов сталей. Машиностроительный кластер представляет собой хороший пример взаимопроникновения кластеров. Его основной специализацией является производство оборудования для лесной промышленности, энергетики, металлургии и строительной отраслей, а также транспорта – направлений, по определению включенных в состав соответствующих кластеров. Но интенсивное развитие специализированного машиностроения привело к </w:t>
      </w:r>
      <w:r w:rsidRPr="00922B53">
        <w:rPr>
          <w:rFonts w:ascii="Times New Roman" w:hAnsi="Times New Roman" w:cs="Times New Roman"/>
          <w:sz w:val="28"/>
          <w:szCs w:val="28"/>
          <w:lang w:val="kk-KZ"/>
        </w:rPr>
        <w:lastRenderedPageBreak/>
        <w:t>формированию самостоятельного кластера со множеством специализированных поставщиков,</w:t>
      </w:r>
      <w:r w:rsidR="00901114" w:rsidRPr="00922B53">
        <w:rPr>
          <w:rFonts w:ascii="Times New Roman" w:hAnsi="Times New Roman" w:cs="Times New Roman"/>
          <w:sz w:val="28"/>
          <w:szCs w:val="28"/>
          <w:lang w:val="kk-KZ"/>
        </w:rPr>
        <w:t xml:space="preserve"> сервисных, инжиниринговых компаний, исследовательских и инновационных центров. И хотя важным фактором конкурентоспособности и движущей силой развития производителей оборудования остается требовательный внутренний спрос, машиностроительные компании уже давно являются активными игроками на международном рынке. Например, Финляндия – лидер в производстве оборудования для целлюлозно-бумажной промышленности: удерживает 40% мирового рынка оборудования для целлюлозы и почти 30% рынка бумагоделательного оборудования. Развитие конкурентоспособности металлургического и машиностроительного кластеров будет происходить за счет углубления специализации и повышения добавленной стоимости в конечной продукции. Как ожидается, это обеспечит таким кластерам устойчивый среднегодовой рост объемов производства порядка 3% вплоть до 2015 г.</w:t>
      </w:r>
    </w:p>
    <w:p w:rsidR="00901114" w:rsidRPr="00922B53" w:rsidRDefault="0090111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Энергетический кластер, объединяющий нефте- и газохимические, электроэнергетические, инжиниринговые и энергомашиностроительные компании, традиционно характеризирующиеся высокой эффективностью и экологичностью используемых технологий, по прогнозам, будет расти средними темпами 3,2% в год.</w:t>
      </w:r>
    </w:p>
    <w:p w:rsidR="005A37BC" w:rsidRPr="00922B53" w:rsidRDefault="00901114"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Пищевой и строительные кластеры, а также кластер здравоохранениния</w:t>
      </w:r>
      <w:r w:rsidR="005A37BC" w:rsidRPr="00922B53">
        <w:rPr>
          <w:rFonts w:ascii="Times New Roman" w:hAnsi="Times New Roman" w:cs="Times New Roman"/>
          <w:sz w:val="28"/>
          <w:szCs w:val="28"/>
          <w:lang w:val="kk-KZ"/>
        </w:rPr>
        <w:t>, ориентированные на обслуживание внутренного рынка, являются важными с точки зрения обеспечения зрелости.</w:t>
      </w:r>
    </w:p>
    <w:p w:rsidR="007C7D6B" w:rsidRPr="00922B53" w:rsidRDefault="005A37BC"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Сравнительно новый кластер бизнес-услуг, наоборот, начнет понемногу укреплять свои позиции в развитии финских кластеров. Можно выявить некоторые характерные черты. Во всех случаях важнейшим фактором современной конкурентоспособности кластеров является высокий уровень развития системы связанных институтов и отраслей. С одной стороны, это явилось результатом рыночных отношений и эффективной конкуренции, а в том, что касается формирования национальной инновационной системы  притока квалифицированных кадров, - безусловной заслугой государственной политики. Можно отметить интересный парадокс: эффективное развитие производства продукции с высокой добавленной стоимостью и активные инновации происходили в секторах, испытывавших недостаток природных ресурсов. Недостаток собственных энергоресурсов сформировал спрос на энергоэффективные технологии, относительный недостаток лесных ресурсов (для экспортоориентированного производства), металлов, химикатов стимулировал углубление процессов переработки сырья </w:t>
      </w:r>
      <w:r w:rsidR="007C7D6B" w:rsidRPr="00922B53">
        <w:rPr>
          <w:rFonts w:ascii="Times New Roman" w:hAnsi="Times New Roman" w:cs="Times New Roman"/>
          <w:sz w:val="28"/>
          <w:szCs w:val="28"/>
          <w:lang w:val="kk-KZ"/>
        </w:rPr>
        <w:t xml:space="preserve">, предпринимательский расчет и грамотная промышленная политика обеспечили правильный выбор перспективных рыночных инвестиционных приоритетов. Можно ожидать, что в ближайшем будущем основную роль в обеспечении устойчивой конкурентоспособности для большинства кластеров будет играть фактор качества корпоративной стратегии. В частности, ключевым аспектом стратегического развития таких кластеров, как информационный и телекоммуникационный, лесной, энергетический и машиностроительный, будет являться глобализация операций, ориентация на потребителей конкретных </w:t>
      </w:r>
      <w:r w:rsidR="007C7D6B" w:rsidRPr="00922B53">
        <w:rPr>
          <w:rFonts w:ascii="Times New Roman" w:hAnsi="Times New Roman" w:cs="Times New Roman"/>
          <w:sz w:val="28"/>
          <w:szCs w:val="28"/>
          <w:lang w:val="kk-KZ"/>
        </w:rPr>
        <w:lastRenderedPageBreak/>
        <w:t>региональных рынков, увеличение сервисной составляющей продукции, экспорт инжиниринговых услуг при сохранении лидерства в новых тезнологиях. Существенным моментом глобальной стратегии, на которую обязательно будут делать ставку компании лесного, машиностроительного и энергетического кластеров, останется экологичность готовой продукции и используемых технологий. Для металлургического кластера основным направлением корпоративной стратегии, по всей видимости, станут повышение гибкости производства, рост за счет инвнстиций, слияний и поглощений, а также корпоративные альянсы. Для строительного кластера, а также кластеров здравоохранения и бизнес-услуг важнейшим элементом будущей конкурентоспособности станут непрерывные инновации, а также растущий внутренний и внешний спрос.</w:t>
      </w:r>
    </w:p>
    <w:p w:rsidR="007C7D6B" w:rsidRPr="00922B53" w:rsidRDefault="007C7D6B" w:rsidP="00635F18">
      <w:pPr>
        <w:pStyle w:val="a3"/>
        <w:spacing w:after="0" w:line="240" w:lineRule="auto"/>
        <w:ind w:left="0" w:firstLine="567"/>
        <w:jc w:val="both"/>
        <w:rPr>
          <w:rFonts w:ascii="Times New Roman" w:hAnsi="Times New Roman" w:cs="Times New Roman"/>
          <w:sz w:val="28"/>
          <w:szCs w:val="28"/>
          <w:lang w:val="kk-KZ"/>
        </w:rPr>
      </w:pPr>
    </w:p>
    <w:p w:rsidR="00070686" w:rsidRPr="00922B53" w:rsidRDefault="00070686" w:rsidP="00635F18">
      <w:pPr>
        <w:pStyle w:val="a3"/>
        <w:spacing w:after="0" w:line="240" w:lineRule="auto"/>
        <w:ind w:left="0" w:firstLine="567"/>
        <w:jc w:val="both"/>
        <w:rPr>
          <w:rFonts w:ascii="Times New Roman" w:hAnsi="Times New Roman" w:cs="Times New Roman"/>
          <w:sz w:val="28"/>
          <w:szCs w:val="28"/>
          <w:lang w:val="kk-KZ"/>
        </w:rPr>
      </w:pPr>
    </w:p>
    <w:p w:rsidR="007C7D6B" w:rsidRPr="00922B53" w:rsidRDefault="007C7D6B" w:rsidP="00635F18">
      <w:pPr>
        <w:pStyle w:val="a3"/>
        <w:spacing w:after="0" w:line="240" w:lineRule="auto"/>
        <w:ind w:left="0" w:firstLine="567"/>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t>3.3 Кластеры Восточной и Юго-Восточной Азии</w:t>
      </w:r>
    </w:p>
    <w:p w:rsidR="007C7D6B" w:rsidRPr="00922B53" w:rsidRDefault="007C7D6B" w:rsidP="00635F18">
      <w:pPr>
        <w:pStyle w:val="a3"/>
        <w:spacing w:after="0" w:line="240" w:lineRule="auto"/>
        <w:ind w:left="0" w:firstLine="567"/>
        <w:jc w:val="both"/>
        <w:rPr>
          <w:rFonts w:ascii="Times New Roman" w:hAnsi="Times New Roman" w:cs="Times New Roman"/>
          <w:b/>
          <w:sz w:val="28"/>
          <w:szCs w:val="28"/>
          <w:lang w:val="kk-KZ"/>
        </w:rPr>
      </w:pPr>
      <w:bookmarkStart w:id="0" w:name="_GoBack"/>
      <w:bookmarkEnd w:id="0"/>
    </w:p>
    <w:p w:rsidR="003A15AA" w:rsidRPr="00922B53" w:rsidRDefault="007C7D6B" w:rsidP="00635F18">
      <w:pPr>
        <w:pStyle w:val="a3"/>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Китае в процесс создания и развития кластеров вовлечены власти трех уровней: центральное правительство, правительство муниципали</w:t>
      </w:r>
      <w:r w:rsidR="003A15AA" w:rsidRPr="00922B53">
        <w:rPr>
          <w:rFonts w:ascii="Times New Roman" w:hAnsi="Times New Roman" w:cs="Times New Roman"/>
          <w:sz w:val="28"/>
          <w:szCs w:val="28"/>
          <w:lang w:val="kk-KZ"/>
        </w:rPr>
        <w:t>тетов и развитых зон. С одобрения центрального правительства – правительство муниципалитета может создать на своей территории зону развития высокотехнологичных отраслей. Центральное правительство также отбирает фирмы, достойные привилегированных мер.</w:t>
      </w:r>
    </w:p>
    <w:p w:rsidR="009B3E54" w:rsidRPr="00922B53" w:rsidRDefault="003A15AA" w:rsidP="00635F18">
      <w:pPr>
        <w:pStyle w:val="a3"/>
        <w:spacing w:after="0" w:line="240" w:lineRule="auto"/>
        <w:ind w:left="0" w:firstLine="567"/>
        <w:jc w:val="both"/>
        <w:rPr>
          <w:rFonts w:ascii="Times New Roman" w:hAnsi="Times New Roman" w:cs="Times New Roman"/>
          <w:sz w:val="28"/>
          <w:szCs w:val="28"/>
        </w:rPr>
      </w:pPr>
      <w:r w:rsidRPr="00922B53">
        <w:rPr>
          <w:rFonts w:ascii="Times New Roman" w:hAnsi="Times New Roman" w:cs="Times New Roman"/>
          <w:sz w:val="28"/>
          <w:szCs w:val="28"/>
          <w:lang w:val="kk-KZ"/>
        </w:rPr>
        <w:t xml:space="preserve">В 1985 г. была создана первая особая зона высоких технологий – высокотехнологичный индустриальный парк в Шеньжене. В 1988 г. была создана Пекинская индустриальная зона. К 1991 г. в рамках программы развития инкубаторов </w:t>
      </w:r>
      <w:r w:rsidRPr="00922B53">
        <w:rPr>
          <w:rFonts w:ascii="Times New Roman" w:hAnsi="Times New Roman" w:cs="Times New Roman"/>
          <w:sz w:val="28"/>
          <w:szCs w:val="28"/>
          <w:lang w:val="en-US"/>
        </w:rPr>
        <w:t>TorchProgram</w:t>
      </w:r>
      <w:r w:rsidRPr="00922B53">
        <w:rPr>
          <w:rFonts w:ascii="Times New Roman" w:hAnsi="Times New Roman" w:cs="Times New Roman"/>
          <w:sz w:val="28"/>
          <w:szCs w:val="28"/>
          <w:lang w:val="kk-KZ"/>
        </w:rPr>
        <w:t xml:space="preserve"> было создано 26 таких зон. В 2002 г. Китай заключил контракт с Сингапуром с цельб усиления коо</w:t>
      </w:r>
      <w:r w:rsidR="009B3E54" w:rsidRPr="00922B53">
        <w:rPr>
          <w:rFonts w:ascii="Times New Roman" w:hAnsi="Times New Roman" w:cs="Times New Roman"/>
          <w:sz w:val="28"/>
          <w:szCs w:val="28"/>
          <w:lang w:val="kk-KZ"/>
        </w:rPr>
        <w:t xml:space="preserve">перации в четырех областях – информационные технологии, </w:t>
      </w:r>
      <w:r w:rsidR="009B3E54" w:rsidRPr="00922B53">
        <w:rPr>
          <w:rFonts w:ascii="Times New Roman" w:hAnsi="Times New Roman" w:cs="Times New Roman"/>
          <w:sz w:val="28"/>
          <w:szCs w:val="28"/>
        </w:rPr>
        <w:t xml:space="preserve"> микроэлектроника, новые материалы и биологические науки (биология, иммунология, генетика, физиология, экология и т.п.)</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Сотрудничество бизнеса и университетов в КНР регулируется Комиссией по национальному развитию и реформами. Она принимала участие в реформирований 242 исследовательских институтов, связанных с государственными организациями, целью которых был переход от государственной исследовательской практики к частной. Кооперация между предпринимательской и академической средой осуществляется лишь в нескольких отраслях, таких как информационная технология, биотехнологии, но этот опыт распространяется и на другие области.</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Новая политика направлена на привлечение все большего внимания к коммерциализации результатов исследовательской работы. При внедрений данной политики также был запущен механизм конкуренции. Образцом для построения кластера в Китае стали Силиконовая долина и другие успешные примеры из-за границы. В Китае создано более 50 высокотехнологичных зон. Одно из таких зон является провинция Гуандун, где идет формирование крупнейшего автомобильного кластера.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lang w:val="kk-KZ"/>
        </w:rPr>
        <w:lastRenderedPageBreak/>
        <w:t>Это обусловлено ростом рынка в среднем на 20</w:t>
      </w:r>
      <w:r w:rsidRPr="00922B53">
        <w:rPr>
          <w:rFonts w:ascii="Times New Roman" w:hAnsi="Times New Roman" w:cs="Times New Roman"/>
          <w:sz w:val="28"/>
          <w:szCs w:val="28"/>
        </w:rPr>
        <w:t>% в год и увеличением объемов инвестиций в автомобильную промышленность. За последние пять лет мировые автомобильные концерны инвестировали в автомобильную отрасль Китая около 20 млрд</w:t>
      </w:r>
      <w:r w:rsidR="00A46EDE">
        <w:rPr>
          <w:rFonts w:ascii="Times New Roman" w:hAnsi="Times New Roman" w:cs="Times New Roman"/>
          <w:sz w:val="28"/>
          <w:szCs w:val="28"/>
        </w:rPr>
        <w:t>.</w:t>
      </w:r>
      <w:r w:rsidRPr="00922B53">
        <w:rPr>
          <w:rFonts w:ascii="Times New Roman" w:hAnsi="Times New Roman" w:cs="Times New Roman"/>
          <w:sz w:val="28"/>
          <w:szCs w:val="28"/>
        </w:rPr>
        <w:t xml:space="preserve"> долл., результатом стало формирование автомобильных кластеров с широкой сетью поставщиков на территории Китая, научно-исследовательской базой, инжиниринговыми компаниями и центрами по разработке инноваций.</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провинции Гуандун автомобильной кластер формируется на базе автосборочных заводов японских прозводителе</w:t>
      </w:r>
      <w:r w:rsidRPr="00922B53">
        <w:rPr>
          <w:rFonts w:ascii="Times New Roman" w:hAnsi="Times New Roman" w:cs="Times New Roman"/>
          <w:sz w:val="28"/>
          <w:szCs w:val="28"/>
          <w:lang w:val="kk-KZ"/>
        </w:rPr>
        <w:t>й</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Nissan</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Honda</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Toyota</w:t>
      </w:r>
      <w:r w:rsidRPr="00922B53">
        <w:rPr>
          <w:rFonts w:ascii="Times New Roman" w:hAnsi="Times New Roman" w:cs="Times New Roman"/>
          <w:sz w:val="28"/>
          <w:szCs w:val="28"/>
        </w:rPr>
        <w:t>.Автомобильный кластер в г.Гуанчжоу, провинции Гуандун, Охватывающий также и соседние города Фошань, Шуньдэ, Дунгуань, занимает почти всю территорию провинции.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Основные направления деятельности данного кластера: интенсификация коммуникаций между участниками; активизация видов деятельности необходимых для автоиндустрии; повышение конкурентоспособности поставщиков благодаря применению новых знаний; полученных в результате выполнения кооперативных проектов; укрепление конкурентоспособности и за счет выходана новые рынки в том числе и за рубеж; применение инноваций.</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Инновационные кластеры уже возникают по всему Китаю. Они расположены вокруг лучших унверситетов, таких как Циньхуа в г.Пекине и Фудань в г. Шанхае, а также в специальных научно-исследовательских и научно-технических парках, созданных местными властями в качестве бизнес-инкубаторов. Эти кластеры привлекают гранты от правительства, китайский венчурный капитал, лучших сотрудников из китая и из-за границы, в основном китайцев, получивших образование в Европе и США.</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rPr>
        <w:t xml:space="preserve">В Китае при формировании кластеров особое внимание уделяется вопросам их ориентации на удовлетворение спроса внутреннего и внешнего рынка. На юге страны, в дельте реки Жемчужной, сформировался центр экспортных производств  «сборочный цех» мира, глобальный Манчестер </w:t>
      </w:r>
      <w:r w:rsidRPr="00922B53">
        <w:rPr>
          <w:rFonts w:ascii="Times New Roman" w:hAnsi="Times New Roman" w:cs="Times New Roman"/>
          <w:sz w:val="28"/>
          <w:szCs w:val="28"/>
          <w:lang w:val="en-US"/>
        </w:rPr>
        <w:t>XXI</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в</w:t>
      </w:r>
      <w:r w:rsidRPr="00922B53">
        <w:rPr>
          <w:rFonts w:ascii="Times New Roman" w:hAnsi="Times New Roman" w:cs="Times New Roman"/>
          <w:sz w:val="28"/>
          <w:szCs w:val="28"/>
        </w:rPr>
        <w:t>. Кроме Шэньчжэня здесь расположен полуторамиллионный Донгуань, где на многих похожих друг на друга заводах выпускается 60,0%  микроволновых печей мира.  Здесь расположена столица провинции Гуандун - город Гуанчжоу – центр промышленного аутсорсинга для Европы и Северной Америки. Большие перспективы кластерной формы организации производства в Китае имеются и в области производства стали. Это связано с тем, что индустриальная концентрация стального сектора КНР очень низкая. В настоящий момент в КНР более чем 760прозводителей стали с годовым выпуском в 400тыс. т. Только 21 предприятие выпускают стали в год более чем 5 млн</w:t>
      </w:r>
      <w:r w:rsidR="00A46EDE">
        <w:rPr>
          <w:rFonts w:ascii="Times New Roman" w:hAnsi="Times New Roman" w:cs="Times New Roman"/>
          <w:sz w:val="28"/>
          <w:szCs w:val="28"/>
        </w:rPr>
        <w:t>.</w:t>
      </w:r>
      <w:r w:rsidRPr="00922B53">
        <w:rPr>
          <w:rFonts w:ascii="Times New Roman" w:hAnsi="Times New Roman" w:cs="Times New Roman"/>
          <w:sz w:val="28"/>
          <w:szCs w:val="28"/>
        </w:rPr>
        <w:t xml:space="preserve"> т. Поэтому намечается создание 4 стальных кластеров в Северо-Восточном Китае будет расположен стальной кластер </w:t>
      </w:r>
      <w:r w:rsidRPr="00922B53">
        <w:rPr>
          <w:rFonts w:ascii="Times New Roman" w:hAnsi="Times New Roman" w:cs="Times New Roman"/>
          <w:sz w:val="28"/>
          <w:szCs w:val="28"/>
          <w:lang w:val="en-US"/>
        </w:rPr>
        <w:t>Anshan</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Iron</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and</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Steel</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 xml:space="preserve">и </w:t>
      </w:r>
      <w:r w:rsidRPr="00922B53">
        <w:rPr>
          <w:rFonts w:ascii="Times New Roman" w:hAnsi="Times New Roman" w:cs="Times New Roman"/>
          <w:sz w:val="28"/>
          <w:szCs w:val="28"/>
          <w:lang w:val="en-US"/>
        </w:rPr>
        <w:t>Benxi</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Iron</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and</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Steel</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Group</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 xml:space="preserve">и соответственно в Северном Китае – с </w:t>
      </w:r>
      <w:r w:rsidRPr="00922B53">
        <w:rPr>
          <w:rFonts w:ascii="Times New Roman" w:hAnsi="Times New Roman" w:cs="Times New Roman"/>
          <w:sz w:val="28"/>
          <w:szCs w:val="28"/>
          <w:lang w:val="en-US"/>
        </w:rPr>
        <w:t>Baosteel</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Group</w:t>
      </w:r>
      <w:r w:rsidRPr="00922B53">
        <w:rPr>
          <w:rFonts w:ascii="Times New Roman" w:hAnsi="Times New Roman" w:cs="Times New Roman"/>
          <w:sz w:val="28"/>
          <w:szCs w:val="28"/>
          <w:lang w:val="kk-KZ"/>
        </w:rPr>
        <w:t xml:space="preserve"> и</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Magang</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Steel</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Group</w:t>
      </w:r>
      <w:r w:rsidRPr="00922B53">
        <w:rPr>
          <w:rFonts w:ascii="Times New Roman" w:hAnsi="Times New Roman" w:cs="Times New Roman"/>
          <w:sz w:val="28"/>
          <w:szCs w:val="28"/>
          <w:lang w:val="kk-KZ"/>
        </w:rPr>
        <w:t>; в Юго Западном Китае –</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wuhan</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Iron</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and</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Steel</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 xml:space="preserve">и </w:t>
      </w:r>
      <w:r w:rsidRPr="00922B53">
        <w:rPr>
          <w:rFonts w:ascii="Times New Roman" w:hAnsi="Times New Roman" w:cs="Times New Roman"/>
          <w:sz w:val="28"/>
          <w:szCs w:val="28"/>
          <w:lang w:val="en-US"/>
        </w:rPr>
        <w:t>Panzhihua</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Iron</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and</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Steel</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Group</w:t>
      </w:r>
      <w:r w:rsidRPr="00922B53">
        <w:rPr>
          <w:rFonts w:ascii="Times New Roman" w:hAnsi="Times New Roman" w:cs="Times New Roman"/>
          <w:sz w:val="28"/>
          <w:szCs w:val="28"/>
        </w:rPr>
        <w:t>.</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разных регионах Японии ускоренными темпами развиваются региональные проекты экономического развития, в ходе которых происходит создание региональных кластеров. Региональные кластеры представляют собой </w:t>
      </w:r>
      <w:r w:rsidRPr="00922B53">
        <w:rPr>
          <w:rFonts w:ascii="Times New Roman" w:hAnsi="Times New Roman" w:cs="Times New Roman"/>
          <w:sz w:val="28"/>
          <w:szCs w:val="28"/>
          <w:lang w:val="kk-KZ"/>
        </w:rPr>
        <w:lastRenderedPageBreak/>
        <w:t>сосредоточение коммерческих предприятий, научных и других учреждений, тесно связанных с определенным регионом. Синергизм региональных кластеров достигается благодаря конкуренции и кооперации.</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Японии еще в 1983 г. был принят закон, утверждающий концепцию технополисов. Последующая практика их функционирования показала, что темпы их роста по показателям промышленных поставок, товарооборота наукоемкой продукции, занятости выше по сравнению со средней занятостью в стране.</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lang w:val="kk-KZ"/>
        </w:rPr>
        <w:t>Предприятия саппоро, работающие в сфере информационных технологий, являются основными разработчиками встроенного програмного обеспечения, использемого в сотовых телефонах, устройствах мобильной связи и в устройствах хранения и обработки информации. В любое время суток не менее 800 инженеров трудятся здесь над сзданием встроенного програмного обеспечения для сотовых телефонов. Эти фирмы являются лидерами в области разработки встроенного програмого обеспечения для прототипов</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i</w:t>
      </w:r>
      <w:r w:rsidRPr="00922B53">
        <w:rPr>
          <w:rFonts w:ascii="Times New Roman" w:hAnsi="Times New Roman" w:cs="Times New Roman"/>
          <w:sz w:val="28"/>
          <w:szCs w:val="28"/>
        </w:rPr>
        <w:t>-</w:t>
      </w:r>
      <w:r w:rsidRPr="00922B53">
        <w:rPr>
          <w:rFonts w:ascii="Times New Roman" w:hAnsi="Times New Roman" w:cs="Times New Roman"/>
          <w:sz w:val="28"/>
          <w:szCs w:val="28"/>
          <w:lang w:val="en-US"/>
        </w:rPr>
        <w:t>mode</w:t>
      </w:r>
      <w:r w:rsidRPr="00922B53">
        <w:rPr>
          <w:rFonts w:ascii="Times New Roman" w:hAnsi="Times New Roman" w:cs="Times New Roman"/>
          <w:sz w:val="28"/>
          <w:szCs w:val="28"/>
        </w:rPr>
        <w:t xml:space="preserve"> компаний </w:t>
      </w:r>
      <w:r w:rsidRPr="00922B53">
        <w:rPr>
          <w:rFonts w:ascii="Times New Roman" w:hAnsi="Times New Roman" w:cs="Times New Roman"/>
          <w:sz w:val="28"/>
          <w:szCs w:val="28"/>
          <w:lang w:val="en-US"/>
        </w:rPr>
        <w:t>NTT</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DoComo</w:t>
      </w:r>
      <w:r w:rsidRPr="00922B53">
        <w:rPr>
          <w:rFonts w:ascii="Times New Roman" w:hAnsi="Times New Roman" w:cs="Times New Roman"/>
          <w:sz w:val="28"/>
          <w:szCs w:val="28"/>
        </w:rPr>
        <w:t xml:space="preserve">, технологий защиты содержания для сотовых телефонов третьего поколение </w:t>
      </w:r>
      <w:r w:rsidRPr="00922B53">
        <w:rPr>
          <w:rFonts w:ascii="Times New Roman" w:hAnsi="Times New Roman" w:cs="Times New Roman"/>
          <w:sz w:val="28"/>
          <w:szCs w:val="28"/>
          <w:lang w:val="en-US"/>
        </w:rPr>
        <w:t>FOMA</w:t>
      </w:r>
      <w:r w:rsidRPr="00922B53">
        <w:rPr>
          <w:rFonts w:ascii="Times New Roman" w:hAnsi="Times New Roman" w:cs="Times New Roman"/>
          <w:sz w:val="28"/>
          <w:szCs w:val="28"/>
        </w:rPr>
        <w:t xml:space="preserve"> микропрограммного обеспечение для контроля аппаратного обеспечения сотовой связи.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На третьем этапе ранее достигнутые результаты были дополнены развитием направлений по охране природы, культуры, традиции. В 1998 г. Был создан центр интеграции промышленности, университетов и правительства. Их задачами были: развитие совместных исследований и производство продукции; техническое консультирование; поддержка проектов на стадии их выполнения; обучение и повышение квалификации предпринимателей; обеспечение передачи патентов от науки производству; проведение деловых встреч для создания обьединений.</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rPr>
        <w:t>С 2001 г. Министерством экономики, торговли и промышленности Японии реализован «проект создания сверхкластера Хоккайдо», где основая ставка была сделана на информационные технологий и биотехнологии. При этом предусматривается оказание содействия развитию сотрудничества</w:t>
      </w:r>
      <w:r w:rsidRPr="00922B53">
        <w:rPr>
          <w:rFonts w:ascii="Times New Roman" w:hAnsi="Times New Roman" w:cs="Times New Roman"/>
          <w:sz w:val="28"/>
          <w:szCs w:val="28"/>
          <w:lang w:val="kk-KZ"/>
        </w:rPr>
        <w:t xml:space="preserve">  как промышленных компаний, научных учреждений и государственных организаций, так и межкорпоративного сотрудничества, развитию коммерческих технологий и подотовку инкубационных предприятий. С 2004 г. реализуется 2 этап проекта создания сверхкластера.</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 2002г. Министерством образования, культуры, науки и техники Японии реализуется «Проект развития интеллектуальных кластеров». Его цель – создание кластеров научных учреждений и коммерческих компаний, способных составить конкуренцию на международной арене. Создаются кластеры НИОКР на основе заключения договоров о сотрудничестве между университетами и научно-исследовательскими институма.</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рамках вышеуказанного проекта реализуется «Инициативы развития оптоэлектронного кластера», способствующая развитию технологий сверхвизуального формирования изображений и систем формирования, высокоточной измерительной аппаратуры.</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городе Хамамацу создан кластер оптической промышленности мирового уровня путем интегрирования новых оптических технологий в автомобильную </w:t>
      </w:r>
      <w:r w:rsidRPr="00922B53">
        <w:rPr>
          <w:rFonts w:ascii="Times New Roman" w:hAnsi="Times New Roman" w:cs="Times New Roman"/>
          <w:sz w:val="28"/>
          <w:szCs w:val="28"/>
          <w:lang w:val="kk-KZ"/>
        </w:rPr>
        <w:lastRenderedPageBreak/>
        <w:t>и машинастройтельную отрасли промышленности. Данный оптический кластер является мировым лидером среди кластеров аналогичного типа.</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городе Китакюсию развиваются новые кластеры, сфокусированные на семи клячевых направлениях технологий: большие интегральные системы (БИС), экологическая информатика, биоинформатика, робототехника, биопройзводство, наноматериалы и экологический чистая энергия.</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Примером создания кластеров на основе системы субпорядных и субконтрактных связей между крупными и сетью малыхпредприятий является Япония. Типичный крупный японский кластер состоит из одного относительно большого головного предприятия, пользующегося услугами двух или трех уровней субподрядных фирм, расположенных обычно в географической близости к нему. Вместо вертикальной интеграции, самостояльные субподрядчики первого уровня связаны с головным предприятием долгосрочными договорами. Аналогичным образом установлены связи поставщиков первого и последующих уровней. Например, автопромышленный кластер фирмы «Тойота» имеет многоступенчатую сеть из 140 прямых поставщиков и около 500 тыс. </w:t>
      </w:r>
      <w:r w:rsidR="00A46EDE">
        <w:rPr>
          <w:rFonts w:ascii="Times New Roman" w:hAnsi="Times New Roman" w:cs="Times New Roman"/>
          <w:sz w:val="28"/>
          <w:szCs w:val="28"/>
          <w:lang w:val="kk-KZ"/>
        </w:rPr>
        <w:t>с</w:t>
      </w:r>
      <w:r w:rsidRPr="00922B53">
        <w:rPr>
          <w:rFonts w:ascii="Times New Roman" w:hAnsi="Times New Roman" w:cs="Times New Roman"/>
          <w:sz w:val="28"/>
          <w:szCs w:val="28"/>
          <w:lang w:val="kk-KZ"/>
        </w:rPr>
        <w:t xml:space="preserve">убподрядных малых и средних предприятий. </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Субконтрактные отношения малого и крупного бизнеса являются одним из важных механизмов взаймодействия предприятий в кластера. Наличие эффективной системы субконтрактных поставок в значительной степени определяет успешность многих кластеров Европы и Японии. Напротив, недостаточная развитость сети субконтрактных поставщиков является одним из препятствий для развития кластера, в том числе для привлечения зарубежных участников – крупных автосборочных производств.</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При субконтрактации головное предприятия-контрактор занимается только тем, что умеет делать лучше всего – работой с потребителем. В результате у головного предприятия остаются только ключевые функции: маркетинг, промышленный дизайн, НИОКР, конечная сборка. Так контрактор избавляется от всех нестратегических производств и может вкладывать средства в обновление оборудования и технологий только на необходимых участках.Головное предприятия-контрактор быстро обновляет модельный ряд, не отягощенный непрозводительными издержками, конечная продукция становится конкурентспособности.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lang w:val="kk-KZ"/>
        </w:rPr>
        <w:t xml:space="preserve">Возникают долговременные партнерские отношения малых и крупных предприятий. Головное предприятие-контрактор части за свой счет или на долевых началах проводит на предприятиях субконтрактах внедрение и сертификацию системы управления качеством, предоставляет помещения и оборудование.Договор субконтрактом всеобъемлющ, в отличий от обычного договор поставки или подряда. Возникающие отношения более похожи и найм персонала: головное предприятия настаивает на том, чтобы поставщики-субконтракторы внедряли систему менеджмента качества, закупали современное производственно-технологической оборудование, проводили обучение персонала, внедряли современные методы организации производство – </w:t>
      </w:r>
      <w:r w:rsidRPr="00922B53">
        <w:rPr>
          <w:rFonts w:ascii="Times New Roman" w:hAnsi="Times New Roman" w:cs="Times New Roman"/>
          <w:sz w:val="28"/>
          <w:szCs w:val="28"/>
          <w:lang w:val="en-US"/>
        </w:rPr>
        <w:t>JUST</w:t>
      </w:r>
      <w:r w:rsidRPr="00922B53">
        <w:rPr>
          <w:rFonts w:ascii="Times New Roman" w:hAnsi="Times New Roman" w:cs="Times New Roman"/>
          <w:sz w:val="28"/>
          <w:szCs w:val="28"/>
        </w:rPr>
        <w:t>-</w:t>
      </w:r>
      <w:r w:rsidRPr="00922B53">
        <w:rPr>
          <w:rFonts w:ascii="Times New Roman" w:hAnsi="Times New Roman" w:cs="Times New Roman"/>
          <w:sz w:val="28"/>
          <w:szCs w:val="28"/>
          <w:lang w:val="en-US"/>
        </w:rPr>
        <w:t>IN</w:t>
      </w:r>
      <w:r w:rsidRPr="00922B53">
        <w:rPr>
          <w:rFonts w:ascii="Times New Roman" w:hAnsi="Times New Roman" w:cs="Times New Roman"/>
          <w:sz w:val="28"/>
          <w:szCs w:val="28"/>
        </w:rPr>
        <w:t>-</w:t>
      </w:r>
      <w:r w:rsidRPr="00922B53">
        <w:rPr>
          <w:rFonts w:ascii="Times New Roman" w:hAnsi="Times New Roman" w:cs="Times New Roman"/>
          <w:sz w:val="28"/>
          <w:szCs w:val="28"/>
          <w:lang w:val="en-US"/>
        </w:rPr>
        <w:t>TIME</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KEAN</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MANUFACTURING</w:t>
      </w:r>
      <w:r w:rsidRPr="00922B53">
        <w:rPr>
          <w:rFonts w:ascii="Times New Roman" w:hAnsi="Times New Roman" w:cs="Times New Roman"/>
          <w:sz w:val="28"/>
          <w:szCs w:val="28"/>
        </w:rPr>
        <w:t>, 5</w:t>
      </w:r>
      <w:r w:rsidRPr="00922B53">
        <w:rPr>
          <w:rFonts w:ascii="Times New Roman" w:hAnsi="Times New Roman" w:cs="Times New Roman"/>
          <w:sz w:val="28"/>
          <w:szCs w:val="28"/>
          <w:lang w:val="en-US"/>
        </w:rPr>
        <w:t>S</w:t>
      </w:r>
      <w:r w:rsidRPr="00922B53">
        <w:rPr>
          <w:rFonts w:ascii="Times New Roman" w:hAnsi="Times New Roman" w:cs="Times New Roman"/>
          <w:sz w:val="28"/>
          <w:szCs w:val="28"/>
          <w:lang w:val="kk-KZ"/>
        </w:rPr>
        <w:t xml:space="preserve"> и другие</w:t>
      </w:r>
      <w:r w:rsidRPr="00922B53">
        <w:rPr>
          <w:rFonts w:ascii="Times New Roman" w:hAnsi="Times New Roman" w:cs="Times New Roman"/>
          <w:sz w:val="28"/>
          <w:szCs w:val="28"/>
        </w:rPr>
        <w:t>.</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В условиях глобализации экономики, развитие сети гибко специализированных малых и средних предприятий-субконтракторой </w:t>
      </w:r>
      <w:r w:rsidRPr="00922B53">
        <w:rPr>
          <w:rFonts w:ascii="Times New Roman" w:hAnsi="Times New Roman" w:cs="Times New Roman"/>
          <w:sz w:val="28"/>
          <w:szCs w:val="28"/>
        </w:rPr>
        <w:lastRenderedPageBreak/>
        <w:t>становится значимым фактором привлечения зарубежных заказов, и, соответственно, расширяет номенклатуру и повышает обьеми экспорта.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Республика Корея, занимающая небольшую территорию владеющая незначительными запасами природных ресурсов, имеет большой опыт в достижении быстрого экономического рост. Страна закрепилась среди лидеров машинастроения, судостроения, электронной промышленности, находится на передовых рубежах в разработке ГТ, био- и нанотехнологий.</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Экономическийй рост страны поддерживают ключевые отрасли, получившие международные признание. Страна является крупнейшим производителем судов на планете; занимает третье место в мире по производств</w:t>
      </w:r>
      <w:r w:rsidR="00A46EDE">
        <w:rPr>
          <w:rFonts w:ascii="Times New Roman" w:hAnsi="Times New Roman" w:cs="Times New Roman"/>
          <w:sz w:val="28"/>
          <w:szCs w:val="28"/>
        </w:rPr>
        <w:t>у</w:t>
      </w:r>
      <w:r w:rsidRPr="00922B53">
        <w:rPr>
          <w:rFonts w:ascii="Times New Roman" w:hAnsi="Times New Roman" w:cs="Times New Roman"/>
          <w:sz w:val="28"/>
          <w:szCs w:val="28"/>
        </w:rPr>
        <w:t xml:space="preserve"> полупроводников и четвертое – по выпуску цифровой электронной аппаратуры. По производству текстиля, стали, нефтехимической продукции и автомобилей республика занимает пятое место.</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Кораблестроительная промышленность является лидером отрасли, ее доля составляет 40%от всех заказов, сделанных в мире на строительство судов.</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Как крупный производитель автомобилей, республика выпускает, ее доля свыше 3,8 млн</w:t>
      </w:r>
      <w:r w:rsidR="00A46EDE">
        <w:rPr>
          <w:rFonts w:ascii="Times New Roman" w:hAnsi="Times New Roman" w:cs="Times New Roman"/>
          <w:sz w:val="28"/>
          <w:szCs w:val="28"/>
        </w:rPr>
        <w:t>.</w:t>
      </w:r>
      <w:r w:rsidRPr="00922B53">
        <w:rPr>
          <w:rFonts w:ascii="Times New Roman" w:hAnsi="Times New Roman" w:cs="Times New Roman"/>
          <w:sz w:val="28"/>
          <w:szCs w:val="28"/>
        </w:rPr>
        <w:t xml:space="preserve"> автомашин. Используя растущую популярность корйских автомобилей за рубежом, ведущие автомобилестройтельные компаний страны начали расширять свою производственную базу за границей.</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Южнокорейсоке производство полупроводников занимает около 11% мирового рынка. В 2007 г. </w:t>
      </w:r>
      <w:r w:rsidR="00A46EDE">
        <w:rPr>
          <w:rFonts w:ascii="Times New Roman" w:hAnsi="Times New Roman" w:cs="Times New Roman"/>
          <w:sz w:val="28"/>
          <w:szCs w:val="28"/>
        </w:rPr>
        <w:t>в</w:t>
      </w:r>
      <w:r w:rsidRPr="00922B53">
        <w:rPr>
          <w:rFonts w:ascii="Times New Roman" w:hAnsi="Times New Roman" w:cs="Times New Roman"/>
          <w:sz w:val="28"/>
          <w:szCs w:val="28"/>
        </w:rPr>
        <w:t xml:space="preserve"> области производства устройств динамической опреативной памяти занимала первое место в мире с долей рынка в 49,8%, а в производстве чинов флэш-памяти ее доля составила 63%.</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Индустриальный флагман  Республики Кореи «</w:t>
      </w:r>
      <w:r w:rsidRPr="00922B53">
        <w:rPr>
          <w:rFonts w:ascii="Times New Roman" w:hAnsi="Times New Roman" w:cs="Times New Roman"/>
          <w:sz w:val="28"/>
          <w:szCs w:val="28"/>
          <w:lang w:val="en-US"/>
        </w:rPr>
        <w:t>Samsung</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 xml:space="preserve">, как кластерная система широкийй спктр товаров и </w:t>
      </w:r>
      <w:r w:rsidRPr="00922B53">
        <w:rPr>
          <w:rFonts w:ascii="Times New Roman" w:hAnsi="Times New Roman" w:cs="Times New Roman"/>
          <w:sz w:val="28"/>
          <w:szCs w:val="28"/>
        </w:rPr>
        <w:t>и.т.д.</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Крупнейший территориальный кластер электронной промышленности Южной Кореи называется Комплексом электронной промышленности Куми. Кластер расположен в юго-западной части провинции Кенсан-нукто вблизи Тэгу – третьего по величине города Южной Кореи – на главной транспортной магистрали страны, связывающей столицу Сеул с главным морским портом Пусан. Кластер представляет собой обширный технологический комплекс и состоит из четырех крупных технологических парков. В комплексе соседствуеют компании-производители электронной продукций, их поставщики и посреднические компаний, а также государственные организации, в числе которых два университета: всего в Куми насчитывается 725 компаний с общим чмслом штатных сотрудников около 8 тысяч.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lang w:val="kk-KZ"/>
        </w:rPr>
        <w:t>В рамках Куми функционируют принципиально важные для его успешного развития государственного организаций: Информационный центр промышленных технологий Куми, Корейская корпорация развития электронной промышленности и Центр для иностранных рабочих.</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Наиболее важный вопрос для законодательный базы Южной Кореи – это реформа мультикорпораций. Она преследует пять целей: усиление финансовой прозрачности, устранение взаимнных долговых чеболов, укрепление подотчетности менеджеров высшего звена, улучшение финансовой структуры фирм, а также сосредоточение внимания чеболов на профильной деятельности. Кластерная система внедряется в развивающихся странах.</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Индия активно участвует в международной конкуренций благодаря своим инновациям, являясь поставщиком продукции на экспорт. Проводится большая работа по защите внутренного рынка от иностранной конкуренции. Главный принцип политики – постепенность. Поэтому постепенно размер инвестиций для малых предприятийй увеличивается до уровня средних, сокращается номенклатура товаров по списку. Создаются кластеры для закупок сырья, сбыта, несения совместных административных расходов, растет техническая вооруженность предприятий. Малые предприятия превращаются постепенно в самодостаточные для выживания в рыночных условиях. Центром научно-технического прогресса в Индии является Бангалор. Его малые и средние предприятия активно работают с местными научными центрами и институмаи. В регионе наблюдается тесное переплетение связей между высокотехнологичными секторами инжиниринга, электроники телекоммуникаций, обороны, машинастроения и институтами. Решающими факторами превращения Бангаора в центр интенсивных технологий явилось:</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А) решение центрального правительства о выделений государственных инвестиций предприятиям и институтам, занятым в программе развития;</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Б) участие правительства в этом процессе в течение более 30 лет;</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lang w:val="kk-KZ"/>
        </w:rPr>
        <w:t xml:space="preserve">Производственные связи прослеживаются на нескольких уровнях. Это заметно в секторе производство станков, где присутствует система как субконтрактных договоров отклонений между множеством фирм, так и создания консорциумов. К примеру, фирмы по производству станков создали консорциум по их продаже в других регионах, где система маркетинга опреативно передали запросы клиентов производителям, а сами производители имеют специализацию на типах станков, что исключает их конкуренцию между собой. Этот сектор экономики получил развитие на банкцентра машинастроения, включившего в деятельность работников во многих фирмах, давно работающих и знающих друг друга, чтобы консолидировало их усилия. По данным </w:t>
      </w:r>
      <w:r w:rsidRPr="00922B53">
        <w:rPr>
          <w:rFonts w:ascii="Times New Roman" w:hAnsi="Times New Roman" w:cs="Times New Roman"/>
          <w:sz w:val="28"/>
          <w:szCs w:val="28"/>
          <w:lang w:val="en-US"/>
        </w:rPr>
        <w:t>Unido</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 xml:space="preserve">в Индии действует свыше 2000 кластеров том числе 388 кластеров, обьединяющих промышленное предприятия и 1657 кластеров обьединяющих ремесленнические предприятия в сельской местности. В кластерах производится свыше  </w:t>
      </w:r>
      <w:r w:rsidRPr="00922B53">
        <w:rPr>
          <w:rFonts w:ascii="Times New Roman" w:hAnsi="Times New Roman" w:cs="Times New Roman"/>
          <w:sz w:val="28"/>
          <w:szCs w:val="28"/>
        </w:rPr>
        <w:t xml:space="preserve">60% экспортной продукций, а некоторые крупные кластеры производят до 90% отдельных видов продукции, выпускаемой в стране . Таким образом обеспечивается информационный обмен в сложной инфраструктуре исследовательских, инновационных и производственных предприятий.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Поскольку Сингапур не распологает естественным ресурсами, развиваются преимущественно отрасли обрабатывающей промышленности, а также сборка изделий из импортированных сотовых деталей. Большое значение приобретают химическая, нефтеперабатывающая, сборочная электронная, радио и электротехническая промышленность, а также судостроение. Сохранили свое значение в региональном масштабе оловоплавильная промышленность и переработка каучука. В 1980-е годы Сингапур стал развивать наукоемкие отрасли, специализируясь на передовых технологиях не только в производстве. Несмотря на наличие высококвалифицированных и образованных местных кадров, в стране относительно мало национальных предпринимателей. Почти </w:t>
      </w:r>
      <w:r w:rsidRPr="00922B53">
        <w:rPr>
          <w:rFonts w:ascii="Times New Roman" w:hAnsi="Times New Roman" w:cs="Times New Roman"/>
          <w:sz w:val="28"/>
          <w:szCs w:val="28"/>
        </w:rPr>
        <w:lastRenderedPageBreak/>
        <w:t>все капиталовложения и инициативы в бизнесе поступают из-за границы. Иностранных инвесторов привлекают наличие высококвалифицированной рабочей силы, слабость профсоюзов и политическая стабильность. Ведущая роль в выработке стратегии развития и контроль над выполнением индикативных планов остается за государством.</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Сингапур стал крупным финансовым центром и источником технической и коммерческой информации для соседних стран. После открытия нефти и природного газа на шельфе у берегов полуострова Малакка в Сингапуре разместились штаб-квартиры энергетических компаний.</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rPr>
        <w:t xml:space="preserve">В Сингапуре с 2004 г. </w:t>
      </w:r>
      <w:r w:rsidR="00A46EDE">
        <w:rPr>
          <w:rFonts w:ascii="Times New Roman" w:hAnsi="Times New Roman" w:cs="Times New Roman"/>
          <w:sz w:val="28"/>
          <w:szCs w:val="28"/>
        </w:rPr>
        <w:t>ф</w:t>
      </w:r>
      <w:r w:rsidRPr="00922B53">
        <w:rPr>
          <w:rFonts w:ascii="Times New Roman" w:hAnsi="Times New Roman" w:cs="Times New Roman"/>
          <w:sz w:val="28"/>
          <w:szCs w:val="28"/>
        </w:rPr>
        <w:t>ункционирует образовательный</w:t>
      </w:r>
      <w:r w:rsidRPr="00922B53">
        <w:rPr>
          <w:rFonts w:ascii="Times New Roman" w:hAnsi="Times New Roman" w:cs="Times New Roman"/>
          <w:sz w:val="28"/>
          <w:szCs w:val="28"/>
          <w:lang w:val="kk-KZ"/>
        </w:rPr>
        <w:t xml:space="preserve"> кластер, который включает кампусы 10 крупнейших мировых университетов, на основе уникального научного центра функционирует крупнейший в мире биотехнологический кластер, в рамках которого работают девять НИИ биотехнологической и фармакологической направленности «Биополис». Здесь совместно работают как государственные учреждения, так и астные фирмы, где собрались ведущие ученые из Европы, Японии, США и даже из России. Всего в «Биополисе» трудится около 4 тыс.исследователей.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lang w:val="kk-KZ"/>
        </w:rPr>
        <w:t>В 20</w:t>
      </w:r>
      <w:r w:rsidR="00A46EDE">
        <w:rPr>
          <w:rFonts w:ascii="Times New Roman" w:hAnsi="Times New Roman" w:cs="Times New Roman"/>
          <w:sz w:val="28"/>
          <w:szCs w:val="28"/>
          <w:lang w:val="kk-KZ"/>
        </w:rPr>
        <w:t>12</w:t>
      </w:r>
      <w:r w:rsidRPr="00922B53">
        <w:rPr>
          <w:rFonts w:ascii="Times New Roman" w:hAnsi="Times New Roman" w:cs="Times New Roman"/>
          <w:sz w:val="28"/>
          <w:szCs w:val="28"/>
          <w:lang w:val="kk-KZ"/>
        </w:rPr>
        <w:t xml:space="preserve"> г. объем производства биомедицинских товаров составил 23 млрд</w:t>
      </w:r>
      <w:r w:rsidR="00A46EDE">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долл., и по сравнению с 2000г. увеличился более 4 раз. При этом существенный рост выпускаемой продукции связан с налогами льготами и поощрениями, которые в свое время также подняли микроэлектронику. Ныне гиганты фармацевтики и биотехнологии свое производство перенесли в «Биополис», где работают их научно-исследовательские отделы. К 20</w:t>
      </w:r>
      <w:r w:rsidR="00A46EDE">
        <w:rPr>
          <w:rFonts w:ascii="Times New Roman" w:hAnsi="Times New Roman" w:cs="Times New Roman"/>
          <w:sz w:val="28"/>
          <w:szCs w:val="28"/>
          <w:lang w:val="kk-KZ"/>
        </w:rPr>
        <w:t>1</w:t>
      </w:r>
      <w:r w:rsidRPr="00922B53">
        <w:rPr>
          <w:rFonts w:ascii="Times New Roman" w:hAnsi="Times New Roman" w:cs="Times New Roman"/>
          <w:sz w:val="28"/>
          <w:szCs w:val="28"/>
          <w:lang w:val="kk-KZ"/>
        </w:rPr>
        <w:t>5 г. планируется довести общий обьем продукций биомедицинского производства до 25 млрд</w:t>
      </w:r>
      <w:r w:rsidR="00A46EDE">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долл. Большие перспективы в Сингапуре имеют сервисно-технологические и другие кластеры.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lang w:val="kk-KZ"/>
        </w:rPr>
        <w:t>В процессе изуения закономерностой европейских региональных кластеров было выявлено несколько видов межгосударственных кластеров, в том числе</w:t>
      </w:r>
      <w:r w:rsidRPr="00922B53">
        <w:rPr>
          <w:rFonts w:ascii="Times New Roman" w:hAnsi="Times New Roman" w:cs="Times New Roman"/>
          <w:sz w:val="28"/>
          <w:szCs w:val="28"/>
        </w:rPr>
        <w:t>:</w:t>
      </w:r>
    </w:p>
    <w:p w:rsidR="009B3E54" w:rsidRPr="00922B53" w:rsidRDefault="009B3E54" w:rsidP="00635F18">
      <w:pPr>
        <w:tabs>
          <w:tab w:val="left" w:pos="567"/>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кластер, сформировавшийся в отрасли по производству стекла;</w:t>
      </w:r>
    </w:p>
    <w:p w:rsidR="009B3E54" w:rsidRPr="00922B53" w:rsidRDefault="009B3E54" w:rsidP="00635F18">
      <w:pPr>
        <w:tabs>
          <w:tab w:val="left" w:pos="567"/>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кластер, сформировавшийся в текстильной промышленности;</w:t>
      </w:r>
    </w:p>
    <w:p w:rsidR="009B3E54" w:rsidRPr="00922B53" w:rsidRDefault="009B3E54" w:rsidP="00635F18">
      <w:pPr>
        <w:tabs>
          <w:tab w:val="left" w:pos="567"/>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rPr>
        <w:t>- кластер технической направленности;</w:t>
      </w:r>
      <w:r w:rsidRPr="00922B53">
        <w:rPr>
          <w:rFonts w:ascii="Times New Roman" w:hAnsi="Times New Roman" w:cs="Times New Roman"/>
          <w:sz w:val="28"/>
          <w:szCs w:val="28"/>
          <w:lang w:val="kk-KZ"/>
        </w:rPr>
        <w:t xml:space="preserve">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Барьеры, препятствующие трансграничному сотрудничеству в рамках региональных кластеров связаны, главным образом с различиями в законодательствах тех или иных государств, которые не могут быть подвергнуты простой корректировке. Свою роль игра от также языковые барьеры и различия в менталите.  Однако единый европейский рынок нацелен на сокращение подобных барьеров.</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Межгосударственный кластер представляет собой специфическую организационно-экономическую систему, несущую типов систем и обладающего следующими основными свойствами: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устойчивостью развития в специфической межгосударственной инстутициональной среде;</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территориальной ограничнестью;</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многофункциональностью и многоаспектностью;</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 xml:space="preserve">- устойчивостью каналов коммуникации между инновационными и инфраструктурными участниками-организациями;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наличием источников инновационной активности и среды распространения инновационных импульсов;</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наличием специфической системы управления основанной на идее самоуправления, работающей на согласованном механизме принятии решений.</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Кластер, как особая экономическая система, на протяжении времени его функционирования может трансформироваться из одного типа системы в другую без потери черт первой: сначала как проект, эатем как среда, а в последующем как совместное предприятия и т.д. Поэтому в практике сотрудничестве при граничных субъектов сопредельных государств может появиться комплексный механизм инновационного взаимодействия и развития. Поддержание устойчивости межгосударственного кластера является предметом особой заботы региональных правительств сопредельных государств. Они должны в немалой степени способоствовать организации общекластерных проектов поддерживать обжекластерные процессы – процедуры, охватывающие разных участников; формирование и развитие насыщенной институциональной среди кластера.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Проект построении мезоструктуры может представлять собой новую форму и международной, межгосударственной и межрегиональной мягкой интеграций в экономике знаний, ведущей к обьединению интеллектуального, человеческого, коммуникационного и других капиталов для решения актуальных проблем в интересах различных стран.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Важным фактором при созданий кластеров в России является активная государственная поддержка а также местных органов части. При этом кластерный подход все чаще используется при отработке региональных стратегий развития.</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Вопросы кластерного развития национальной экономика России в условиях перехода рыночной экономике приобретают особую актуальность. Это связано с тем, что эффективная реструлуризация бывших промышленных гигантов и территориально-промышленных комплексов требуют глубокого взаимодействия между крупным, средним бизнесом, их конструктивного сотрудничествах с вузами НИИ при безусловной поддержке государственных  и местных органов власти.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Поэтому в программе социально-экономического развитии РФ среднесрочного перспективу среди приоритетов мало выделено содействие формированию и развитию региональных и  кластеров. Минэкономразвития и правительство страны работают над созданием бизнес-инкубаторов индустриальных парков, венчурных фондов и особых экономических и т.д.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В Петербурге с 2000г. </w:t>
      </w:r>
      <w:r w:rsidR="00A46EDE">
        <w:rPr>
          <w:rFonts w:ascii="Times New Roman" w:hAnsi="Times New Roman" w:cs="Times New Roman"/>
          <w:sz w:val="28"/>
          <w:szCs w:val="28"/>
        </w:rPr>
        <w:t>в</w:t>
      </w:r>
      <w:r w:rsidRPr="00922B53">
        <w:rPr>
          <w:rFonts w:ascii="Times New Roman" w:hAnsi="Times New Roman" w:cs="Times New Roman"/>
          <w:sz w:val="28"/>
          <w:szCs w:val="28"/>
        </w:rPr>
        <w:t>ыполняется совместный российско-финский проект «Долгосрочная стратегия развития экономики Санкт-Петербурга», теоритеской базой исследования которой появилась модель «ромба» Портера.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феврале 2006 г. Правительство России приняло закон о создании механизма кластеризации в стране.</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При формировании кластеров в России учитывают особенности пространственной структуры промышленности – превалирование крупных и </w:t>
      </w:r>
      <w:r w:rsidRPr="00922B53">
        <w:rPr>
          <w:rFonts w:ascii="Times New Roman" w:hAnsi="Times New Roman" w:cs="Times New Roman"/>
          <w:sz w:val="28"/>
          <w:szCs w:val="28"/>
        </w:rPr>
        <w:lastRenderedPageBreak/>
        <w:t>средних предприятий добывающей и тяжелой промышленности, построенных в СССР в рамках территориально-производственных комплексов и в условиях специфической системы ценообразования в системе плановой экономики.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Следует отметить, что пространственные кластеры на первый взгляд могут показаться копией ТПК, однако они имеют коренным различия как в теоретическом аспекте построения, так и в формах организаций производства.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Следовательно, концепция ТПК может применяться и в условиях рыночной для освоения новых территорий, что реализуется в ТПК «Нижнее Приангарье». По мнению российских ученых, концепция кластеров не копирует ТПК, они также и не противоречат друг другу, но могут существовать параллельно странах со значительными диспаритетами по уровню развития освоенности регионов.</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В качестве примеров потенциальных российских кластеров можно привести авиакосмические объединения предприятий в г. Москве и г. Самаре, а также информационно телекоммуникационные группировки предприятий в Москве комплекс автомобильных предприятий в Приволжском федеральном округе, где в настоящее время производится более 90%</w:t>
      </w:r>
      <w:r w:rsidR="00A46EDE">
        <w:rPr>
          <w:rFonts w:ascii="Times New Roman" w:hAnsi="Times New Roman" w:cs="Times New Roman"/>
          <w:sz w:val="28"/>
          <w:szCs w:val="28"/>
        </w:rPr>
        <w:t xml:space="preserve"> </w:t>
      </w:r>
      <w:r w:rsidRPr="00922B53">
        <w:rPr>
          <w:rFonts w:ascii="Times New Roman" w:hAnsi="Times New Roman" w:cs="Times New Roman"/>
          <w:sz w:val="28"/>
          <w:szCs w:val="28"/>
        </w:rPr>
        <w:t xml:space="preserve">отчественных автомобилей. В этом регионе действует множества университетов, колледжей, научных институтов, занимающихся проблемами автопрома. Высокая концентрация автомобильных компаний и связанных с ними организаций создает благоприятную среду для развития конкурентным преимуществ.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Многие российские предприятия автомобильной промышленности внедряют системы менеджмента качества, ищут пути к наращиванию своих конкурентных преимуществ, постепенно создавая условия для формирования кластеров.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В области идет формирование секторов автомобильного кластера: предприятия по сборке легковых автомобилей и производству комплектующих для автосборочных заводов; связанные с промышленными предприятиями, научно-исследовательские организаций;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В Украине существует кластеры в основных отраслях экономики, таких как: химия, металлургия машиностроение и др. С 1998 г. Реализуется программа «Подолье Первый», в рамках которой в Хмельницкой области созданы и действуют первые региональные кластеры: кластер швейных предприятий, кластер сельскохозяйственных и перерабатывающих предприятий, а также кластер стройтельных компаний и производителей стройматериалов.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Примером того, как кластеризация может вывести из кризиса целую отрасль, стал опыт подольских швейников. На основе Технического университета Подолья ряд новых малых и средних предприятий, объединившись в швейный кластер, отошли от массового производства униформ и сформировало свои модельные линий. В результате этого, если в начале  90-х годов более 90 продукций на 30-ти вещевых рынках г. Хмельницкого составляли товары из Польши, Турции, то в данное время эти же рынки заполнены более чем на 75% модными изделями, изготовленными уже на предприятиях Хмельницкого швейного кластера. К 2005 году ассоциация «Подолье Первый» содействаваля формированию пяти кластеров: </w:t>
      </w:r>
      <w:r w:rsidRPr="00922B53">
        <w:rPr>
          <w:rFonts w:ascii="Times New Roman" w:hAnsi="Times New Roman" w:cs="Times New Roman"/>
          <w:sz w:val="28"/>
          <w:szCs w:val="28"/>
        </w:rPr>
        <w:lastRenderedPageBreak/>
        <w:t>строительного, швейного и пищевого в Хмельницком, пищевого и туристического в Подольском.</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Украине функционирует около 20 кластеров. Однако на их создание из бюджета государства не ьыло выделено средств.</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Семь внешнеэкономических показателей для местных компаний кластера: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достаточные возможности и ресурсы по проведению исследований структур вне и внутри кластера и перспектив развития;</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достаточно высокое мастерство и квалификация рабочей силы предприятий, входящих кластера;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наличие собственного капитала у участников кластера;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деловые и развитые партнерские отношении с поставщиком производственного оборудования;</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Наличие ассоциирующихся структур, готовых для совместных действий.</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Внутренние показатели: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наличие возможности для интенсивного формирования сетей участников кластера;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достаточно высокая предпринимательская активность и энергия при создании кластера;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высокие потенциальные возможности к инновациям и обучению персонала;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За годы рыночных реформ в Казахстане проведена большая работа по переходу к рыночной экономике. Проведена либерализация экономической деятельности, преобразована система отношений собственности, сформированы рыночные институты, совершеиствуются методы государственного регулирования экономики, внедряются инновационные рыночные механизмы, осуществляется реформирование отраслей социальной сферы.</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В целях дальнейшего совершенствования системы национальной экономики, повышения конкурентоспособности и диверсификаций экономики в Стратегии индустриально-инновационного развития Казахстана на 2003-2015 гг. впервые одним из приоритетных направлений развития экономики страны определена кластерная форма организаций производства. Поэтому в 2004 г. </w:t>
      </w:r>
      <w:r w:rsidR="00A46EDE">
        <w:rPr>
          <w:rFonts w:ascii="Times New Roman" w:hAnsi="Times New Roman" w:cs="Times New Roman"/>
          <w:sz w:val="28"/>
          <w:szCs w:val="28"/>
        </w:rPr>
        <w:t>в</w:t>
      </w:r>
      <w:r w:rsidRPr="00922B53">
        <w:rPr>
          <w:rFonts w:ascii="Times New Roman" w:hAnsi="Times New Roman" w:cs="Times New Roman"/>
          <w:sz w:val="28"/>
          <w:szCs w:val="28"/>
        </w:rPr>
        <w:t xml:space="preserve"> Казахстане начата работа по проекту «Диверсификация экономики Казахстана посредством развития кластеров в недобывающих отраслях экономики». Разработчиком проекта был АО «Центр маркетингово-аналитических исследований» при МЭБП РК совместно с ведущей американской консалтинговой компанией </w:t>
      </w:r>
      <w:r w:rsidRPr="00922B53">
        <w:rPr>
          <w:rFonts w:ascii="Times New Roman" w:hAnsi="Times New Roman" w:cs="Times New Roman"/>
          <w:sz w:val="28"/>
          <w:szCs w:val="28"/>
          <w:lang w:val="en-US"/>
        </w:rPr>
        <w:t>Economic</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Competitiveness</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Group</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Inc</w:t>
      </w:r>
      <w:r w:rsidRPr="00922B53">
        <w:rPr>
          <w:rFonts w:ascii="Times New Roman" w:hAnsi="Times New Roman" w:cs="Times New Roman"/>
          <w:sz w:val="28"/>
          <w:szCs w:val="28"/>
        </w:rPr>
        <w:t>., а научным консультантом проекта выступил сам основатель теории кластеров, руководитель Института стратегии конкурентоспособности Гарвардской школы бизнеса М. Портер. Основным заказчиком проекта выступило Правительство РК.</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Основными целями кластерной инициативы в стране явились следующие: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Создание условий для максимального использования конкурентных преимуществ Казахстана в целях развития несырьевого сектора экономики на основе вовлечения частных бизнес- структур в сферу индустрии и продуктивного взаимодействия с государством.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lang w:val="kk-KZ"/>
        </w:rPr>
        <w:lastRenderedPageBreak/>
        <w:t>В Послани</w:t>
      </w:r>
      <w:r w:rsidR="00A46EDE">
        <w:rPr>
          <w:rFonts w:ascii="Times New Roman" w:hAnsi="Times New Roman" w:cs="Times New Roman"/>
          <w:sz w:val="28"/>
          <w:szCs w:val="28"/>
          <w:lang w:val="kk-KZ"/>
        </w:rPr>
        <w:t>и</w:t>
      </w:r>
      <w:r w:rsidRPr="00922B53">
        <w:rPr>
          <w:rFonts w:ascii="Times New Roman" w:hAnsi="Times New Roman" w:cs="Times New Roman"/>
          <w:sz w:val="28"/>
          <w:szCs w:val="28"/>
          <w:lang w:val="kk-KZ"/>
        </w:rPr>
        <w:t xml:space="preserve"> Президента Республики Казахстана Н. А.Назарбаева народу Казахстана «Казахстан на пути ускоренной экономической , социальной и политической модернизаций» 18февраля 2005 года особо отмечено, что «... мы начали реализацию индустриально-инновационной стратегии, направленной на диверсификацию экономики...Мы выбрали модель конкурентоспособности экономики с приорритетными отраслями, имеющими экономический потенциал повышения конкурентоспособности, положив тем самым начало развитию системы казахстанских кластеров...Они и определяет долгосрочную специализацию экономик</w:t>
      </w:r>
      <w:r w:rsidR="00510CB0" w:rsidRPr="00922B53">
        <w:rPr>
          <w:rFonts w:ascii="Times New Roman" w:hAnsi="Times New Roman" w:cs="Times New Roman"/>
          <w:sz w:val="28"/>
          <w:szCs w:val="28"/>
          <w:lang w:val="kk-KZ"/>
        </w:rPr>
        <w:t>и страны в несырьевых отраслях».</w:t>
      </w:r>
      <w:r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rPr>
        <w:t xml:space="preserve">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Мировой опыт показывает, что никакая страна не может быть конкурентоспособности во всех сферах. В развитых странах международная конкурентоспособность изначально развивалась вокруг отдельных кластеров. Конкурентоспособность Швеции в целлюлозно-бумажном секторе распространялась на оборудование деревообработке и производству бумаги, конвейерные линии и некоторые смежные отрасли-потребители. Дания разработала специфические промышленные технологий для агробизнеса и пищевой промышленности. Подобным образом немецкие машинастроители и автомобилестроители выигрывают оттого, что в Германий есть высокоразвитие производства компонентов для этих отраслей.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Японская мощь в секторе бытовой электроники позволила успешно развивать производство чипов памяти и микросхем, в то время как США сохраняли лидерство в изготовлений логических микрокомпонентов, используемых в компьютерах, телекоммуникационном оборудований и военной электронике.</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Одной из задач в системе повышения конкурентоспособности страны и региона является выявление потенциала кластеризации страны и региона. Такие условия, как богатая природно-сырьевая база, человеческий капитал, научно-образовательная база, уровень показателей качества жизни являются факторной основой для интеграции многих важнейших отраслей, таких как машинастроение, химическая, производство транспортного оборудования, нефтехимическое машинастроение и другие. Сферы поступления сырья и полуфабрикатов, оборудования, сферы использования сырья, технологий условия внутренного спроса тоже являются составляющими потенциала страны региона.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Успешное внедрение кластерных инициатив в масштабе страны и региона позволяет рационально использовать их инновационный потенциал. Конкурентоспособные отрасли или отдельные хозяйствующие субъекты не разбросаны в экономике региона бессистемно – они обычно связаны друг с другом вертикальными и горизонтальными связями. Помимо степени развития инновационного потенциала региона, предпосылкой к образованию кластеров будет служить структура уже сложившихся взаимосвязей между хозяйствующими суб</w:t>
      </w:r>
      <w:r w:rsidRPr="00922B53">
        <w:rPr>
          <w:rFonts w:ascii="Times New Roman" w:hAnsi="Times New Roman" w:cs="Times New Roman"/>
          <w:sz w:val="28"/>
          <w:szCs w:val="28"/>
          <w:lang w:val="kk-KZ"/>
        </w:rPr>
        <w:t>ъ</w:t>
      </w:r>
      <w:r w:rsidRPr="00922B53">
        <w:rPr>
          <w:rFonts w:ascii="Times New Roman" w:hAnsi="Times New Roman" w:cs="Times New Roman"/>
          <w:sz w:val="28"/>
          <w:szCs w:val="28"/>
        </w:rPr>
        <w:t xml:space="preserve">ектами.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условиях Казахстана к факторам, определяющим приоритетность и конкурентоспособность отрасли с позиций формирования кластера, принято считать следующие показатели: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доля отрасли в ВВП, в валовом объеме экспорта;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 предполагаемый срок формирования кластера;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уровень кадрового, научно-технического, финансового и ресурсного обеспечения кластера;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доля каждого сектора в валовой добавленной стоимости кластера;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Исследования проводились в три этапа. На первом этапе был сделан анализ конкурентных преимуществ отрасли и влияние различных отраслей на экономику, ранжирование отраслей и отбор 23 отраслей из 150. При этом исследованы 55 тысяч предприятий в 46 отраслях, расположенных в 12 регионах страны.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На втором этапе был проведен анализ рынков сбыта, выявлены наиболее привлекательные отрасли, сделана оценка возможности создания кластеров, в результате из 23 отраслей были отобраны – 9.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На третьем этапе проведена непосредственная работа с 5-7 кластерами. При этом было запланирована создание сети связей между предприятиями, работа по совершенствованию менеджмента, поддержка кластеров, трансферт знаний и опыта.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качестве аналитических параметров были взяты следующие статистики показатели за последние 3-5лет: объем произведенной продукции той или иной отрасли в натуральном выражения, в сопоставимых фактических ценах; объем произведенное продукции центральных предприятий кластера в натуральном выражений, в сопоставимых и фактических ценах; темп роста экономики в целом ВВП страны.</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Эти направления были определены не потому, что они нуждаются в государственной поддержке в виде субсидий и льгот, а потому, что у них имеются релевантные факторы формирования и развития кластеров, т.е</w:t>
      </w:r>
      <w:r w:rsidR="00A46EDE">
        <w:rPr>
          <w:rFonts w:ascii="Times New Roman" w:hAnsi="Times New Roman" w:cs="Times New Roman"/>
          <w:sz w:val="28"/>
          <w:szCs w:val="28"/>
        </w:rPr>
        <w:t>.</w:t>
      </w:r>
      <w:r w:rsidRPr="00922B53">
        <w:rPr>
          <w:rFonts w:ascii="Times New Roman" w:hAnsi="Times New Roman" w:cs="Times New Roman"/>
          <w:sz w:val="28"/>
          <w:szCs w:val="28"/>
        </w:rPr>
        <w:t xml:space="preserve"> они были более готовы для кластерных форм организации производства.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Вопросы формирования и развития кластерных форм организации производства в Казахстане более подробно будут рассмотрены во </w:t>
      </w:r>
      <w:r w:rsidRPr="00922B53">
        <w:rPr>
          <w:rFonts w:ascii="Times New Roman" w:hAnsi="Times New Roman" w:cs="Times New Roman"/>
          <w:sz w:val="28"/>
          <w:szCs w:val="28"/>
          <w:lang w:val="en-US"/>
        </w:rPr>
        <w:t>II</w:t>
      </w:r>
      <w:r w:rsidRPr="00922B53">
        <w:rPr>
          <w:rFonts w:ascii="Times New Roman" w:hAnsi="Times New Roman" w:cs="Times New Roman"/>
          <w:sz w:val="28"/>
          <w:szCs w:val="28"/>
        </w:rPr>
        <w:t xml:space="preserve"> разделе учебного пособия.</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lang w:val="kk-KZ"/>
        </w:rPr>
        <w:t>В различных сферах экономики создание и формирование кластеров проводятся с учетом объективных природно-экономических социальных, политических и других конкурентных преимуществ в процессе производства различных видов продукции</w:t>
      </w:r>
      <w:r w:rsidRPr="00922B53">
        <w:rPr>
          <w:rFonts w:ascii="Times New Roman" w:hAnsi="Times New Roman" w:cs="Times New Roman"/>
          <w:sz w:val="28"/>
          <w:szCs w:val="28"/>
        </w:rPr>
        <w:t>.</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Кластерное развитие играет ведущую роль в процессе повышения конкурентоспособности.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Исходным моментом формирования и развития кластеров являются:</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наличие различных форм собственности;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конкуренция без монополий;</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принцип свободного ценообразования;</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экономическая предпринимателей;</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Когда фирмы конкурентоспособны вместе, нежели раздельно, но и есть предпосылки к созданию кластера.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Факторы, влияющие на формирование и развитие кластеров:</w:t>
      </w:r>
    </w:p>
    <w:p w:rsidR="009B3E54" w:rsidRPr="00922B53" w:rsidRDefault="00A46EDE" w:rsidP="00635F1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B3E54" w:rsidRPr="00922B53">
        <w:rPr>
          <w:rFonts w:ascii="Times New Roman" w:hAnsi="Times New Roman" w:cs="Times New Roman"/>
          <w:sz w:val="28"/>
          <w:szCs w:val="28"/>
        </w:rPr>
        <w:t>Природные ресурсы;</w:t>
      </w:r>
    </w:p>
    <w:p w:rsidR="009B3E54" w:rsidRPr="00922B53" w:rsidRDefault="00A46EDE" w:rsidP="00635F1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B3E54" w:rsidRPr="00922B53">
        <w:rPr>
          <w:rFonts w:ascii="Times New Roman" w:hAnsi="Times New Roman" w:cs="Times New Roman"/>
          <w:sz w:val="28"/>
          <w:szCs w:val="28"/>
        </w:rPr>
        <w:t>Экономические;</w:t>
      </w:r>
    </w:p>
    <w:p w:rsidR="009B3E54" w:rsidRPr="00922B53" w:rsidRDefault="00A46EDE" w:rsidP="00635F1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B3E54" w:rsidRPr="00922B53">
        <w:rPr>
          <w:rFonts w:ascii="Times New Roman" w:hAnsi="Times New Roman" w:cs="Times New Roman"/>
          <w:sz w:val="28"/>
          <w:szCs w:val="28"/>
        </w:rPr>
        <w:t>Социальные;</w:t>
      </w:r>
    </w:p>
    <w:p w:rsidR="009B3E54" w:rsidRPr="00922B53" w:rsidRDefault="00A46EDE" w:rsidP="00635F1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B3E54" w:rsidRPr="00922B53">
        <w:rPr>
          <w:rFonts w:ascii="Times New Roman" w:hAnsi="Times New Roman" w:cs="Times New Roman"/>
          <w:sz w:val="28"/>
          <w:szCs w:val="28"/>
        </w:rPr>
        <w:t>Политические;</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При формировании кластеров необходимо в первую очередь учесть релевантные факторы, т.е</w:t>
      </w:r>
      <w:r w:rsidR="00A46EDE">
        <w:rPr>
          <w:rFonts w:ascii="Times New Roman" w:hAnsi="Times New Roman" w:cs="Times New Roman"/>
          <w:sz w:val="28"/>
          <w:szCs w:val="28"/>
        </w:rPr>
        <w:t>.</w:t>
      </w:r>
      <w:r w:rsidRPr="00922B53">
        <w:rPr>
          <w:rFonts w:ascii="Times New Roman" w:hAnsi="Times New Roman" w:cs="Times New Roman"/>
          <w:sz w:val="28"/>
          <w:szCs w:val="28"/>
        </w:rPr>
        <w:t xml:space="preserve"> факторы имеющихся возможностей для их создания.</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Процесс развития кластеров предполагает тесную взаимосвязь между сферами производства, потребления, а также техническим, информационным и технологическим обеспечением. Например, независимые производственные и сервисные фирмы, создатели технологий ноу-хау, связывающие рыночные институты и потребителей, взаимодействуют в рамках единого звена создания стоимости и образуют кластер, который, как единое целое, завоевывает и укрепляет позиции на внутреннем и внешнем рынках. Кластер становится признанным инструментом экономического развития он создает качественную бизнес-среду на микроуровне и национальную специализацию компаний, эффективно оперирующих результате конкуренции внутри кластера.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М.Портер считает, то конкурентоспособность страны следует рассматривать через призму международной конкурентоспобности не как отдельных ее фирм, а кластеров – объединений фирм различных отраслей, причем принципиальное значение имеет способность этих кластеров эффективно использовать внутренние ресурсы.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Взаимосвязанные расширенные факторы конкурентного преимущества в области стратегии и конкуренции фирм побуждают фирмы увеличивать производительность и стимулировать инновации. В отношении условий спроса следует отметить, что если клиенты очень требовательны, то на фирмы оказывается постоянное продукты, высокое качество и т.д.</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Наряду с вышеуказанным факторами, существуют две дополнительные переменные, в значительной степени влияющие на обстановку в стране. Это случайные события и государственная политика.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Особую роль играет бизнес-климат страны. Бизнес-климат страны – понятие комплексное, и согласно теории М.Портера представляет собой совокупность следующих групп условий.</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Важную роль играет кластерная политика. Кластерная политика представляет собой совокупность все сторонне обоснованных и научно сформулированных идей, стратегических целей и задач формирования, развития кластера, а также путей, конкретных мер и механизма их практического осуществления.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Кластерная политика определяется целью повышения конкурентоспособности кластера, а не используемыми инструментами.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Оптимальная кластерная политика – это сочетания двух элементов:</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деятельность в области усиления мобилизации ключевых кластеров;</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меры по улучшению условий всей экономики;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кластерной политике также необходимо определить и решить именно те проблемы, которые препятствуют конкурентоспособности компаний. Среди них могут быть проблемы транспортной инфраструктуры, используемых кластером; инвестиций, направленных на повышение уровня управленческих навыков. Некоторые из этих мер могут вызвать потребность в финансовых ресурсах, другие нет.</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Система реализации кластерной политики позволит обеспечить диверсификацию экономики и увеличить темпы экономического роста за счет повышения эффективности предприятий, поставщиков, оборудования, комплектующих, производственных и сервисных услуг, научно-исследовательских и образовательных организаций, образующих территориально</w:t>
      </w:r>
      <w:r w:rsidR="007C1783" w:rsidRPr="00922B53">
        <w:rPr>
          <w:rFonts w:ascii="Times New Roman" w:hAnsi="Times New Roman" w:cs="Times New Roman"/>
          <w:sz w:val="28"/>
          <w:szCs w:val="28"/>
        </w:rPr>
        <w:t>-</w:t>
      </w:r>
      <w:r w:rsidRPr="00922B53">
        <w:rPr>
          <w:rFonts w:ascii="Times New Roman" w:hAnsi="Times New Roman" w:cs="Times New Roman"/>
          <w:sz w:val="28"/>
          <w:szCs w:val="28"/>
        </w:rPr>
        <w:t>производственные кластеры.</w:t>
      </w:r>
    </w:p>
    <w:p w:rsidR="009B3E54" w:rsidRPr="00922B53" w:rsidRDefault="00261D20" w:rsidP="00635F1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009B3E54" w:rsidRPr="00922B53">
        <w:rPr>
          <w:rFonts w:ascii="Times New Roman" w:hAnsi="Times New Roman" w:cs="Times New Roman"/>
          <w:sz w:val="28"/>
          <w:szCs w:val="28"/>
        </w:rPr>
        <w:t xml:space="preserve"> России кластерная политика </w:t>
      </w:r>
      <w:r>
        <w:rPr>
          <w:rFonts w:ascii="Times New Roman" w:hAnsi="Times New Roman" w:cs="Times New Roman"/>
          <w:sz w:val="28"/>
          <w:szCs w:val="28"/>
        </w:rPr>
        <w:t>проводится по трем</w:t>
      </w:r>
      <w:r w:rsidR="009B3E54" w:rsidRPr="00922B53">
        <w:rPr>
          <w:rFonts w:ascii="Times New Roman" w:hAnsi="Times New Roman" w:cs="Times New Roman"/>
          <w:sz w:val="28"/>
          <w:szCs w:val="28"/>
        </w:rPr>
        <w:t xml:space="preserve"> направлени</w:t>
      </w:r>
      <w:r>
        <w:rPr>
          <w:rFonts w:ascii="Times New Roman" w:hAnsi="Times New Roman" w:cs="Times New Roman"/>
          <w:sz w:val="28"/>
          <w:szCs w:val="28"/>
        </w:rPr>
        <w:t>ям:</w:t>
      </w:r>
      <w:r w:rsidR="009B3E54" w:rsidRPr="00922B53">
        <w:rPr>
          <w:rFonts w:ascii="Times New Roman" w:hAnsi="Times New Roman" w:cs="Times New Roman"/>
          <w:sz w:val="28"/>
          <w:szCs w:val="28"/>
        </w:rPr>
        <w:t xml:space="preserve">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реализация федеральными органами власти программ по развитию внепространственных кластеров;</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стимулирование развития региональными органами власти и органами местного самоуправления пространственных кластеров;</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содействие органов местного самоуправление формированию инициатив с вовлечением в процесс предпринимательских объединений научно-исследовательских институтов и вузов.</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lang w:val="kk-KZ"/>
        </w:rPr>
        <w:t>Государс</w:t>
      </w:r>
      <w:r w:rsidRPr="00922B53">
        <w:rPr>
          <w:rFonts w:ascii="Times New Roman" w:hAnsi="Times New Roman" w:cs="Times New Roman"/>
          <w:sz w:val="28"/>
          <w:szCs w:val="28"/>
        </w:rPr>
        <w:t>тво может пойти навстречу, если предпринимателями будут предложены конкретные механизмы реализации кластерной стратегий. Во многих странах мира получили распространение эффективные «кластерные стратегии», которые строятся на центрах деловой активности, уже доказавших свою силу и конкурентоспособность на мировом рынке. Правительства концентрируют усилия на поддержке существующих кластеров и создании новых сетей компаний, ранее не контактировавших между собой.</w:t>
      </w:r>
    </w:p>
    <w:p w:rsidR="009B3E54" w:rsidRPr="00922B53" w:rsidRDefault="007C178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Например, в Германии с 1995 г. д</w:t>
      </w:r>
      <w:r w:rsidR="009B3E54" w:rsidRPr="00922B53">
        <w:rPr>
          <w:rFonts w:ascii="Times New Roman" w:hAnsi="Times New Roman" w:cs="Times New Roman"/>
          <w:sz w:val="28"/>
          <w:szCs w:val="28"/>
        </w:rPr>
        <w:t xml:space="preserve">ействует программа создания биотехнологических кластеров </w:t>
      </w:r>
      <w:r w:rsidR="009B3E54" w:rsidRPr="00922B53">
        <w:rPr>
          <w:rFonts w:ascii="Times New Roman" w:hAnsi="Times New Roman" w:cs="Times New Roman"/>
          <w:sz w:val="28"/>
          <w:szCs w:val="28"/>
          <w:lang w:val="en-US"/>
        </w:rPr>
        <w:t>Bio</w:t>
      </w:r>
      <w:r w:rsidR="009B3E54" w:rsidRPr="00922B53">
        <w:rPr>
          <w:rFonts w:ascii="Times New Roman" w:hAnsi="Times New Roman" w:cs="Times New Roman"/>
          <w:sz w:val="28"/>
          <w:szCs w:val="28"/>
        </w:rPr>
        <w:t xml:space="preserve"> </w:t>
      </w:r>
      <w:r w:rsidR="009B3E54" w:rsidRPr="00922B53">
        <w:rPr>
          <w:rFonts w:ascii="Times New Roman" w:hAnsi="Times New Roman" w:cs="Times New Roman"/>
          <w:sz w:val="28"/>
          <w:szCs w:val="28"/>
          <w:lang w:val="en-US"/>
        </w:rPr>
        <w:t>Regio</w:t>
      </w:r>
      <w:r w:rsidR="009B3E54" w:rsidRPr="00922B53">
        <w:rPr>
          <w:rFonts w:ascii="Times New Roman" w:hAnsi="Times New Roman" w:cs="Times New Roman"/>
          <w:sz w:val="28"/>
          <w:szCs w:val="28"/>
        </w:rPr>
        <w:t>. В Великобритании правительство определило районы вокруг Эдинбурга, Оксфорда и Юго-Восточной Англии как основные регионы размещения биотехнологических фирм. В Норвегии правительство стимулирует сотрудничество между фирмами в кластере «морское хозяйство»</w:t>
      </w:r>
      <w:r w:rsidRPr="00922B53">
        <w:rPr>
          <w:rFonts w:ascii="Times New Roman" w:hAnsi="Times New Roman" w:cs="Times New Roman"/>
          <w:sz w:val="28"/>
          <w:szCs w:val="28"/>
        </w:rPr>
        <w:t>.</w:t>
      </w:r>
      <w:r w:rsidR="009B3E54" w:rsidRPr="00922B53">
        <w:rPr>
          <w:rFonts w:ascii="Times New Roman" w:hAnsi="Times New Roman" w:cs="Times New Roman"/>
          <w:sz w:val="28"/>
          <w:szCs w:val="28"/>
        </w:rPr>
        <w:t xml:space="preserve"> Тесное взаимодействие фирм данного кластера в распространении знаний обеспечивает им конкурентные преимущества перед основными торговыми соперниками.</w:t>
      </w:r>
    </w:p>
    <w:p w:rsidR="00BD0C77" w:rsidRDefault="00BD0C77" w:rsidP="00635F18">
      <w:pPr>
        <w:spacing w:after="0" w:line="240" w:lineRule="auto"/>
        <w:ind w:firstLine="567"/>
        <w:jc w:val="both"/>
        <w:rPr>
          <w:rFonts w:ascii="Times New Roman" w:hAnsi="Times New Roman" w:cs="Times New Roman"/>
          <w:sz w:val="28"/>
          <w:szCs w:val="28"/>
        </w:rPr>
      </w:pPr>
    </w:p>
    <w:p w:rsidR="00BD0C77" w:rsidRDefault="00BD0C77" w:rsidP="00635F18">
      <w:pPr>
        <w:spacing w:after="0" w:line="240" w:lineRule="auto"/>
        <w:ind w:firstLine="567"/>
        <w:jc w:val="both"/>
        <w:rPr>
          <w:rFonts w:ascii="Times New Roman" w:hAnsi="Times New Roman" w:cs="Times New Roman"/>
          <w:sz w:val="28"/>
          <w:szCs w:val="28"/>
        </w:rPr>
      </w:pPr>
    </w:p>
    <w:p w:rsidR="00BD0C77" w:rsidRDefault="00BD0C77" w:rsidP="00635F18">
      <w:pPr>
        <w:spacing w:after="0" w:line="240" w:lineRule="auto"/>
        <w:ind w:firstLine="567"/>
        <w:jc w:val="both"/>
        <w:rPr>
          <w:rFonts w:ascii="Times New Roman" w:hAnsi="Times New Roman" w:cs="Times New Roman"/>
          <w:sz w:val="28"/>
          <w:szCs w:val="28"/>
        </w:rPr>
      </w:pPr>
    </w:p>
    <w:p w:rsidR="00BD0C77" w:rsidRDefault="00BD0C77" w:rsidP="00635F18">
      <w:pPr>
        <w:spacing w:after="0" w:line="240" w:lineRule="auto"/>
        <w:ind w:firstLine="567"/>
        <w:jc w:val="both"/>
        <w:rPr>
          <w:rFonts w:ascii="Times New Roman" w:hAnsi="Times New Roman" w:cs="Times New Roman"/>
          <w:sz w:val="28"/>
          <w:szCs w:val="28"/>
        </w:rPr>
      </w:pPr>
    </w:p>
    <w:p w:rsidR="00BD0C77" w:rsidRDefault="00BD0C77" w:rsidP="00635F18">
      <w:pPr>
        <w:spacing w:after="0" w:line="240" w:lineRule="auto"/>
        <w:ind w:firstLine="567"/>
        <w:jc w:val="both"/>
        <w:rPr>
          <w:rFonts w:ascii="Times New Roman" w:hAnsi="Times New Roman" w:cs="Times New Roman"/>
          <w:sz w:val="28"/>
          <w:szCs w:val="28"/>
        </w:rPr>
      </w:pPr>
    </w:p>
    <w:p w:rsidR="00BD0C77" w:rsidRDefault="00BD0C77" w:rsidP="00635F18">
      <w:pPr>
        <w:spacing w:after="0" w:line="240" w:lineRule="auto"/>
        <w:ind w:firstLine="567"/>
        <w:jc w:val="both"/>
        <w:rPr>
          <w:rFonts w:ascii="Times New Roman" w:hAnsi="Times New Roman" w:cs="Times New Roman"/>
          <w:sz w:val="28"/>
          <w:szCs w:val="28"/>
        </w:rPr>
      </w:pPr>
    </w:p>
    <w:p w:rsidR="00BD0C77" w:rsidRDefault="00BD0C77" w:rsidP="00635F18">
      <w:pPr>
        <w:spacing w:after="0" w:line="240" w:lineRule="auto"/>
        <w:ind w:firstLine="567"/>
        <w:jc w:val="both"/>
        <w:rPr>
          <w:rFonts w:ascii="Times New Roman" w:hAnsi="Times New Roman" w:cs="Times New Roman"/>
          <w:sz w:val="28"/>
          <w:szCs w:val="28"/>
        </w:rPr>
      </w:pPr>
    </w:p>
    <w:p w:rsidR="00BD0C77" w:rsidRDefault="00BD0C77" w:rsidP="00635F18">
      <w:pPr>
        <w:spacing w:after="0" w:line="240" w:lineRule="auto"/>
        <w:ind w:firstLine="567"/>
        <w:jc w:val="both"/>
        <w:rPr>
          <w:rFonts w:ascii="Times New Roman" w:hAnsi="Times New Roman" w:cs="Times New Roman"/>
          <w:sz w:val="28"/>
          <w:szCs w:val="28"/>
        </w:rPr>
      </w:pPr>
    </w:p>
    <w:p w:rsidR="00BD0C77" w:rsidRDefault="00BD0C77" w:rsidP="00635F18">
      <w:pPr>
        <w:spacing w:after="0" w:line="240" w:lineRule="auto"/>
        <w:ind w:firstLine="567"/>
        <w:jc w:val="both"/>
        <w:rPr>
          <w:rFonts w:ascii="Times New Roman" w:hAnsi="Times New Roman" w:cs="Times New Roman"/>
          <w:sz w:val="28"/>
          <w:szCs w:val="28"/>
        </w:rPr>
      </w:pPr>
    </w:p>
    <w:p w:rsidR="00BD0C77" w:rsidRDefault="00BD0C77" w:rsidP="00635F18">
      <w:pPr>
        <w:spacing w:after="0" w:line="240" w:lineRule="auto"/>
        <w:ind w:firstLine="567"/>
        <w:jc w:val="both"/>
        <w:rPr>
          <w:rFonts w:ascii="Times New Roman" w:hAnsi="Times New Roman" w:cs="Times New Roman"/>
          <w:sz w:val="28"/>
          <w:szCs w:val="28"/>
        </w:rPr>
      </w:pPr>
    </w:p>
    <w:p w:rsidR="00BD0C77" w:rsidRDefault="00BD0C77" w:rsidP="00635F18">
      <w:pPr>
        <w:spacing w:after="0" w:line="240" w:lineRule="auto"/>
        <w:ind w:firstLine="567"/>
        <w:jc w:val="both"/>
        <w:rPr>
          <w:rFonts w:ascii="Times New Roman" w:hAnsi="Times New Roman" w:cs="Times New Roman"/>
          <w:sz w:val="28"/>
          <w:szCs w:val="28"/>
        </w:rPr>
      </w:pPr>
    </w:p>
    <w:p w:rsidR="00BD0C77" w:rsidRDefault="00BD0C77" w:rsidP="00635F18">
      <w:pPr>
        <w:spacing w:after="0" w:line="240" w:lineRule="auto"/>
        <w:ind w:firstLine="567"/>
        <w:jc w:val="both"/>
        <w:rPr>
          <w:rFonts w:ascii="Times New Roman" w:hAnsi="Times New Roman" w:cs="Times New Roman"/>
          <w:sz w:val="28"/>
          <w:szCs w:val="28"/>
        </w:rPr>
      </w:pPr>
    </w:p>
    <w:p w:rsidR="00BD0C77" w:rsidRDefault="00BD0C77" w:rsidP="00635F18">
      <w:pPr>
        <w:spacing w:after="0" w:line="240" w:lineRule="auto"/>
        <w:ind w:firstLine="567"/>
        <w:jc w:val="both"/>
        <w:rPr>
          <w:rFonts w:ascii="Times New Roman" w:hAnsi="Times New Roman" w:cs="Times New Roman"/>
          <w:sz w:val="28"/>
          <w:szCs w:val="28"/>
        </w:rPr>
      </w:pPr>
    </w:p>
    <w:p w:rsidR="00BD0C77" w:rsidRDefault="00BD0C77" w:rsidP="00635F18">
      <w:pPr>
        <w:spacing w:after="0" w:line="240" w:lineRule="auto"/>
        <w:ind w:firstLine="567"/>
        <w:jc w:val="both"/>
        <w:rPr>
          <w:rFonts w:ascii="Times New Roman" w:hAnsi="Times New Roman" w:cs="Times New Roman"/>
          <w:sz w:val="28"/>
          <w:szCs w:val="28"/>
        </w:rPr>
      </w:pPr>
    </w:p>
    <w:p w:rsidR="00BD0C77" w:rsidRDefault="00BD0C77" w:rsidP="00635F18">
      <w:pPr>
        <w:spacing w:after="0" w:line="240" w:lineRule="auto"/>
        <w:ind w:firstLine="567"/>
        <w:jc w:val="both"/>
        <w:rPr>
          <w:rFonts w:ascii="Times New Roman" w:hAnsi="Times New Roman" w:cs="Times New Roman"/>
          <w:sz w:val="28"/>
          <w:szCs w:val="28"/>
        </w:rPr>
      </w:pPr>
    </w:p>
    <w:p w:rsidR="00BD0C77" w:rsidRDefault="00BD0C77" w:rsidP="00635F18">
      <w:pPr>
        <w:spacing w:after="0" w:line="240" w:lineRule="auto"/>
        <w:ind w:firstLine="567"/>
        <w:jc w:val="both"/>
        <w:rPr>
          <w:rFonts w:ascii="Times New Roman" w:hAnsi="Times New Roman" w:cs="Times New Roman"/>
          <w:sz w:val="28"/>
          <w:szCs w:val="28"/>
        </w:rPr>
      </w:pPr>
    </w:p>
    <w:p w:rsidR="00BD0C77" w:rsidRDefault="00BD0C77" w:rsidP="00635F18">
      <w:pPr>
        <w:spacing w:after="0" w:line="240" w:lineRule="auto"/>
        <w:ind w:firstLine="567"/>
        <w:jc w:val="both"/>
        <w:rPr>
          <w:rFonts w:ascii="Times New Roman" w:hAnsi="Times New Roman" w:cs="Times New Roman"/>
          <w:sz w:val="28"/>
          <w:szCs w:val="28"/>
        </w:rPr>
      </w:pPr>
    </w:p>
    <w:p w:rsidR="00BD0C77" w:rsidRDefault="00BD0C77" w:rsidP="00635F18">
      <w:pPr>
        <w:spacing w:after="0" w:line="240" w:lineRule="auto"/>
        <w:ind w:firstLine="567"/>
        <w:jc w:val="both"/>
        <w:rPr>
          <w:rFonts w:ascii="Times New Roman" w:hAnsi="Times New Roman" w:cs="Times New Roman"/>
          <w:sz w:val="28"/>
          <w:szCs w:val="28"/>
        </w:rPr>
      </w:pPr>
    </w:p>
    <w:p w:rsidR="00BD0C77" w:rsidRPr="00BD0C77" w:rsidRDefault="00BD0C77" w:rsidP="00BD0C77">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4. </w:t>
      </w:r>
      <w:r w:rsidRPr="00BD0C77">
        <w:rPr>
          <w:rFonts w:ascii="Times New Roman" w:hAnsi="Times New Roman" w:cs="Times New Roman"/>
          <w:b/>
          <w:sz w:val="28"/>
          <w:szCs w:val="28"/>
        </w:rPr>
        <w:t>Механизм формирования кластеров в различных отраслях национальной экономики РК</w:t>
      </w:r>
    </w:p>
    <w:p w:rsidR="00BD0C77" w:rsidRDefault="00BD0C77" w:rsidP="00BD0C77">
      <w:pPr>
        <w:pStyle w:val="a3"/>
        <w:spacing w:after="0" w:line="240" w:lineRule="auto"/>
        <w:ind w:left="0" w:firstLine="567"/>
        <w:jc w:val="both"/>
        <w:rPr>
          <w:rFonts w:ascii="Times New Roman" w:hAnsi="Times New Roman" w:cs="Times New Roman"/>
          <w:b/>
          <w:sz w:val="28"/>
          <w:szCs w:val="28"/>
        </w:rPr>
      </w:pPr>
      <w:r w:rsidRPr="00BD0C77">
        <w:rPr>
          <w:rFonts w:ascii="Times New Roman" w:hAnsi="Times New Roman" w:cs="Times New Roman"/>
          <w:b/>
          <w:sz w:val="28"/>
          <w:szCs w:val="28"/>
        </w:rPr>
        <w:t>4.1 Факторы, влияющие на кластерные модели</w:t>
      </w:r>
    </w:p>
    <w:p w:rsidR="00BD0C77" w:rsidRPr="00BD0C77" w:rsidRDefault="00BD0C77" w:rsidP="00BD0C77">
      <w:pPr>
        <w:pStyle w:val="a3"/>
        <w:spacing w:after="0" w:line="240" w:lineRule="auto"/>
        <w:ind w:left="0" w:firstLine="567"/>
        <w:jc w:val="both"/>
        <w:rPr>
          <w:rFonts w:ascii="Times New Roman" w:hAnsi="Times New Roman" w:cs="Times New Roman"/>
          <w:b/>
          <w:sz w:val="28"/>
          <w:szCs w:val="28"/>
        </w:rPr>
      </w:pP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Структуру национальной экономики страны формируют его базовые отрасли и предприятия, продукция которых экспортируется за пределы страны. Поэтому органы власти в наибольшей мере заинтересованы в повышении конкурентоспособности и ускоренном развитии базовых отраслей. Любая политика, направленная на создание кластеров, начинается с определения уже существующих в стране предпосылок их образования.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Перечисленные факторы носят преимущественно объективный характер. Однако, следует учитывать и существенную роль субъективных факторов. В первую очередь, в каждой из сфер – власть, бизнес, общественность – должны быть лидеры, которые хотят и могут воспринимать и реализовывать методологию кластера – сотрудничество ради повышения глобальной конкурентоспособности кластера в условиях роста конкуренции внутри него.</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процессе формирования кластеров необходимо осуществить следующие меры:</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аудит региональной экономики: изучение принципов и основ кластерной деятельности с целью лучшего понимания экономического развития и селекции кластеров;</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 аудит политики: анализ потенциала кластерного подхода в различных регионах и его гармонизация с существующими общими экономическими подходами;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 внедрение и реализация кластерной политики: обзор и исследование различных типов мероприятий, применяемых в различных кластерах, и пути реализации этих мер;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 критические факторы успеха кластера: выявление и обобщение успешного опыта и распространение этих результатов;</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Создание и развития кластерных форм организации производства требует наличия пяти необходимых условий, чтобы кластер состоялся как успешная и эффективная организации:</w:t>
      </w:r>
    </w:p>
    <w:p w:rsidR="009B3E54" w:rsidRPr="00922B53" w:rsidRDefault="007C178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1) </w:t>
      </w:r>
      <w:r w:rsidR="009B3E54" w:rsidRPr="00922B53">
        <w:rPr>
          <w:rFonts w:ascii="Times New Roman" w:hAnsi="Times New Roman" w:cs="Times New Roman"/>
          <w:sz w:val="28"/>
          <w:szCs w:val="28"/>
        </w:rPr>
        <w:t>инициатива – инициативные и влиятельные люди из числа предпринимателей, представителей власти, общественных организации, учебных заведений, способные своим авторитетом, умом, организаторскими способностями и знаниями сплотить, заинтересовать и на деле доказать полезность кластеров как для самих их членов, так и для региона;</w:t>
      </w:r>
    </w:p>
    <w:p w:rsidR="009B3E54" w:rsidRPr="00922B53" w:rsidRDefault="007C178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2) </w:t>
      </w:r>
      <w:r w:rsidR="009B3E54" w:rsidRPr="00922B53">
        <w:rPr>
          <w:rFonts w:ascii="Times New Roman" w:hAnsi="Times New Roman" w:cs="Times New Roman"/>
          <w:sz w:val="28"/>
          <w:szCs w:val="28"/>
        </w:rPr>
        <w:t>инновации – новые технологии в организации производства, сбыта, управления способные открыть новые возможности в конкурентной борьбе;</w:t>
      </w:r>
    </w:p>
    <w:p w:rsidR="009B3E54" w:rsidRPr="00922B53" w:rsidRDefault="007C178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3) </w:t>
      </w:r>
      <w:r w:rsidR="009B3E54" w:rsidRPr="00922B53">
        <w:rPr>
          <w:rFonts w:ascii="Times New Roman" w:hAnsi="Times New Roman" w:cs="Times New Roman"/>
          <w:sz w:val="28"/>
          <w:szCs w:val="28"/>
        </w:rPr>
        <w:t>информация – доступность, открытость, обмен знаниями, создание без данных и веб-страниц, позволяющих получать преимущества в доступе к рынкам снабжения предметами получать преимущества в доступе к рынкам снабжения предметами труда, сбыта продукции, квалифицированной рабочей силы и т.п.</w:t>
      </w:r>
    </w:p>
    <w:p w:rsidR="003175B5" w:rsidRPr="00922B53" w:rsidRDefault="003175B5"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 xml:space="preserve">4) </w:t>
      </w:r>
      <w:r w:rsidR="009B3E54" w:rsidRPr="00922B53">
        <w:rPr>
          <w:rFonts w:ascii="Times New Roman" w:hAnsi="Times New Roman" w:cs="Times New Roman"/>
          <w:sz w:val="28"/>
          <w:szCs w:val="28"/>
        </w:rPr>
        <w:t xml:space="preserve">интеграция – предусматривает использование новых технологий сотрудничества фирм на отраслевом и территориальном уровнях при поддержке науки и органов власти;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5) интерес – обеспечивает основное условие жизнедеятельности предпринимательской или общественной структуры, которое обязательно предполагает наличие заинтересованности участников кластерных объединений в получении ими экономической выгоды. </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Характерными особенностями успешной работы кластеров, как правило, могут быть:</w:t>
      </w:r>
    </w:p>
    <w:p w:rsidR="009B3E54" w:rsidRPr="00922B53" w:rsidRDefault="009B3E54" w:rsidP="00120188">
      <w:pPr>
        <w:pStyle w:val="a3"/>
        <w:numPr>
          <w:ilvl w:val="0"/>
          <w:numId w:val="2"/>
        </w:numPr>
        <w:spacing w:after="0" w:line="240" w:lineRule="auto"/>
        <w:ind w:left="0" w:firstLine="567"/>
        <w:jc w:val="both"/>
        <w:rPr>
          <w:rFonts w:ascii="Times New Roman" w:hAnsi="Times New Roman" w:cs="Times New Roman"/>
          <w:sz w:val="28"/>
          <w:szCs w:val="28"/>
        </w:rPr>
      </w:pPr>
      <w:r w:rsidRPr="00922B53">
        <w:rPr>
          <w:rFonts w:ascii="Times New Roman" w:hAnsi="Times New Roman" w:cs="Times New Roman"/>
          <w:sz w:val="28"/>
          <w:szCs w:val="28"/>
        </w:rPr>
        <w:t>взаимосвязи между предприятиями, которые делают участников кластеров более сильными в сравнении с теми предприятиями, которые работают поодиночке;</w:t>
      </w:r>
    </w:p>
    <w:p w:rsidR="009B3E54" w:rsidRPr="00922B53" w:rsidRDefault="009B3E54" w:rsidP="00120188">
      <w:pPr>
        <w:pStyle w:val="a3"/>
        <w:numPr>
          <w:ilvl w:val="0"/>
          <w:numId w:val="2"/>
        </w:numPr>
        <w:spacing w:after="0" w:line="240" w:lineRule="auto"/>
        <w:ind w:left="0" w:firstLine="567"/>
        <w:jc w:val="both"/>
        <w:rPr>
          <w:rFonts w:ascii="Times New Roman" w:hAnsi="Times New Roman" w:cs="Times New Roman"/>
          <w:sz w:val="28"/>
          <w:szCs w:val="28"/>
        </w:rPr>
      </w:pPr>
      <w:r w:rsidRPr="00922B53">
        <w:rPr>
          <w:rFonts w:ascii="Times New Roman" w:hAnsi="Times New Roman" w:cs="Times New Roman"/>
          <w:sz w:val="28"/>
          <w:szCs w:val="28"/>
        </w:rPr>
        <w:t>Кооперация и сотрудничество, которые являются стимулами к поиску новых, более совершенных методов работы;</w:t>
      </w:r>
    </w:p>
    <w:p w:rsidR="009B3E54" w:rsidRPr="00922B53" w:rsidRDefault="009B3E54" w:rsidP="00120188">
      <w:pPr>
        <w:pStyle w:val="a3"/>
        <w:numPr>
          <w:ilvl w:val="0"/>
          <w:numId w:val="2"/>
        </w:numPr>
        <w:spacing w:after="0" w:line="240" w:lineRule="auto"/>
        <w:ind w:left="0" w:firstLine="567"/>
        <w:jc w:val="both"/>
        <w:rPr>
          <w:rFonts w:ascii="Times New Roman" w:hAnsi="Times New Roman" w:cs="Times New Roman"/>
          <w:sz w:val="28"/>
          <w:szCs w:val="28"/>
        </w:rPr>
      </w:pPr>
      <w:r w:rsidRPr="00922B53">
        <w:rPr>
          <w:rFonts w:ascii="Times New Roman" w:hAnsi="Times New Roman" w:cs="Times New Roman"/>
          <w:sz w:val="28"/>
          <w:szCs w:val="28"/>
        </w:rPr>
        <w:t>Ориентация на потребности рынка, которая является главным фактором определения общей стратегии предприятий;</w:t>
      </w:r>
    </w:p>
    <w:p w:rsidR="009B3E54" w:rsidRPr="00922B53" w:rsidRDefault="009B3E54" w:rsidP="00120188">
      <w:pPr>
        <w:pStyle w:val="a3"/>
        <w:numPr>
          <w:ilvl w:val="0"/>
          <w:numId w:val="2"/>
        </w:numPr>
        <w:spacing w:after="0" w:line="240" w:lineRule="auto"/>
        <w:ind w:left="0" w:firstLine="567"/>
        <w:jc w:val="both"/>
        <w:rPr>
          <w:rFonts w:ascii="Times New Roman" w:hAnsi="Times New Roman" w:cs="Times New Roman"/>
          <w:sz w:val="28"/>
          <w:szCs w:val="28"/>
        </w:rPr>
      </w:pPr>
      <w:r w:rsidRPr="00922B53">
        <w:rPr>
          <w:rFonts w:ascii="Times New Roman" w:hAnsi="Times New Roman" w:cs="Times New Roman"/>
          <w:sz w:val="28"/>
          <w:szCs w:val="28"/>
        </w:rPr>
        <w:t>Обеспечение соответствия стратегии каждого отдельного производства, общей стратегии развития региона;</w:t>
      </w:r>
    </w:p>
    <w:p w:rsidR="009B3E54" w:rsidRPr="00922B53" w:rsidRDefault="009B3E54" w:rsidP="00120188">
      <w:pPr>
        <w:pStyle w:val="a3"/>
        <w:numPr>
          <w:ilvl w:val="0"/>
          <w:numId w:val="2"/>
        </w:numPr>
        <w:spacing w:after="0" w:line="240" w:lineRule="auto"/>
        <w:ind w:left="0" w:firstLine="567"/>
        <w:jc w:val="both"/>
        <w:rPr>
          <w:rFonts w:ascii="Times New Roman" w:hAnsi="Times New Roman" w:cs="Times New Roman"/>
          <w:sz w:val="28"/>
          <w:szCs w:val="28"/>
        </w:rPr>
      </w:pPr>
      <w:r w:rsidRPr="00922B53">
        <w:rPr>
          <w:rFonts w:ascii="Times New Roman" w:hAnsi="Times New Roman" w:cs="Times New Roman"/>
          <w:sz w:val="28"/>
          <w:szCs w:val="28"/>
        </w:rPr>
        <w:t>Стимулирование развития малого предпринимательства наиболее мобильной и гибкой составляющей рыночной экономики.</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Условия создания и функционирования кластеров, особенно при объединении малых предпринимательских структур, могут быть одновременно и условиями инвестирования перспективных проектов на основах кластерных технологий. Ведь без инициативы невозможно реализовать даже самый простой, примитивный проект или привлечь какие-либо инвестиции; только новые, оригинальные, нестандартные инновационные идеи могут заинтересовать инвестора; только интеграция (объединение) усилий власти, бизнеса, научных, образовательных и общественных организаций может быть условием успешного привлечения инвестиций на данную территорию (город, район, регион);  без обмена информацией о потенциальных возможностях региона, его приоритетах, инвестиционной привлекательности и перспективах развития невозможно какое-либо инвестиционное предложение от потенциальных инвесторов; и, наконец, только экономический интерес во вложение капитала может быть гарантией успешной реализации любого реального инвестиционного проекта.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Воспринимая создание кластеров как положительный шаг на пути развития экономики регионов и национальной экономики вообще, а также учитывая воздействие разных позитивных и негативных факторов на эти процессы, важно знать, что адаптация кластерных моделей к реалиям общества происходит постепенно, и прежде всего через такие механизмы:</w:t>
      </w:r>
    </w:p>
    <w:p w:rsidR="009B3E54" w:rsidRPr="00922B53" w:rsidRDefault="009B3E54" w:rsidP="00120188">
      <w:pPr>
        <w:pStyle w:val="a3"/>
        <w:numPr>
          <w:ilvl w:val="0"/>
          <w:numId w:val="3"/>
        </w:numPr>
        <w:spacing w:after="0" w:line="240" w:lineRule="auto"/>
        <w:ind w:left="0" w:firstLine="567"/>
        <w:jc w:val="both"/>
        <w:rPr>
          <w:rFonts w:ascii="Times New Roman" w:hAnsi="Times New Roman" w:cs="Times New Roman"/>
          <w:sz w:val="28"/>
          <w:szCs w:val="28"/>
        </w:rPr>
      </w:pPr>
      <w:r w:rsidRPr="00922B53">
        <w:rPr>
          <w:rFonts w:ascii="Times New Roman" w:hAnsi="Times New Roman" w:cs="Times New Roman"/>
          <w:sz w:val="28"/>
          <w:szCs w:val="28"/>
        </w:rPr>
        <w:t>Развитие гражданского общества реализуется через создание государственных, частных и общественных «ценности», которые улучшают уровень жизни членов общества; через сосредоточение внимания на гармонизации социальных, экономических и политических интересов граждан; через улучшение уровней образования, культуры и здоровья членов общества;</w:t>
      </w:r>
    </w:p>
    <w:p w:rsidR="009B3E54" w:rsidRPr="00922B53" w:rsidRDefault="009B3E54" w:rsidP="00120188">
      <w:pPr>
        <w:pStyle w:val="a3"/>
        <w:numPr>
          <w:ilvl w:val="0"/>
          <w:numId w:val="3"/>
        </w:numPr>
        <w:spacing w:after="0" w:line="240" w:lineRule="auto"/>
        <w:ind w:left="0"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Изменение менталитета граждан. Поведение субъектов предпринимательства в экономике страны происходит посредством изменения парадигмы интересов – от устаревших принципов «сначала интересы государства –</w:t>
      </w:r>
      <w:r w:rsidR="00261D20">
        <w:rPr>
          <w:rFonts w:ascii="Times New Roman" w:hAnsi="Times New Roman" w:cs="Times New Roman"/>
          <w:sz w:val="28"/>
          <w:szCs w:val="28"/>
        </w:rPr>
        <w:t xml:space="preserve"> </w:t>
      </w:r>
      <w:r w:rsidRPr="00922B53">
        <w:rPr>
          <w:rFonts w:ascii="Times New Roman" w:hAnsi="Times New Roman" w:cs="Times New Roman"/>
          <w:sz w:val="28"/>
          <w:szCs w:val="28"/>
        </w:rPr>
        <w:t>потом интересы человека» к общечеловеческим «сначала интересы человека – потом интересы государства». При этом меняется также отношение граждан к частной собственности – от отрицательного к положительному, приходит понимание того, что сотрудничество частного и государственного секторов экономики взаимовыгодно;</w:t>
      </w:r>
    </w:p>
    <w:p w:rsidR="009B3E54" w:rsidRPr="00922B53" w:rsidRDefault="009B3E54" w:rsidP="00120188">
      <w:pPr>
        <w:pStyle w:val="a3"/>
        <w:numPr>
          <w:ilvl w:val="0"/>
          <w:numId w:val="3"/>
        </w:numPr>
        <w:spacing w:after="0" w:line="240" w:lineRule="auto"/>
        <w:ind w:left="0" w:firstLine="567"/>
        <w:jc w:val="both"/>
        <w:rPr>
          <w:rFonts w:ascii="Times New Roman" w:hAnsi="Times New Roman" w:cs="Times New Roman"/>
          <w:sz w:val="28"/>
          <w:szCs w:val="28"/>
        </w:rPr>
      </w:pPr>
      <w:r w:rsidRPr="00922B53">
        <w:rPr>
          <w:rFonts w:ascii="Times New Roman" w:hAnsi="Times New Roman" w:cs="Times New Roman"/>
          <w:sz w:val="28"/>
          <w:szCs w:val="28"/>
        </w:rPr>
        <w:t>Развитие региональной экономики возможно через поиск приоритетных областей в границах отдельных территорий с соответствующими потенциальными возможностями развития; через формирование территориальных кластеров, их объединений отраслевого направления; через рациональное использование трудовых, финансовых и материальных ресурсов региона; через использование преимуществ территориального расположения предпринимательских структур;</w:t>
      </w:r>
    </w:p>
    <w:p w:rsidR="009B3E54" w:rsidRPr="00922B53" w:rsidRDefault="009B3E54" w:rsidP="00120188">
      <w:pPr>
        <w:pStyle w:val="a3"/>
        <w:numPr>
          <w:ilvl w:val="0"/>
          <w:numId w:val="3"/>
        </w:numPr>
        <w:spacing w:after="0" w:line="240" w:lineRule="auto"/>
        <w:ind w:left="0" w:firstLine="567"/>
        <w:jc w:val="both"/>
        <w:rPr>
          <w:rFonts w:ascii="Times New Roman" w:hAnsi="Times New Roman" w:cs="Times New Roman"/>
          <w:sz w:val="28"/>
          <w:szCs w:val="28"/>
        </w:rPr>
      </w:pPr>
      <w:r w:rsidRPr="00922B53">
        <w:rPr>
          <w:rFonts w:ascii="Times New Roman" w:hAnsi="Times New Roman" w:cs="Times New Roman"/>
          <w:sz w:val="28"/>
          <w:szCs w:val="28"/>
        </w:rPr>
        <w:t>Развитие экономических и информационных сетей может происходить: через объединение кластерныхсоциоэкономических  структур в сети по территориальным и отраслевым направлениям; через преимущества сотрудничества на базе обмена полезной информацией между органами власти, бизнес-структурами и учреждениями, ассоциациями рыночной инфраструктурной;</w:t>
      </w:r>
    </w:p>
    <w:p w:rsidR="009B3E54" w:rsidRPr="00922B53" w:rsidRDefault="009B3E54" w:rsidP="00120188">
      <w:pPr>
        <w:pStyle w:val="a3"/>
        <w:numPr>
          <w:ilvl w:val="0"/>
          <w:numId w:val="3"/>
        </w:numPr>
        <w:spacing w:after="0" w:line="240" w:lineRule="auto"/>
        <w:ind w:left="0" w:firstLine="567"/>
        <w:jc w:val="both"/>
        <w:rPr>
          <w:rFonts w:ascii="Times New Roman" w:hAnsi="Times New Roman" w:cs="Times New Roman"/>
          <w:sz w:val="28"/>
          <w:szCs w:val="28"/>
        </w:rPr>
      </w:pPr>
      <w:r w:rsidRPr="00922B53">
        <w:rPr>
          <w:rFonts w:ascii="Times New Roman" w:hAnsi="Times New Roman" w:cs="Times New Roman"/>
          <w:sz w:val="28"/>
          <w:szCs w:val="28"/>
        </w:rPr>
        <w:t>Развитие образования и науки происходит в регионе через повышение уровня образования всех участников промышленных секторов, общественных организаций и властный структур; через изучение рыночных возможностей предпринимательских структур, путей повышения качество продукции и услуг, создание консультационных сетей внедрение новых технологий управления, инжиниринга организации работы и производства; через развитие региональной науки, поиск ноу-хау, внедрение новых технология производства, дизайна и ускорения продвижения продукции от производителя к потребителю.</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Поддержка собственного товаропроизводителя осуществляется путем переориентации предприятий на выпуск продукции из местных материалов, использования преимуществ и льгот, усовершенствования системы налогообложения предпринимательских структур, снятия таможенных ограничений на ввоз новейших технологий, современного оснащения. Кроме того, очень важными являются кредитования перспективных проектов отечественного производителя с целью получения иностранных инвестиций, а также его ориентация на увеличение добавленного стоимости в отечественной продукции, лоббирование мероприятий по развитию перспективных производств на территории региона.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Развитие кластеров подтверждает, что экономическая активности в эпоху глобализации провидит к тому, что региональные экономики становятся все более важными для процесса мирового развития. Успех развития той или иной территории в каждой отдельно взятой стране возможен через нахождение тех точек роста (уникальных товаров, услуг, месторождений, ноу-хау, отраслевых и территориальных преимуществ), которые смогли бы вывести экономику региона (района, города, области), а в конечном счете в всю страну на самые </w:t>
      </w:r>
      <w:r w:rsidRPr="00922B53">
        <w:rPr>
          <w:rFonts w:ascii="Times New Roman" w:hAnsi="Times New Roman" w:cs="Times New Roman"/>
          <w:sz w:val="28"/>
          <w:szCs w:val="28"/>
        </w:rPr>
        <w:lastRenderedPageBreak/>
        <w:t>высокие рубежи и обеспечить рост национального благосостояния. Точка (полюс) роста в экономической практике (хозяйственной деятельности) наиболее рельефно проявляется в традиционном географическом пространстве и обычно базируется на отраслях промышленности. Это основной принцип создания кластерных моделей предпринимательских структур, причем именно отрасли промышленности оказывают сильное влияние на развитие отраслей экономики, в том числе, сферы услуг.</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Формирование кластерных моделей в экономике находится между двумя условно очерченными факторами: кластерообразующим и кластероподдерживающим (рис</w:t>
      </w:r>
      <w:r w:rsidR="00261D20">
        <w:rPr>
          <w:rFonts w:ascii="Times New Roman" w:hAnsi="Times New Roman" w:cs="Times New Roman"/>
          <w:sz w:val="28"/>
          <w:szCs w:val="28"/>
        </w:rPr>
        <w:t>унок 3</w:t>
      </w:r>
      <w:r w:rsidRPr="00922B53">
        <w:rPr>
          <w:rFonts w:ascii="Times New Roman" w:hAnsi="Times New Roman" w:cs="Times New Roman"/>
          <w:sz w:val="28"/>
          <w:szCs w:val="28"/>
        </w:rPr>
        <w:t>). Первый фактор, существенно влияющий на образование кластеров, включает – концентрацию, коммуникацию и конкуренцию, а второй, способствующий качественным изменениям в результате создания кластеров, - специализацию, сотрудничество и синергию.</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Кластерообразующие факторы являются дополнительными условиями глобализации, объективно приводящими к появлению в отдельных административно-территориальных единицах новых образований типа кластеров. Концентрация, как процесс сосредоточения средств производства, работников, научных исследований, информационных систем и т.п. на определенных территориях или предприятиях, способствует умножению усилий вышеперечисленных регионе и созданию предпосылок будущим полюсам роста. Коммуникация предполагает наличие процесса регулярного обмена информацией между постоянными участниками кластерных объединений.</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зависимости от особенностей отношений и структуры кластеров на практике используются различные типы коммуникации: от вертикальных – когда потоки информации передаются между низшими и высшими уровнями системы управления, до горизонтальных – когда обмен информацией происходит между одинаковыми по уровню иерархии подразделениями и службами предприятий, участников кластера.</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Важное место среди этих факторов занимает конкуренция как экономическое соперничество и борьба между предпринимательскими структурами (производителями продукции), в том числе посредниками, за наиболее выгодные условия производства и сбыта продукции (товаров и услуг), и особенно за получение максимальной прибыли от их экономической (финансово-хозяйственной деятельности. Конкуренция в кластерах, с одной стороны, способствует объединению в рамках одной отрасли заинтересованных в успехе развития бизнесе в регионе предприятий, при условии разделения сфер влияния и распределения ниш рынка соответствующей продукции между участниками кластера. Это способствует развитию внутриотраслевой конкуренции, порождающей борьбу между товаропроизводителями за счет снижения затрат, цен, улучшения качества продукции, расширения рынков сбыта продукции. Наряду с этим обеспечивает высокое качество продукции, производимой участниками кластера при более низких затратах. Конкуренция положительно влияет  на повышение конкурентоспособности на внешних рынках как самих кластерных объединений, так и региона в целом.</w:t>
      </w:r>
    </w:p>
    <w:p w:rsidR="009B3E54" w:rsidRDefault="009B3E54" w:rsidP="00635F18">
      <w:pPr>
        <w:spacing w:after="0" w:line="240" w:lineRule="auto"/>
        <w:ind w:firstLine="567"/>
        <w:jc w:val="both"/>
        <w:rPr>
          <w:rFonts w:ascii="Times New Roman" w:hAnsi="Times New Roman" w:cs="Times New Roman"/>
          <w:sz w:val="28"/>
          <w:szCs w:val="28"/>
        </w:rPr>
      </w:pPr>
    </w:p>
    <w:p w:rsidR="00BD0C77" w:rsidRDefault="00BD0C77" w:rsidP="00635F18">
      <w:pPr>
        <w:spacing w:after="0" w:line="240" w:lineRule="auto"/>
        <w:ind w:firstLine="567"/>
        <w:jc w:val="both"/>
        <w:rPr>
          <w:rFonts w:ascii="Times New Roman" w:hAnsi="Times New Roman" w:cs="Times New Roman"/>
          <w:sz w:val="28"/>
          <w:szCs w:val="28"/>
        </w:rPr>
      </w:pPr>
    </w:p>
    <w:p w:rsidR="009B3E54" w:rsidRPr="00922B53" w:rsidRDefault="00D7025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roundrect id="AutoShape 3" o:spid="_x0000_s1256" style="position:absolute;left:0;text-align:left;margin-left:165.45pt;margin-top:5.45pt;width:90.75pt;height:25.35pt;z-index:2520002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">
            <v:textbox>
              <w:txbxContent>
                <w:p w:rsidR="001E6658" w:rsidRPr="007066BD" w:rsidRDefault="001E6658" w:rsidP="009B3E54">
                  <w:pPr>
                    <w:jc w:val="center"/>
                    <w:rPr>
                      <w:rFonts w:ascii="Times New Roman" w:hAnsi="Times New Roman" w:cs="Times New Roman"/>
                      <w:sz w:val="24"/>
                    </w:rPr>
                  </w:pPr>
                  <w:r w:rsidRPr="007066BD">
                    <w:rPr>
                      <w:rFonts w:ascii="Times New Roman" w:hAnsi="Times New Roman" w:cs="Times New Roman"/>
                      <w:sz w:val="24"/>
                    </w:rPr>
                    <w:t>конкуренция</w:t>
                  </w:r>
                </w:p>
              </w:txbxContent>
            </v:textbox>
          </v:roundrect>
        </w:pict>
      </w:r>
      <w:r w:rsidRPr="00922B53">
        <w:rPr>
          <w:rFonts w:ascii="Times New Roman" w:hAnsi="Times New Roman" w:cs="Times New Roman"/>
          <w:noProof/>
          <w:sz w:val="28"/>
          <w:szCs w:val="28"/>
          <w:lang w:eastAsia="ru-RU"/>
        </w:rPr>
        <w:pict>
          <v:shape id="AutoShape 12" o:spid="_x0000_s1265" type="#_x0000_t32" style="position:absolute;left:0;text-align:left;margin-left:256.2pt;margin-top:4.85pt;width:66.75pt;height:16.5pt;z-index:252009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">
            <v:stroke endarrow="block"/>
          </v:shape>
        </w:pict>
      </w:r>
      <w:r w:rsidRPr="00922B53">
        <w:rPr>
          <w:rFonts w:ascii="Times New Roman" w:hAnsi="Times New Roman" w:cs="Times New Roman"/>
          <w:noProof/>
          <w:sz w:val="28"/>
          <w:szCs w:val="28"/>
          <w:lang w:eastAsia="ru-RU"/>
        </w:rPr>
        <w:pict>
          <v:shape id="AutoShape 11" o:spid="_x0000_s1264" type="#_x0000_t32" style="position:absolute;left:0;text-align:left;margin-left:98.7pt;margin-top:4.85pt;width:66.75pt;height:16.5pt;flip:x;z-index:252008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">
            <v:stroke endarrow="block"/>
          </v:shape>
        </w:pict>
      </w:r>
    </w:p>
    <w:p w:rsidR="009B3E54" w:rsidRPr="00922B53" w:rsidRDefault="00D7025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AutoShape 13" o:spid="_x0000_s1266" type="#_x0000_t32" style="position:absolute;left:0;text-align:left;margin-left:216.45pt;margin-top:5.45pt;width:0;height:33.85pt;z-index:252010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8rGMwIAAF4EAAAOAAAAZHJzL2Uyb0RvYy54bWysVMGO2jAQvVfqP1i+QxI2U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">
            <v:stroke endarrow="block"/>
          </v:shape>
        </w:pict>
      </w:r>
      <w:r w:rsidRPr="00922B53">
        <w:rPr>
          <w:rFonts w:ascii="Times New Roman" w:hAnsi="Times New Roman" w:cs="Times New Roman"/>
          <w:noProof/>
          <w:sz w:val="28"/>
          <w:szCs w:val="28"/>
          <w:lang w:eastAsia="ru-RU"/>
        </w:rPr>
        <w:pict>
          <v:roundrect id="AutoShape 2" o:spid="_x0000_s1255" style="position:absolute;left:0;text-align:left;margin-left:42.45pt;margin-top:5.5pt;width:97.5pt;height:25.5pt;z-index:2519992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">
            <v:textbox>
              <w:txbxContent>
                <w:p w:rsidR="001E6658" w:rsidRPr="007066BD" w:rsidRDefault="001E6658" w:rsidP="009B3E54">
                  <w:pPr>
                    <w:jc w:val="center"/>
                    <w:rPr>
                      <w:rFonts w:ascii="Times New Roman" w:hAnsi="Times New Roman" w:cs="Times New Roman"/>
                      <w:sz w:val="24"/>
                    </w:rPr>
                  </w:pPr>
                  <w:r w:rsidRPr="007066BD">
                    <w:rPr>
                      <w:rFonts w:ascii="Times New Roman" w:hAnsi="Times New Roman" w:cs="Times New Roman"/>
                      <w:sz w:val="24"/>
                    </w:rPr>
                    <w:t>концентрация</w:t>
                  </w:r>
                </w:p>
              </w:txbxContent>
            </v:textbox>
          </v:roundrect>
        </w:pict>
      </w:r>
      <w:r w:rsidRPr="00922B53">
        <w:rPr>
          <w:rFonts w:ascii="Times New Roman" w:hAnsi="Times New Roman" w:cs="Times New Roman"/>
          <w:noProof/>
          <w:sz w:val="28"/>
          <w:szCs w:val="28"/>
          <w:lang w:eastAsia="ru-RU"/>
        </w:rPr>
        <w:pict>
          <v:roundrect id="AutoShape 4" o:spid="_x0000_s1257" style="position:absolute;left:0;text-align:left;margin-left:293.7pt;margin-top:5.5pt;width:105pt;height:25.5pt;z-index:2520012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">
            <v:textbox>
              <w:txbxContent>
                <w:p w:rsidR="001E6658" w:rsidRPr="007066BD" w:rsidRDefault="001E6658" w:rsidP="009B3E54">
                  <w:pPr>
                    <w:jc w:val="center"/>
                    <w:rPr>
                      <w:rFonts w:ascii="Times New Roman" w:hAnsi="Times New Roman" w:cs="Times New Roman"/>
                      <w:sz w:val="24"/>
                    </w:rPr>
                  </w:pPr>
                  <w:r w:rsidRPr="007066BD">
                    <w:rPr>
                      <w:rFonts w:ascii="Times New Roman" w:hAnsi="Times New Roman" w:cs="Times New Roman"/>
                      <w:sz w:val="24"/>
                    </w:rPr>
                    <w:t>коммуникация</w:t>
                  </w:r>
                </w:p>
              </w:txbxContent>
            </v:textbox>
          </v:roundrect>
        </w:pict>
      </w:r>
    </w:p>
    <w:p w:rsidR="009B3E54" w:rsidRPr="00922B53" w:rsidRDefault="00D7025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AutoShape 16" o:spid="_x0000_s1269" type="#_x0000_t32" style="position:absolute;left:0;text-align:left;margin-left:53.7pt;margin-top:55.75pt;width:117pt;height:0;z-index:252013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">
            <v:stroke endarrow="block"/>
          </v:shape>
        </w:pict>
      </w:r>
      <w:r w:rsidRPr="00922B53">
        <w:rPr>
          <w:rFonts w:ascii="Times New Roman" w:hAnsi="Times New Roman" w:cs="Times New Roman"/>
          <w:noProof/>
          <w:sz w:val="28"/>
          <w:szCs w:val="28"/>
          <w:lang w:eastAsia="ru-RU"/>
        </w:rPr>
        <w:pict>
          <v:shape id="AutoShape 17" o:spid="_x0000_s1270" type="#_x0000_t32" style="position:absolute;left:0;text-align:left;margin-left:265.2pt;margin-top:59.5pt;width:108.75pt;height:0;flip:x;z-index:252014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">
            <v:stroke endarrow="block"/>
          </v:shape>
        </w:pict>
      </w:r>
      <w:r w:rsidRPr="00922B53">
        <w:rPr>
          <w:rFonts w:ascii="Times New Roman" w:hAnsi="Times New Roman" w:cs="Times New Roman"/>
          <w:noProof/>
          <w:sz w:val="28"/>
          <w:szCs w:val="28"/>
          <w:lang w:eastAsia="ru-RU"/>
        </w:rPr>
        <w:pict>
          <v:shape id="AutoShape 23" o:spid="_x0000_s1276" type="#_x0000_t32" style="position:absolute;left:0;text-align:left;margin-left:219.45pt;margin-top:185.5pt;width:.05pt;height:15pt;z-index:252020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sus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">
            <v:stroke endarrow="block"/>
          </v:shape>
        </w:pict>
      </w:r>
      <w:r w:rsidRPr="00922B53">
        <w:rPr>
          <w:rFonts w:ascii="Times New Roman" w:hAnsi="Times New Roman" w:cs="Times New Roman"/>
          <w:noProof/>
          <w:sz w:val="28"/>
          <w:szCs w:val="28"/>
          <w:lang w:eastAsia="ru-RU"/>
        </w:rPr>
        <w:pict>
          <v:oval id="Oval 24" o:spid="_x0000_s1277" style="position:absolute;left:0;text-align:left;margin-left:133.2pt;margin-top:200.5pt;width:177.75pt;height:33pt;z-index:252021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">
            <v:textbox>
              <w:txbxContent>
                <w:p w:rsidR="001E6658" w:rsidRPr="007066BD" w:rsidRDefault="001E6658" w:rsidP="009B3E54">
                  <w:pPr>
                    <w:jc w:val="center"/>
                    <w:rPr>
                      <w:rFonts w:ascii="Times New Roman" w:hAnsi="Times New Roman" w:cs="Times New Roman"/>
                      <w:sz w:val="24"/>
                      <w:szCs w:val="24"/>
                    </w:rPr>
                  </w:pPr>
                  <w:r w:rsidRPr="007066BD">
                    <w:rPr>
                      <w:rFonts w:ascii="Times New Roman" w:hAnsi="Times New Roman" w:cs="Times New Roman"/>
                      <w:sz w:val="24"/>
                      <w:szCs w:val="24"/>
                    </w:rPr>
                    <w:t>ТОЧКИ РОСТА</w:t>
                  </w:r>
                </w:p>
              </w:txbxContent>
            </v:textbox>
          </v:oval>
        </w:pict>
      </w:r>
      <w:r w:rsidRPr="00922B53">
        <w:rPr>
          <w:rFonts w:ascii="Times New Roman" w:hAnsi="Times New Roman" w:cs="Times New Roman"/>
          <w:noProof/>
          <w:sz w:val="28"/>
          <w:szCs w:val="28"/>
          <w:lang w:eastAsia="ru-RU"/>
        </w:rPr>
        <w:pict>
          <v:shape id="AutoShape 18" o:spid="_x0000_s1271" type="#_x0000_t32" style="position:absolute;left:0;text-align:left;margin-left:133.2pt;margin-top:74.4pt;width:48pt;height:55.6pt;flip:x;z-index:252015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">
            <v:stroke endarrow="block"/>
          </v:shape>
        </w:pict>
      </w:r>
      <w:r w:rsidRPr="00922B53">
        <w:rPr>
          <w:rFonts w:ascii="Times New Roman" w:hAnsi="Times New Roman" w:cs="Times New Roman"/>
          <w:noProof/>
          <w:sz w:val="28"/>
          <w:szCs w:val="28"/>
          <w:lang w:eastAsia="ru-RU"/>
        </w:rPr>
        <w:pict>
          <v:shape id="AutoShape 20" o:spid="_x0000_s1273" type="#_x0000_t32" style="position:absolute;left:0;text-align:left;margin-left:252.45pt;margin-top:74.4pt;width:54.75pt;height:55.6pt;z-index:252017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">
            <v:stroke endarrow="block"/>
          </v:shape>
        </w:pict>
      </w:r>
      <w:r w:rsidRPr="00922B53">
        <w:rPr>
          <w:rFonts w:ascii="Times New Roman" w:hAnsi="Times New Roman" w:cs="Times New Roman"/>
          <w:noProof/>
          <w:sz w:val="28"/>
          <w:szCs w:val="28"/>
          <w:lang w:eastAsia="ru-RU"/>
        </w:rPr>
        <w:pict>
          <v:shape id="AutoShape 19" o:spid="_x0000_s1272" type="#_x0000_t32" style="position:absolute;left:0;text-align:left;margin-left:219.45pt;margin-top:80.55pt;width:.05pt;height:74.2pt;z-index:252016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xXINw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">
            <v:stroke endarrow="block"/>
          </v:shape>
        </w:pict>
      </w:r>
      <w:r w:rsidRPr="00922B53">
        <w:rPr>
          <w:rFonts w:ascii="Times New Roman" w:hAnsi="Times New Roman" w:cs="Times New Roman"/>
          <w:noProof/>
          <w:sz w:val="28"/>
          <w:szCs w:val="28"/>
          <w:lang w:eastAsia="ru-RU"/>
        </w:rPr>
        <w:pict>
          <v:shape id="AutoShape 21" o:spid="_x0000_s1274" type="#_x0000_t32" style="position:absolute;left:0;text-align:left;margin-left:103.2pt;margin-top:171.15pt;width:68.25pt;height:10.5pt;z-index:252018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">
            <v:stroke endarrow="block"/>
          </v:shape>
        </w:pict>
      </w:r>
      <w:r w:rsidRPr="00922B53">
        <w:rPr>
          <w:rFonts w:ascii="Times New Roman" w:hAnsi="Times New Roman" w:cs="Times New Roman"/>
          <w:noProof/>
          <w:sz w:val="28"/>
          <w:szCs w:val="28"/>
          <w:lang w:eastAsia="ru-RU"/>
        </w:rPr>
        <w:pict>
          <v:roundrect id="AutoShape 6" o:spid="_x0000_s1259" style="position:absolute;left:0;text-align:left;margin-left:171.45pt;margin-top:163.65pt;width:93.75pt;height:21.85pt;z-index:2520033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">
            <v:textbox style="mso-next-textbox:#AutoShape 6">
              <w:txbxContent>
                <w:p w:rsidR="001E6658" w:rsidRPr="007066BD" w:rsidRDefault="001E6658" w:rsidP="009B3E54">
                  <w:pPr>
                    <w:jc w:val="center"/>
                    <w:rPr>
                      <w:rFonts w:ascii="Times New Roman" w:hAnsi="Times New Roman" w:cs="Times New Roman"/>
                      <w:sz w:val="24"/>
                    </w:rPr>
                  </w:pPr>
                  <w:r w:rsidRPr="007066BD">
                    <w:rPr>
                      <w:rFonts w:ascii="Times New Roman" w:hAnsi="Times New Roman" w:cs="Times New Roman"/>
                      <w:sz w:val="24"/>
                    </w:rPr>
                    <w:t>синергия</w:t>
                  </w:r>
                </w:p>
              </w:txbxContent>
            </v:textbox>
          </v:roundrect>
        </w:pict>
      </w:r>
      <w:r w:rsidRPr="00922B53">
        <w:rPr>
          <w:rFonts w:ascii="Times New Roman" w:hAnsi="Times New Roman" w:cs="Times New Roman"/>
          <w:noProof/>
          <w:sz w:val="28"/>
          <w:szCs w:val="28"/>
          <w:lang w:eastAsia="ru-RU"/>
        </w:rPr>
        <w:pict>
          <v:roundrect id="AutoShape 5" o:spid="_x0000_s1258" style="position:absolute;left:0;text-align:left;margin-left:46.95pt;margin-top:144.15pt;width:102.75pt;height:27pt;z-index:2520023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">
            <v:textbox style="mso-next-textbox:#AutoShape 5">
              <w:txbxContent>
                <w:p w:rsidR="001E6658" w:rsidRPr="007066BD" w:rsidRDefault="001E6658" w:rsidP="009B3E54">
                  <w:pPr>
                    <w:jc w:val="center"/>
                    <w:rPr>
                      <w:rFonts w:ascii="Times New Roman" w:hAnsi="Times New Roman" w:cs="Times New Roman"/>
                      <w:sz w:val="24"/>
                    </w:rPr>
                  </w:pPr>
                  <w:r w:rsidRPr="007066BD">
                    <w:rPr>
                      <w:rFonts w:ascii="Times New Roman" w:hAnsi="Times New Roman" w:cs="Times New Roman"/>
                      <w:sz w:val="24"/>
                    </w:rPr>
                    <w:t>специализация</w:t>
                  </w:r>
                </w:p>
              </w:txbxContent>
            </v:textbox>
          </v:roundrect>
        </w:pict>
      </w:r>
      <w:r w:rsidRPr="00922B53">
        <w:rPr>
          <w:rFonts w:ascii="Times New Roman" w:hAnsi="Times New Roman" w:cs="Times New Roman"/>
          <w:noProof/>
          <w:sz w:val="28"/>
          <w:szCs w:val="28"/>
          <w:lang w:eastAsia="ru-RU"/>
        </w:rPr>
        <w:pict>
          <v:oval id="Oval 8" o:spid="_x0000_s1261" style="position:absolute;left:0;text-align:left;margin-left:170.7pt;margin-top:23.45pt;width:94.5pt;height:57.1pt;z-index:252005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">
            <v:textbox style="mso-next-textbox:#Oval 8">
              <w:txbxContent>
                <w:p w:rsidR="001E6658" w:rsidRPr="007066BD" w:rsidRDefault="001E6658" w:rsidP="009B3E54">
                  <w:pPr>
                    <w:spacing w:after="0"/>
                    <w:jc w:val="center"/>
                    <w:rPr>
                      <w:rFonts w:ascii="Times New Roman" w:hAnsi="Times New Roman" w:cs="Times New Roman"/>
                    </w:rPr>
                  </w:pPr>
                  <w:r w:rsidRPr="007066BD">
                    <w:rPr>
                      <w:rFonts w:ascii="Times New Roman" w:hAnsi="Times New Roman" w:cs="Times New Roman"/>
                    </w:rPr>
                    <w:t>кластер</w:t>
                  </w:r>
                </w:p>
              </w:txbxContent>
            </v:textbox>
          </v:oval>
        </w:pict>
      </w:r>
      <w:r w:rsidRPr="00922B53">
        <w:rPr>
          <w:rFonts w:ascii="Times New Roman" w:hAnsi="Times New Roman" w:cs="Times New Roman"/>
          <w:noProof/>
          <w:sz w:val="28"/>
          <w:szCs w:val="28"/>
          <w:lang w:eastAsia="ru-RU"/>
        </w:rPr>
        <w:pict>
          <v:shape id="AutoShape 15" o:spid="_x0000_s1268" type="#_x0000_t32" style="position:absolute;left:0;text-align:left;margin-left:252.45pt;margin-top:15.15pt;width:79.5pt;height:16.45pt;flip:x;z-index:252012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">
            <v:stroke endarrow="block"/>
          </v:shape>
        </w:pict>
      </w:r>
      <w:r w:rsidRPr="00922B53">
        <w:rPr>
          <w:rFonts w:ascii="Times New Roman" w:hAnsi="Times New Roman" w:cs="Times New Roman"/>
          <w:noProof/>
          <w:sz w:val="28"/>
          <w:szCs w:val="28"/>
          <w:lang w:eastAsia="ru-RU"/>
        </w:rPr>
        <w:pict>
          <v:shape id="AutoShape 14" o:spid="_x0000_s1267" type="#_x0000_t32" style="position:absolute;left:0;text-align:left;margin-left:104.7pt;margin-top:15.15pt;width:76.5pt;height:16.45pt;z-index:252011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">
            <v:stroke endarrow="block"/>
          </v:shape>
        </w:pict>
      </w:r>
    </w:p>
    <w:p w:rsidR="009B3E54" w:rsidRPr="00922B53" w:rsidRDefault="007066BD"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rect id="Rectangle 10" o:spid="_x0000_s1263" style="position:absolute;left:0;text-align:left;margin-left:388.2pt;margin-top:3.55pt;width:26.25pt;height:137.35pt;z-index:252007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">
            <v:textbox style="mso-next-textbox:#Rectangle 10">
              <w:txbxContent>
                <w:p w:rsidR="001E6658" w:rsidRPr="007066BD" w:rsidRDefault="001E6658" w:rsidP="009B3E54">
                  <w:pPr>
                    <w:spacing w:after="0" w:line="240" w:lineRule="auto"/>
                    <w:rPr>
                      <w:rFonts w:ascii="Times New Roman" w:hAnsi="Times New Roman" w:cs="Times New Roman"/>
                      <w:sz w:val="20"/>
                      <w:szCs w:val="20"/>
                    </w:rPr>
                  </w:pPr>
                  <w:r w:rsidRPr="00947E3E">
                    <w:rPr>
                      <w:sz w:val="20"/>
                      <w:szCs w:val="20"/>
                    </w:rPr>
                    <w:t>к</w:t>
                  </w:r>
                </w:p>
                <w:p w:rsidR="001E6658" w:rsidRPr="007066BD" w:rsidRDefault="001E6658" w:rsidP="009B3E54">
                  <w:pPr>
                    <w:spacing w:after="0" w:line="240" w:lineRule="auto"/>
                    <w:rPr>
                      <w:rFonts w:ascii="Times New Roman" w:hAnsi="Times New Roman" w:cs="Times New Roman"/>
                      <w:sz w:val="20"/>
                      <w:szCs w:val="20"/>
                    </w:rPr>
                  </w:pPr>
                  <w:r w:rsidRPr="007066BD">
                    <w:rPr>
                      <w:rFonts w:ascii="Times New Roman" w:hAnsi="Times New Roman" w:cs="Times New Roman"/>
                      <w:sz w:val="20"/>
                      <w:szCs w:val="20"/>
                    </w:rPr>
                    <w:t>о</w:t>
                  </w:r>
                </w:p>
                <w:p w:rsidR="001E6658" w:rsidRPr="007066BD" w:rsidRDefault="001E6658" w:rsidP="009B3E54">
                  <w:pPr>
                    <w:spacing w:after="0" w:line="240" w:lineRule="auto"/>
                    <w:rPr>
                      <w:rFonts w:ascii="Times New Roman" w:hAnsi="Times New Roman" w:cs="Times New Roman"/>
                      <w:sz w:val="20"/>
                      <w:szCs w:val="20"/>
                    </w:rPr>
                  </w:pPr>
                  <w:r w:rsidRPr="007066BD">
                    <w:rPr>
                      <w:rFonts w:ascii="Times New Roman" w:hAnsi="Times New Roman" w:cs="Times New Roman"/>
                      <w:sz w:val="20"/>
                      <w:szCs w:val="20"/>
                    </w:rPr>
                    <w:t>о</w:t>
                  </w:r>
                </w:p>
                <w:p w:rsidR="001E6658" w:rsidRPr="007066BD" w:rsidRDefault="001E6658" w:rsidP="009B3E54">
                  <w:pPr>
                    <w:spacing w:after="0" w:line="240" w:lineRule="auto"/>
                    <w:rPr>
                      <w:rFonts w:ascii="Times New Roman" w:hAnsi="Times New Roman" w:cs="Times New Roman"/>
                      <w:sz w:val="20"/>
                      <w:szCs w:val="20"/>
                    </w:rPr>
                  </w:pPr>
                  <w:r w:rsidRPr="007066BD">
                    <w:rPr>
                      <w:rFonts w:ascii="Times New Roman" w:hAnsi="Times New Roman" w:cs="Times New Roman"/>
                      <w:sz w:val="20"/>
                      <w:szCs w:val="20"/>
                    </w:rPr>
                    <w:t>п</w:t>
                  </w:r>
                </w:p>
                <w:p w:rsidR="001E6658" w:rsidRPr="007066BD" w:rsidRDefault="001E6658" w:rsidP="009B3E54">
                  <w:pPr>
                    <w:spacing w:after="0" w:line="240" w:lineRule="auto"/>
                    <w:rPr>
                      <w:rFonts w:ascii="Times New Roman" w:hAnsi="Times New Roman" w:cs="Times New Roman"/>
                      <w:sz w:val="20"/>
                      <w:szCs w:val="20"/>
                    </w:rPr>
                  </w:pPr>
                  <w:r w:rsidRPr="007066BD">
                    <w:rPr>
                      <w:rFonts w:ascii="Times New Roman" w:hAnsi="Times New Roman" w:cs="Times New Roman"/>
                      <w:sz w:val="20"/>
                      <w:szCs w:val="20"/>
                    </w:rPr>
                    <w:t>е</w:t>
                  </w:r>
                </w:p>
                <w:p w:rsidR="001E6658" w:rsidRPr="007066BD" w:rsidRDefault="001E6658" w:rsidP="009B3E54">
                  <w:pPr>
                    <w:spacing w:after="0" w:line="240" w:lineRule="auto"/>
                    <w:rPr>
                      <w:rFonts w:ascii="Times New Roman" w:hAnsi="Times New Roman" w:cs="Times New Roman"/>
                      <w:sz w:val="20"/>
                      <w:szCs w:val="20"/>
                    </w:rPr>
                  </w:pPr>
                  <w:r w:rsidRPr="007066BD">
                    <w:rPr>
                      <w:rFonts w:ascii="Times New Roman" w:hAnsi="Times New Roman" w:cs="Times New Roman"/>
                      <w:sz w:val="20"/>
                      <w:szCs w:val="20"/>
                    </w:rPr>
                    <w:t>р</w:t>
                  </w:r>
                </w:p>
                <w:p w:rsidR="001E6658" w:rsidRPr="007066BD" w:rsidRDefault="001E6658" w:rsidP="009B3E54">
                  <w:pPr>
                    <w:spacing w:after="0" w:line="240" w:lineRule="auto"/>
                    <w:rPr>
                      <w:rFonts w:ascii="Times New Roman" w:hAnsi="Times New Roman" w:cs="Times New Roman"/>
                      <w:sz w:val="20"/>
                      <w:szCs w:val="20"/>
                    </w:rPr>
                  </w:pPr>
                  <w:r w:rsidRPr="007066BD">
                    <w:rPr>
                      <w:rFonts w:ascii="Times New Roman" w:hAnsi="Times New Roman" w:cs="Times New Roman"/>
                      <w:sz w:val="20"/>
                      <w:szCs w:val="20"/>
                    </w:rPr>
                    <w:t>а</w:t>
                  </w:r>
                </w:p>
                <w:p w:rsidR="001E6658" w:rsidRPr="007066BD" w:rsidRDefault="001E6658" w:rsidP="009B3E54">
                  <w:pPr>
                    <w:spacing w:after="0" w:line="240" w:lineRule="auto"/>
                    <w:rPr>
                      <w:rFonts w:ascii="Times New Roman" w:hAnsi="Times New Roman" w:cs="Times New Roman"/>
                      <w:sz w:val="20"/>
                      <w:szCs w:val="20"/>
                    </w:rPr>
                  </w:pPr>
                  <w:r w:rsidRPr="007066BD">
                    <w:rPr>
                      <w:rFonts w:ascii="Times New Roman" w:hAnsi="Times New Roman" w:cs="Times New Roman"/>
                      <w:sz w:val="20"/>
                      <w:szCs w:val="20"/>
                    </w:rPr>
                    <w:t>ц</w:t>
                  </w:r>
                </w:p>
                <w:p w:rsidR="001E6658" w:rsidRPr="007066BD" w:rsidRDefault="001E6658" w:rsidP="009B3E54">
                  <w:pPr>
                    <w:spacing w:after="0" w:line="240" w:lineRule="auto"/>
                    <w:rPr>
                      <w:rFonts w:ascii="Times New Roman" w:hAnsi="Times New Roman" w:cs="Times New Roman"/>
                      <w:sz w:val="20"/>
                      <w:szCs w:val="20"/>
                    </w:rPr>
                  </w:pPr>
                  <w:r w:rsidRPr="007066BD">
                    <w:rPr>
                      <w:rFonts w:ascii="Times New Roman" w:hAnsi="Times New Roman" w:cs="Times New Roman"/>
                      <w:sz w:val="20"/>
                      <w:szCs w:val="20"/>
                    </w:rPr>
                    <w:t>и</w:t>
                  </w:r>
                </w:p>
                <w:p w:rsidR="001E6658" w:rsidRPr="007066BD" w:rsidRDefault="001E6658" w:rsidP="009B3E54">
                  <w:pPr>
                    <w:spacing w:after="0" w:line="240" w:lineRule="auto"/>
                    <w:rPr>
                      <w:rFonts w:ascii="Times New Roman" w:hAnsi="Times New Roman" w:cs="Times New Roman"/>
                      <w:sz w:val="20"/>
                      <w:szCs w:val="20"/>
                    </w:rPr>
                  </w:pPr>
                  <w:r w:rsidRPr="007066BD">
                    <w:rPr>
                      <w:rFonts w:ascii="Times New Roman" w:hAnsi="Times New Roman" w:cs="Times New Roman"/>
                      <w:sz w:val="20"/>
                      <w:szCs w:val="20"/>
                    </w:rPr>
                    <w:t>я</w:t>
                  </w:r>
                </w:p>
                <w:p w:rsidR="001E6658" w:rsidRPr="00351CD9" w:rsidRDefault="001E6658" w:rsidP="009B3E54">
                  <w:pPr>
                    <w:spacing w:after="0"/>
                    <w:rPr>
                      <w:sz w:val="24"/>
                    </w:rPr>
                  </w:pPr>
                </w:p>
              </w:txbxContent>
            </v:textbox>
          </v:rect>
        </w:pict>
      </w:r>
      <w:r w:rsidRPr="00922B53">
        <w:rPr>
          <w:rFonts w:ascii="Times New Roman" w:hAnsi="Times New Roman" w:cs="Times New Roman"/>
          <w:noProof/>
          <w:sz w:val="28"/>
          <w:szCs w:val="28"/>
          <w:lang w:eastAsia="ru-RU"/>
        </w:rPr>
        <w:pict>
          <v:rect id="Rectangle 9" o:spid="_x0000_s1262" style="position:absolute;left:0;text-align:left;margin-left:19.2pt;margin-top:3.55pt;width:23.25pt;height:2in;z-index:252006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">
            <v:textbox style="mso-next-textbox:#Rectangle 9">
              <w:txbxContent>
                <w:p w:rsidR="001E6658" w:rsidRPr="007066BD" w:rsidRDefault="001E6658" w:rsidP="009B3E54">
                  <w:pPr>
                    <w:spacing w:after="0" w:line="240" w:lineRule="auto"/>
                    <w:rPr>
                      <w:rFonts w:ascii="Times New Roman" w:hAnsi="Times New Roman" w:cs="Times New Roman"/>
                      <w:sz w:val="20"/>
                      <w:szCs w:val="20"/>
                    </w:rPr>
                  </w:pPr>
                  <w:r w:rsidRPr="007066BD">
                    <w:rPr>
                      <w:rFonts w:ascii="Times New Roman" w:hAnsi="Times New Roman" w:cs="Times New Roman"/>
                      <w:sz w:val="20"/>
                      <w:szCs w:val="20"/>
                    </w:rPr>
                    <w:t>к</w:t>
                  </w:r>
                </w:p>
                <w:p w:rsidR="001E6658" w:rsidRPr="007066BD" w:rsidRDefault="001E6658" w:rsidP="009B3E54">
                  <w:pPr>
                    <w:spacing w:after="0" w:line="240" w:lineRule="auto"/>
                    <w:rPr>
                      <w:rFonts w:ascii="Times New Roman" w:hAnsi="Times New Roman" w:cs="Times New Roman"/>
                      <w:sz w:val="20"/>
                      <w:szCs w:val="20"/>
                    </w:rPr>
                  </w:pPr>
                  <w:r w:rsidRPr="007066BD">
                    <w:rPr>
                      <w:rFonts w:ascii="Times New Roman" w:hAnsi="Times New Roman" w:cs="Times New Roman"/>
                      <w:sz w:val="20"/>
                      <w:szCs w:val="20"/>
                    </w:rPr>
                    <w:t>о</w:t>
                  </w:r>
                </w:p>
                <w:p w:rsidR="001E6658" w:rsidRPr="007066BD" w:rsidRDefault="001E6658" w:rsidP="009B3E54">
                  <w:pPr>
                    <w:spacing w:after="0" w:line="240" w:lineRule="auto"/>
                    <w:rPr>
                      <w:rFonts w:ascii="Times New Roman" w:hAnsi="Times New Roman" w:cs="Times New Roman"/>
                      <w:sz w:val="20"/>
                      <w:szCs w:val="20"/>
                    </w:rPr>
                  </w:pPr>
                  <w:r w:rsidRPr="007066BD">
                    <w:rPr>
                      <w:rFonts w:ascii="Times New Roman" w:hAnsi="Times New Roman" w:cs="Times New Roman"/>
                      <w:sz w:val="20"/>
                      <w:szCs w:val="20"/>
                    </w:rPr>
                    <w:t>о</w:t>
                  </w:r>
                </w:p>
                <w:p w:rsidR="001E6658" w:rsidRPr="007066BD" w:rsidRDefault="001E6658" w:rsidP="009B3E54">
                  <w:pPr>
                    <w:spacing w:after="0" w:line="240" w:lineRule="auto"/>
                    <w:rPr>
                      <w:rFonts w:ascii="Times New Roman" w:hAnsi="Times New Roman" w:cs="Times New Roman"/>
                      <w:sz w:val="20"/>
                      <w:szCs w:val="20"/>
                    </w:rPr>
                  </w:pPr>
                  <w:r w:rsidRPr="007066BD">
                    <w:rPr>
                      <w:rFonts w:ascii="Times New Roman" w:hAnsi="Times New Roman" w:cs="Times New Roman"/>
                      <w:sz w:val="20"/>
                      <w:szCs w:val="20"/>
                    </w:rPr>
                    <w:t>р</w:t>
                  </w:r>
                </w:p>
                <w:p w:rsidR="001E6658" w:rsidRPr="007066BD" w:rsidRDefault="001E6658" w:rsidP="009B3E54">
                  <w:pPr>
                    <w:spacing w:after="0" w:line="240" w:lineRule="auto"/>
                    <w:rPr>
                      <w:rFonts w:ascii="Times New Roman" w:hAnsi="Times New Roman" w:cs="Times New Roman"/>
                      <w:sz w:val="20"/>
                      <w:szCs w:val="20"/>
                    </w:rPr>
                  </w:pPr>
                  <w:r w:rsidRPr="007066BD">
                    <w:rPr>
                      <w:rFonts w:ascii="Times New Roman" w:hAnsi="Times New Roman" w:cs="Times New Roman"/>
                      <w:sz w:val="20"/>
                      <w:szCs w:val="20"/>
                    </w:rPr>
                    <w:t>д</w:t>
                  </w:r>
                </w:p>
                <w:p w:rsidR="001E6658" w:rsidRPr="007066BD" w:rsidRDefault="001E6658" w:rsidP="009B3E54">
                  <w:pPr>
                    <w:spacing w:after="0" w:line="240" w:lineRule="auto"/>
                    <w:rPr>
                      <w:rFonts w:ascii="Times New Roman" w:hAnsi="Times New Roman" w:cs="Times New Roman"/>
                      <w:sz w:val="20"/>
                      <w:szCs w:val="20"/>
                    </w:rPr>
                  </w:pPr>
                  <w:r w:rsidRPr="007066BD">
                    <w:rPr>
                      <w:rFonts w:ascii="Times New Roman" w:hAnsi="Times New Roman" w:cs="Times New Roman"/>
                      <w:sz w:val="20"/>
                      <w:szCs w:val="20"/>
                    </w:rPr>
                    <w:t>и</w:t>
                  </w:r>
                </w:p>
                <w:p w:rsidR="001E6658" w:rsidRPr="007066BD" w:rsidRDefault="001E6658" w:rsidP="009B3E54">
                  <w:pPr>
                    <w:spacing w:after="0" w:line="240" w:lineRule="auto"/>
                    <w:rPr>
                      <w:rFonts w:ascii="Times New Roman" w:hAnsi="Times New Roman" w:cs="Times New Roman"/>
                      <w:sz w:val="20"/>
                      <w:szCs w:val="20"/>
                    </w:rPr>
                  </w:pPr>
                  <w:r w:rsidRPr="007066BD">
                    <w:rPr>
                      <w:rFonts w:ascii="Times New Roman" w:hAnsi="Times New Roman" w:cs="Times New Roman"/>
                      <w:sz w:val="20"/>
                      <w:szCs w:val="20"/>
                    </w:rPr>
                    <w:t>н</w:t>
                  </w:r>
                </w:p>
                <w:p w:rsidR="001E6658" w:rsidRPr="007066BD" w:rsidRDefault="001E6658" w:rsidP="009B3E54">
                  <w:pPr>
                    <w:spacing w:after="0" w:line="240" w:lineRule="auto"/>
                    <w:rPr>
                      <w:rFonts w:ascii="Times New Roman" w:hAnsi="Times New Roman" w:cs="Times New Roman"/>
                      <w:sz w:val="20"/>
                      <w:szCs w:val="20"/>
                    </w:rPr>
                  </w:pPr>
                  <w:r w:rsidRPr="007066BD">
                    <w:rPr>
                      <w:rFonts w:ascii="Times New Roman" w:hAnsi="Times New Roman" w:cs="Times New Roman"/>
                      <w:sz w:val="20"/>
                      <w:szCs w:val="20"/>
                    </w:rPr>
                    <w:t>а</w:t>
                  </w:r>
                </w:p>
                <w:p w:rsidR="001E6658" w:rsidRPr="007066BD" w:rsidRDefault="001E6658" w:rsidP="009B3E54">
                  <w:pPr>
                    <w:spacing w:after="0" w:line="240" w:lineRule="auto"/>
                    <w:rPr>
                      <w:rFonts w:ascii="Times New Roman" w:hAnsi="Times New Roman" w:cs="Times New Roman"/>
                      <w:sz w:val="20"/>
                      <w:szCs w:val="20"/>
                    </w:rPr>
                  </w:pPr>
                  <w:r w:rsidRPr="007066BD">
                    <w:rPr>
                      <w:rFonts w:ascii="Times New Roman" w:hAnsi="Times New Roman" w:cs="Times New Roman"/>
                      <w:sz w:val="20"/>
                      <w:szCs w:val="20"/>
                    </w:rPr>
                    <w:t>ц</w:t>
                  </w:r>
                </w:p>
                <w:p w:rsidR="001E6658" w:rsidRPr="007066BD" w:rsidRDefault="001E6658" w:rsidP="009B3E54">
                  <w:pPr>
                    <w:spacing w:after="0" w:line="240" w:lineRule="auto"/>
                    <w:rPr>
                      <w:rFonts w:ascii="Times New Roman" w:hAnsi="Times New Roman" w:cs="Times New Roman"/>
                      <w:sz w:val="20"/>
                      <w:szCs w:val="20"/>
                    </w:rPr>
                  </w:pPr>
                  <w:r w:rsidRPr="007066BD">
                    <w:rPr>
                      <w:rFonts w:ascii="Times New Roman" w:hAnsi="Times New Roman" w:cs="Times New Roman"/>
                      <w:sz w:val="20"/>
                      <w:szCs w:val="20"/>
                    </w:rPr>
                    <w:t>и</w:t>
                  </w:r>
                </w:p>
                <w:p w:rsidR="001E6658" w:rsidRPr="007066BD" w:rsidRDefault="001E6658" w:rsidP="009B3E54">
                  <w:pPr>
                    <w:spacing w:after="0" w:line="240" w:lineRule="auto"/>
                    <w:rPr>
                      <w:rFonts w:ascii="Times New Roman" w:hAnsi="Times New Roman" w:cs="Times New Roman"/>
                      <w:sz w:val="20"/>
                      <w:szCs w:val="20"/>
                    </w:rPr>
                  </w:pPr>
                  <w:r w:rsidRPr="007066BD">
                    <w:rPr>
                      <w:rFonts w:ascii="Times New Roman" w:hAnsi="Times New Roman" w:cs="Times New Roman"/>
                      <w:sz w:val="20"/>
                      <w:szCs w:val="20"/>
                    </w:rPr>
                    <w:t>я</w:t>
                  </w:r>
                </w:p>
                <w:p w:rsidR="001E6658" w:rsidRDefault="001E6658" w:rsidP="009B3E54">
                  <w:pPr>
                    <w:spacing w:after="0"/>
                  </w:pPr>
                </w:p>
              </w:txbxContent>
            </v:textbox>
          </v:rect>
        </w:pict>
      </w: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7066BD"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roundrect id="AutoShape 7" o:spid="_x0000_s1260" style="position:absolute;left:0;text-align:left;margin-left:282.45pt;margin-top:7.85pt;width:105.75pt;height:27pt;z-index:2520043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">
            <v:textbox>
              <w:txbxContent>
                <w:p w:rsidR="001E6658" w:rsidRPr="007066BD" w:rsidRDefault="001E6658" w:rsidP="009B3E54">
                  <w:pPr>
                    <w:jc w:val="center"/>
                    <w:rPr>
                      <w:rFonts w:ascii="Times New Roman" w:hAnsi="Times New Roman" w:cs="Times New Roman"/>
                      <w:sz w:val="24"/>
                    </w:rPr>
                  </w:pPr>
                  <w:r w:rsidRPr="007066BD">
                    <w:rPr>
                      <w:rFonts w:ascii="Times New Roman" w:hAnsi="Times New Roman" w:cs="Times New Roman"/>
                      <w:sz w:val="24"/>
                    </w:rPr>
                    <w:t>сотрудничество</w:t>
                  </w:r>
                </w:p>
              </w:txbxContent>
            </v:textbox>
          </v:roundrect>
        </w:pict>
      </w:r>
    </w:p>
    <w:p w:rsidR="009B3E54" w:rsidRPr="00922B53" w:rsidRDefault="009B3E54" w:rsidP="00635F18">
      <w:pPr>
        <w:spacing w:after="0" w:line="240" w:lineRule="auto"/>
        <w:ind w:firstLine="567"/>
        <w:jc w:val="both"/>
        <w:rPr>
          <w:rFonts w:ascii="Times New Roman" w:hAnsi="Times New Roman" w:cs="Times New Roman"/>
          <w:sz w:val="28"/>
          <w:szCs w:val="28"/>
        </w:rPr>
      </w:pPr>
    </w:p>
    <w:p w:rsidR="00AB3AF1" w:rsidRPr="00922B53" w:rsidRDefault="007066BD"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_x0000_s1846" type="#_x0000_t32" style="position:absolute;left:0;text-align:left;margin-left:265.2pt;margin-top:2.65pt;width:74.25pt;height:18pt;flip:x;z-index:252366848" o:connectortype="straight">
            <v:stroke endarrow="block"/>
          </v:shape>
        </w:pict>
      </w:r>
    </w:p>
    <w:p w:rsidR="00AB3AF1" w:rsidRPr="00922B53" w:rsidRDefault="00AB3AF1" w:rsidP="00635F18">
      <w:pPr>
        <w:spacing w:after="0" w:line="240" w:lineRule="auto"/>
        <w:ind w:firstLine="567"/>
        <w:jc w:val="both"/>
        <w:rPr>
          <w:rFonts w:ascii="Times New Roman" w:hAnsi="Times New Roman" w:cs="Times New Roman"/>
          <w:sz w:val="28"/>
          <w:szCs w:val="28"/>
        </w:rPr>
      </w:pPr>
    </w:p>
    <w:p w:rsidR="00AB3AF1" w:rsidRPr="00922B53" w:rsidRDefault="00AB3AF1" w:rsidP="00635F18">
      <w:pPr>
        <w:spacing w:after="0" w:line="240" w:lineRule="auto"/>
        <w:ind w:firstLine="567"/>
        <w:jc w:val="both"/>
        <w:rPr>
          <w:rFonts w:ascii="Times New Roman" w:hAnsi="Times New Roman" w:cs="Times New Roman"/>
          <w:sz w:val="28"/>
          <w:szCs w:val="28"/>
        </w:rPr>
      </w:pPr>
    </w:p>
    <w:p w:rsidR="00AB3AF1" w:rsidRPr="00922B53" w:rsidRDefault="00AB3AF1" w:rsidP="00635F18">
      <w:pPr>
        <w:spacing w:after="0" w:line="240" w:lineRule="auto"/>
        <w:ind w:firstLine="567"/>
        <w:jc w:val="both"/>
        <w:rPr>
          <w:rFonts w:ascii="Times New Roman" w:hAnsi="Times New Roman" w:cs="Times New Roman"/>
          <w:sz w:val="28"/>
          <w:szCs w:val="28"/>
        </w:rPr>
      </w:pPr>
    </w:p>
    <w:p w:rsidR="00AB3AF1" w:rsidRPr="00922B53" w:rsidRDefault="00AB3AF1" w:rsidP="00635F18">
      <w:pPr>
        <w:spacing w:after="0" w:line="240" w:lineRule="auto"/>
        <w:ind w:firstLine="567"/>
        <w:jc w:val="both"/>
        <w:rPr>
          <w:rFonts w:ascii="Times New Roman" w:hAnsi="Times New Roman" w:cs="Times New Roman"/>
          <w:sz w:val="28"/>
          <w:szCs w:val="28"/>
        </w:rPr>
      </w:pPr>
    </w:p>
    <w:p w:rsidR="009B3E54" w:rsidRPr="00922B53" w:rsidRDefault="003175B5" w:rsidP="00635F18">
      <w:pPr>
        <w:spacing w:after="0" w:line="240" w:lineRule="auto"/>
        <w:ind w:firstLine="567"/>
        <w:jc w:val="center"/>
        <w:rPr>
          <w:rFonts w:ascii="Times New Roman" w:hAnsi="Times New Roman" w:cs="Times New Roman"/>
          <w:sz w:val="28"/>
          <w:szCs w:val="28"/>
        </w:rPr>
      </w:pPr>
      <w:r w:rsidRPr="00922B53">
        <w:rPr>
          <w:rFonts w:ascii="Times New Roman" w:hAnsi="Times New Roman" w:cs="Times New Roman"/>
          <w:sz w:val="28"/>
          <w:szCs w:val="28"/>
        </w:rPr>
        <w:t xml:space="preserve">Рисунок </w:t>
      </w:r>
      <w:r w:rsidR="00261D20">
        <w:rPr>
          <w:rFonts w:ascii="Times New Roman" w:hAnsi="Times New Roman" w:cs="Times New Roman"/>
          <w:sz w:val="28"/>
          <w:szCs w:val="28"/>
        </w:rPr>
        <w:t>3</w:t>
      </w:r>
      <w:r w:rsidR="007066BD" w:rsidRPr="00922B53">
        <w:rPr>
          <w:rFonts w:ascii="Times New Roman" w:hAnsi="Times New Roman" w:cs="Times New Roman"/>
          <w:sz w:val="28"/>
          <w:szCs w:val="28"/>
        </w:rPr>
        <w:t>.</w:t>
      </w:r>
      <w:r w:rsidR="009B3E54" w:rsidRPr="00922B53">
        <w:rPr>
          <w:rFonts w:ascii="Times New Roman" w:hAnsi="Times New Roman" w:cs="Times New Roman"/>
          <w:sz w:val="28"/>
          <w:szCs w:val="28"/>
        </w:rPr>
        <w:t xml:space="preserve"> Факторы, влияющие на кластерные модели</w:t>
      </w:r>
    </w:p>
    <w:p w:rsidR="003175B5" w:rsidRPr="00922B53" w:rsidRDefault="003175B5" w:rsidP="00635F18">
      <w:pPr>
        <w:spacing w:after="0" w:line="240" w:lineRule="auto"/>
        <w:ind w:firstLine="567"/>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Специализация, сотрудничество и синергия являются факторами, производными от кластерообразующих факторов, которые способны обеспечивать эффективное функционирование кластерных моделей в экономике того или иного региона. Специализация в рамках кластеров рассматривается, как и в классическом варианте, одной из форм организации производства, когда происходит процесс выделения предприятия или его подразделения на выпуск отдельной продукции или ее части. Она, как следствие концентрации, ведет к повышению качество выпускаемой продукции через унификацию, применение новых технологий и оборудования, повышение квалификации работников и т.п.</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Сотрудничество в кластерах предполагает объединение усилий для совместных действий отдельных предприятий, фирм, компаний (при частичном совпадении их экономических интересов) с целью защиты от серьезных потерь в процессе конкурентной борьбы и для получения дополнительной прибыли. Причем разные кластерные модели в разных отраслях, естественно, могут использовать различные виды сотрудничества (табл</w:t>
      </w:r>
      <w:r w:rsidR="00261D20">
        <w:rPr>
          <w:rFonts w:ascii="Times New Roman" w:hAnsi="Times New Roman" w:cs="Times New Roman"/>
          <w:sz w:val="28"/>
          <w:szCs w:val="28"/>
        </w:rPr>
        <w:t>ица 3</w:t>
      </w:r>
      <w:r w:rsidRPr="00922B53">
        <w:rPr>
          <w:rFonts w:ascii="Times New Roman" w:hAnsi="Times New Roman" w:cs="Times New Roman"/>
          <w:sz w:val="28"/>
          <w:szCs w:val="28"/>
        </w:rPr>
        <w:t>).</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Стратегическое сотрудничество (координация деятельности на наиболее важных направлениях, доступ к государственным источникам финансирования, инвестиции, инновационная и кластерная политика), предпроизводственные (совместное выполнение маркетинговых исследований, сложных исследований, конструкторских работ, поиск источников, рынков сбыта и др.), производственные процессы (совместные поставки материалов, сырья, комплектующих, участие в производстве сложной продукции, оценка деятельности и т.п.), а также результаты их деятельности в кластерных структурах, приводят к появлению новых синергии – новой продуктивной силы </w:t>
      </w:r>
      <w:r w:rsidRPr="00922B53">
        <w:rPr>
          <w:rFonts w:ascii="Times New Roman" w:hAnsi="Times New Roman" w:cs="Times New Roman"/>
          <w:sz w:val="28"/>
          <w:szCs w:val="28"/>
        </w:rPr>
        <w:lastRenderedPageBreak/>
        <w:t>или качественно новых источников развитии, повышение эффективности деятельности в результате объединения отдельных частей, элементов, факторов в единую систему за счет так называемого системного эффекта (эмерджентности). Ни современная техника, ни современные технологии, как бы совершенны они были в отдельности, не в состоянии производить подавляющее большинство экономических благ, и только их соединение способно вызвать появление новой продуктивной силы, превышающей в несколько раз производительность каждого из них. Ключ к успеху применения кластерных моделей в экономике – это формирование новых точек роста в отдельных регионах и на отдельных территориях.</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Важными связующими элементами объединительных процессов между кластерообразующими и кластероподдерживающими факторами на различных этапах формирования кластеров выступают координация и кооперация. Координация, как составляющий элемент управления, используется в кластерных моделях для согласования действий разных частей системы, на основе координации лежит логика осуществления производственных и управленческих функций. Координация в системы производства предполагает разработку взаимосвязанных планы обработки материальных потоков как внутри кластера, так и за его приделами, а в системе управления – согласование действия исполнителей, подразделений или целых предприятий. Кооперация, в сущности, может быть использована как микромоделями кластера, так как представляет собой добровольное объединение собственности (разных объектов и форм) и труда для достижения общих целей разных сферах хозяйственной деятельности. Объединение субъектов (мелких товаропроизводителей рабочих, служащих, потребителей и т.д.) и объектов собственности (денег, средств труда и производства, в том числе земли), а также разные виды интеллектуальной собственности (патентов, лицензий, ноу-хау), информационные ресурсы позволяют сформировать в отдельных регионах эффективные кластерные структуры.</w:t>
      </w:r>
    </w:p>
    <w:p w:rsidR="00261D20" w:rsidRDefault="00261D20" w:rsidP="00635F18">
      <w:pPr>
        <w:spacing w:after="0" w:line="240" w:lineRule="auto"/>
        <w:ind w:firstLine="567"/>
        <w:jc w:val="both"/>
        <w:rPr>
          <w:rFonts w:ascii="Times New Roman" w:hAnsi="Times New Roman" w:cs="Times New Roman"/>
          <w:sz w:val="28"/>
          <w:szCs w:val="28"/>
        </w:rPr>
      </w:pPr>
    </w:p>
    <w:p w:rsidR="00261D20" w:rsidRDefault="00261D20" w:rsidP="00635F1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Таблица 3. К</w:t>
      </w:r>
      <w:r w:rsidRPr="00922B53">
        <w:rPr>
          <w:rFonts w:ascii="Times New Roman" w:hAnsi="Times New Roman" w:cs="Times New Roman"/>
          <w:sz w:val="28"/>
          <w:szCs w:val="28"/>
        </w:rPr>
        <w:t>ластерные модели в разных отраслях</w:t>
      </w:r>
    </w:p>
    <w:p w:rsidR="00261D20" w:rsidRPr="00922B53" w:rsidRDefault="00261D20" w:rsidP="00635F18">
      <w:pPr>
        <w:spacing w:after="0" w:line="240" w:lineRule="auto"/>
        <w:ind w:firstLine="567"/>
        <w:jc w:val="both"/>
        <w:rPr>
          <w:rFonts w:ascii="Times New Roman" w:hAnsi="Times New Roman" w:cs="Times New Roman"/>
          <w:sz w:val="28"/>
          <w:szCs w:val="28"/>
        </w:rPr>
      </w:pPr>
    </w:p>
    <w:tbl>
      <w:tblPr>
        <w:tblStyle w:val="a6"/>
        <w:tblW w:w="0" w:type="auto"/>
        <w:tblLook w:val="04A0"/>
      </w:tblPr>
      <w:tblGrid>
        <w:gridCol w:w="1638"/>
        <w:gridCol w:w="2597"/>
        <w:gridCol w:w="2907"/>
        <w:gridCol w:w="2712"/>
      </w:tblGrid>
      <w:tr w:rsidR="009B3E54" w:rsidRPr="00922B53" w:rsidTr="009B3E54">
        <w:tc>
          <w:tcPr>
            <w:tcW w:w="1293" w:type="dxa"/>
          </w:tcPr>
          <w:p w:rsidR="009B3E54" w:rsidRPr="00922B53" w:rsidRDefault="009B3E54" w:rsidP="005C4BAC">
            <w:pPr>
              <w:jc w:val="center"/>
              <w:rPr>
                <w:rFonts w:ascii="Times New Roman" w:hAnsi="Times New Roman" w:cs="Times New Roman"/>
                <w:sz w:val="28"/>
                <w:szCs w:val="28"/>
              </w:rPr>
            </w:pPr>
            <w:r w:rsidRPr="00922B53">
              <w:rPr>
                <w:rFonts w:ascii="Times New Roman" w:hAnsi="Times New Roman" w:cs="Times New Roman"/>
                <w:sz w:val="28"/>
                <w:szCs w:val="28"/>
              </w:rPr>
              <w:t>Признаки анализа</w:t>
            </w:r>
          </w:p>
        </w:tc>
        <w:tc>
          <w:tcPr>
            <w:tcW w:w="2920" w:type="dxa"/>
          </w:tcPr>
          <w:p w:rsidR="009B3E54" w:rsidRPr="00922B53" w:rsidRDefault="009B3E54" w:rsidP="005C4BAC">
            <w:pPr>
              <w:jc w:val="center"/>
              <w:rPr>
                <w:rFonts w:ascii="Times New Roman" w:hAnsi="Times New Roman" w:cs="Times New Roman"/>
                <w:sz w:val="28"/>
                <w:szCs w:val="28"/>
              </w:rPr>
            </w:pPr>
            <w:r w:rsidRPr="00922B53">
              <w:rPr>
                <w:rFonts w:ascii="Times New Roman" w:hAnsi="Times New Roman" w:cs="Times New Roman"/>
                <w:sz w:val="28"/>
                <w:szCs w:val="28"/>
              </w:rPr>
              <w:t>Северная Рейн-Вестфалия</w:t>
            </w:r>
          </w:p>
          <w:p w:rsidR="009B3E54" w:rsidRPr="00922B53" w:rsidRDefault="009B3E54" w:rsidP="005C4BAC">
            <w:pPr>
              <w:jc w:val="center"/>
              <w:rPr>
                <w:rFonts w:ascii="Times New Roman" w:hAnsi="Times New Roman" w:cs="Times New Roman"/>
                <w:sz w:val="28"/>
                <w:szCs w:val="28"/>
              </w:rPr>
            </w:pPr>
            <w:r w:rsidRPr="00922B53">
              <w:rPr>
                <w:rFonts w:ascii="Times New Roman" w:hAnsi="Times New Roman" w:cs="Times New Roman"/>
                <w:sz w:val="28"/>
                <w:szCs w:val="28"/>
              </w:rPr>
              <w:t>(автомобильный)</w:t>
            </w:r>
          </w:p>
        </w:tc>
        <w:tc>
          <w:tcPr>
            <w:tcW w:w="2679" w:type="dxa"/>
          </w:tcPr>
          <w:p w:rsidR="009B3E54" w:rsidRPr="00922B53" w:rsidRDefault="009B3E54" w:rsidP="005C4BAC">
            <w:pPr>
              <w:jc w:val="center"/>
              <w:rPr>
                <w:rFonts w:ascii="Times New Roman" w:hAnsi="Times New Roman" w:cs="Times New Roman"/>
                <w:sz w:val="28"/>
                <w:szCs w:val="28"/>
              </w:rPr>
            </w:pPr>
            <w:r w:rsidRPr="00922B53">
              <w:rPr>
                <w:rFonts w:ascii="Times New Roman" w:hAnsi="Times New Roman" w:cs="Times New Roman"/>
                <w:sz w:val="28"/>
                <w:szCs w:val="28"/>
              </w:rPr>
              <w:t>Шотландия</w:t>
            </w:r>
          </w:p>
        </w:tc>
        <w:tc>
          <w:tcPr>
            <w:tcW w:w="2679" w:type="dxa"/>
          </w:tcPr>
          <w:p w:rsidR="009B3E54" w:rsidRPr="00922B53" w:rsidRDefault="009B3E54" w:rsidP="005C4BAC">
            <w:pPr>
              <w:jc w:val="center"/>
              <w:rPr>
                <w:rFonts w:ascii="Times New Roman" w:hAnsi="Times New Roman" w:cs="Times New Roman"/>
                <w:sz w:val="28"/>
                <w:szCs w:val="28"/>
              </w:rPr>
            </w:pPr>
            <w:r w:rsidRPr="00922B53">
              <w:rPr>
                <w:rFonts w:ascii="Times New Roman" w:hAnsi="Times New Roman" w:cs="Times New Roman"/>
                <w:sz w:val="28"/>
                <w:szCs w:val="28"/>
              </w:rPr>
              <w:t>Россия</w:t>
            </w:r>
          </w:p>
        </w:tc>
      </w:tr>
      <w:tr w:rsidR="009B3E54" w:rsidRPr="00922B53" w:rsidTr="009B3E54">
        <w:tc>
          <w:tcPr>
            <w:tcW w:w="1293" w:type="dxa"/>
          </w:tcPr>
          <w:p w:rsidR="009B3E54" w:rsidRPr="00922B53" w:rsidRDefault="009B3E54" w:rsidP="00635F18">
            <w:pPr>
              <w:jc w:val="both"/>
              <w:rPr>
                <w:rFonts w:ascii="Times New Roman" w:hAnsi="Times New Roman" w:cs="Times New Roman"/>
                <w:sz w:val="28"/>
                <w:szCs w:val="28"/>
              </w:rPr>
            </w:pPr>
            <w:r w:rsidRPr="00922B53">
              <w:rPr>
                <w:rFonts w:ascii="Times New Roman" w:hAnsi="Times New Roman" w:cs="Times New Roman"/>
                <w:sz w:val="28"/>
                <w:szCs w:val="28"/>
              </w:rPr>
              <w:t>Основные особенности кластера</w:t>
            </w:r>
          </w:p>
        </w:tc>
        <w:tc>
          <w:tcPr>
            <w:tcW w:w="2920" w:type="dxa"/>
          </w:tcPr>
          <w:p w:rsidR="009B3E54" w:rsidRPr="00922B53" w:rsidRDefault="009B3E54" w:rsidP="00120188">
            <w:pPr>
              <w:pStyle w:val="a3"/>
              <w:numPr>
                <w:ilvl w:val="0"/>
                <w:numId w:val="4"/>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Кластер как концентрация промышленности</w:t>
            </w:r>
          </w:p>
          <w:p w:rsidR="009B3E54" w:rsidRPr="00922B53" w:rsidRDefault="009B3E54" w:rsidP="00120188">
            <w:pPr>
              <w:pStyle w:val="a3"/>
              <w:numPr>
                <w:ilvl w:val="0"/>
                <w:numId w:val="4"/>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Кластер как сфера технологической конкуренции</w:t>
            </w:r>
          </w:p>
          <w:p w:rsidR="009B3E54" w:rsidRPr="00922B53" w:rsidRDefault="009B3E54" w:rsidP="00120188">
            <w:pPr>
              <w:pStyle w:val="a3"/>
              <w:numPr>
                <w:ilvl w:val="0"/>
                <w:numId w:val="4"/>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 xml:space="preserve">Четко определены географические и технологические </w:t>
            </w:r>
            <w:r w:rsidRPr="00922B53">
              <w:rPr>
                <w:rFonts w:ascii="Times New Roman" w:hAnsi="Times New Roman" w:cs="Times New Roman"/>
                <w:sz w:val="28"/>
                <w:szCs w:val="28"/>
              </w:rPr>
              <w:lastRenderedPageBreak/>
              <w:t>границы</w:t>
            </w:r>
          </w:p>
        </w:tc>
        <w:tc>
          <w:tcPr>
            <w:tcW w:w="2679" w:type="dxa"/>
          </w:tcPr>
          <w:p w:rsidR="009B3E54" w:rsidRPr="00922B53" w:rsidRDefault="009B3E54" w:rsidP="00120188">
            <w:pPr>
              <w:pStyle w:val="a3"/>
              <w:numPr>
                <w:ilvl w:val="0"/>
                <w:numId w:val="4"/>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lastRenderedPageBreak/>
              <w:t>Кластер как процесс экономического развития</w:t>
            </w:r>
          </w:p>
          <w:p w:rsidR="009B3E54" w:rsidRPr="00922B53" w:rsidRDefault="009B3E54" w:rsidP="00120188">
            <w:pPr>
              <w:pStyle w:val="a3"/>
              <w:numPr>
                <w:ilvl w:val="0"/>
                <w:numId w:val="4"/>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Географические границы не существенны</w:t>
            </w:r>
          </w:p>
        </w:tc>
        <w:tc>
          <w:tcPr>
            <w:tcW w:w="2679" w:type="dxa"/>
          </w:tcPr>
          <w:p w:rsidR="009B3E54" w:rsidRPr="00922B53" w:rsidRDefault="009B3E54" w:rsidP="00120188">
            <w:pPr>
              <w:pStyle w:val="a3"/>
              <w:numPr>
                <w:ilvl w:val="0"/>
                <w:numId w:val="4"/>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Кластер как концентрация промышленности и процесс экономического развития</w:t>
            </w:r>
          </w:p>
          <w:p w:rsidR="009B3E54" w:rsidRPr="00922B53" w:rsidRDefault="009B3E54" w:rsidP="00120188">
            <w:pPr>
              <w:pStyle w:val="a3"/>
              <w:numPr>
                <w:ilvl w:val="0"/>
                <w:numId w:val="4"/>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Географические границы не существенны</w:t>
            </w:r>
          </w:p>
        </w:tc>
      </w:tr>
      <w:tr w:rsidR="009B3E54" w:rsidRPr="00922B53" w:rsidTr="009B3E54">
        <w:tc>
          <w:tcPr>
            <w:tcW w:w="1293" w:type="dxa"/>
          </w:tcPr>
          <w:p w:rsidR="009B3E54" w:rsidRPr="00922B53" w:rsidRDefault="009B3E54" w:rsidP="00635F18">
            <w:pPr>
              <w:jc w:val="both"/>
              <w:rPr>
                <w:rFonts w:ascii="Times New Roman" w:hAnsi="Times New Roman" w:cs="Times New Roman"/>
                <w:sz w:val="28"/>
                <w:szCs w:val="28"/>
              </w:rPr>
            </w:pPr>
            <w:r w:rsidRPr="00922B53">
              <w:rPr>
                <w:rFonts w:ascii="Times New Roman" w:hAnsi="Times New Roman" w:cs="Times New Roman"/>
                <w:sz w:val="28"/>
                <w:szCs w:val="28"/>
              </w:rPr>
              <w:lastRenderedPageBreak/>
              <w:t>Анализ кластера</w:t>
            </w:r>
          </w:p>
        </w:tc>
        <w:tc>
          <w:tcPr>
            <w:tcW w:w="2920" w:type="dxa"/>
          </w:tcPr>
          <w:p w:rsidR="009B3E54" w:rsidRPr="00922B53" w:rsidRDefault="009B3E54" w:rsidP="00120188">
            <w:pPr>
              <w:pStyle w:val="a3"/>
              <w:numPr>
                <w:ilvl w:val="0"/>
                <w:numId w:val="5"/>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Концепция М.Портера и технологическая перспектива</w:t>
            </w:r>
          </w:p>
          <w:p w:rsidR="009B3E54" w:rsidRPr="00922B53" w:rsidRDefault="009B3E54" w:rsidP="00120188">
            <w:pPr>
              <w:pStyle w:val="a3"/>
              <w:numPr>
                <w:ilvl w:val="0"/>
                <w:numId w:val="5"/>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Ряд четко определенных методов (анализ исходя из поставленных целей)</w:t>
            </w:r>
          </w:p>
        </w:tc>
        <w:tc>
          <w:tcPr>
            <w:tcW w:w="2679" w:type="dxa"/>
          </w:tcPr>
          <w:p w:rsidR="009B3E54" w:rsidRPr="00922B53" w:rsidRDefault="009B3E54" w:rsidP="00120188">
            <w:pPr>
              <w:pStyle w:val="a3"/>
              <w:numPr>
                <w:ilvl w:val="0"/>
                <w:numId w:val="5"/>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Концепция М.Портера – основа организаций кластера</w:t>
            </w:r>
          </w:p>
          <w:p w:rsidR="009B3E54" w:rsidRPr="00922B53" w:rsidRDefault="009B3E54" w:rsidP="00120188">
            <w:pPr>
              <w:pStyle w:val="a3"/>
              <w:numPr>
                <w:ilvl w:val="0"/>
                <w:numId w:val="5"/>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Сильный акцент на местные интересы и сообщества(</w:t>
            </w:r>
            <w:r w:rsidRPr="00922B53">
              <w:rPr>
                <w:rFonts w:ascii="Times New Roman" w:hAnsi="Times New Roman" w:cs="Times New Roman"/>
                <w:sz w:val="28"/>
                <w:szCs w:val="28"/>
                <w:lang w:val="en-US"/>
              </w:rPr>
              <w:t>community</w:t>
            </w:r>
            <w:r w:rsidRPr="00922B53">
              <w:rPr>
                <w:rFonts w:ascii="Times New Roman" w:hAnsi="Times New Roman" w:cs="Times New Roman"/>
                <w:sz w:val="28"/>
                <w:szCs w:val="28"/>
              </w:rPr>
              <w:t>)</w:t>
            </w:r>
          </w:p>
        </w:tc>
        <w:tc>
          <w:tcPr>
            <w:tcW w:w="2679" w:type="dxa"/>
          </w:tcPr>
          <w:p w:rsidR="009B3E54" w:rsidRPr="00922B53" w:rsidRDefault="009B3E54" w:rsidP="00120188">
            <w:pPr>
              <w:pStyle w:val="a3"/>
              <w:numPr>
                <w:ilvl w:val="0"/>
                <w:numId w:val="5"/>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Концепция М.Портера – основа организации кластера</w:t>
            </w:r>
          </w:p>
          <w:p w:rsidR="009B3E54" w:rsidRPr="00922B53" w:rsidRDefault="009B3E54" w:rsidP="00120188">
            <w:pPr>
              <w:pStyle w:val="a3"/>
              <w:numPr>
                <w:ilvl w:val="0"/>
                <w:numId w:val="5"/>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Анализ потребителей продукции предприятий по отраслям</w:t>
            </w:r>
          </w:p>
        </w:tc>
      </w:tr>
      <w:tr w:rsidR="009B3E54" w:rsidRPr="00922B53" w:rsidTr="009B3E54">
        <w:tc>
          <w:tcPr>
            <w:tcW w:w="1293" w:type="dxa"/>
          </w:tcPr>
          <w:p w:rsidR="009B3E54" w:rsidRPr="00922B53" w:rsidRDefault="009B3E54" w:rsidP="00635F18">
            <w:pPr>
              <w:jc w:val="both"/>
              <w:rPr>
                <w:rFonts w:ascii="Times New Roman" w:hAnsi="Times New Roman" w:cs="Times New Roman"/>
                <w:sz w:val="28"/>
                <w:szCs w:val="28"/>
              </w:rPr>
            </w:pPr>
            <w:r w:rsidRPr="00922B53">
              <w:rPr>
                <w:rFonts w:ascii="Times New Roman" w:hAnsi="Times New Roman" w:cs="Times New Roman"/>
                <w:sz w:val="28"/>
                <w:szCs w:val="28"/>
              </w:rPr>
              <w:t>Политика кластера</w:t>
            </w:r>
          </w:p>
        </w:tc>
        <w:tc>
          <w:tcPr>
            <w:tcW w:w="2920" w:type="dxa"/>
          </w:tcPr>
          <w:p w:rsidR="009B3E54" w:rsidRPr="00922B53" w:rsidRDefault="009B3E54" w:rsidP="00120188">
            <w:pPr>
              <w:pStyle w:val="a3"/>
              <w:numPr>
                <w:ilvl w:val="0"/>
                <w:numId w:val="6"/>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«Сверху-вниз»</w:t>
            </w:r>
          </w:p>
          <w:p w:rsidR="009B3E54" w:rsidRPr="00922B53" w:rsidRDefault="009B3E54" w:rsidP="00120188">
            <w:pPr>
              <w:pStyle w:val="a3"/>
              <w:numPr>
                <w:ilvl w:val="0"/>
                <w:numId w:val="6"/>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Доступ к государственному финансированию является одной из целей</w:t>
            </w:r>
          </w:p>
          <w:p w:rsidR="009B3E54" w:rsidRPr="00922B53" w:rsidRDefault="009B3E54" w:rsidP="00120188">
            <w:pPr>
              <w:pStyle w:val="a3"/>
              <w:numPr>
                <w:ilvl w:val="0"/>
                <w:numId w:val="6"/>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Ориентация на технологию, а не на рынок</w:t>
            </w:r>
          </w:p>
        </w:tc>
        <w:tc>
          <w:tcPr>
            <w:tcW w:w="2679" w:type="dxa"/>
          </w:tcPr>
          <w:p w:rsidR="009B3E54" w:rsidRPr="00922B53" w:rsidRDefault="009B3E54" w:rsidP="00120188">
            <w:pPr>
              <w:pStyle w:val="a3"/>
              <w:numPr>
                <w:ilvl w:val="0"/>
                <w:numId w:val="6"/>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«Сверху - вниз»</w:t>
            </w:r>
          </w:p>
          <w:p w:rsidR="009B3E54" w:rsidRPr="00922B53" w:rsidRDefault="009B3E54" w:rsidP="00120188">
            <w:pPr>
              <w:pStyle w:val="a3"/>
              <w:numPr>
                <w:ilvl w:val="0"/>
                <w:numId w:val="6"/>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Доступ к государственному финансированию не относится к первоочередным задачами</w:t>
            </w:r>
          </w:p>
          <w:p w:rsidR="009B3E54" w:rsidRPr="00922B53" w:rsidRDefault="009B3E54" w:rsidP="00120188">
            <w:pPr>
              <w:pStyle w:val="a3"/>
              <w:numPr>
                <w:ilvl w:val="0"/>
                <w:numId w:val="6"/>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 xml:space="preserve">Ориентация на рынок и бизнес </w:t>
            </w:r>
          </w:p>
        </w:tc>
        <w:tc>
          <w:tcPr>
            <w:tcW w:w="2679" w:type="dxa"/>
          </w:tcPr>
          <w:p w:rsidR="009B3E54" w:rsidRPr="00922B53" w:rsidRDefault="009B3E54" w:rsidP="00120188">
            <w:pPr>
              <w:pStyle w:val="a3"/>
              <w:numPr>
                <w:ilvl w:val="0"/>
                <w:numId w:val="6"/>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«Сверху - вниз» в сочетании со «снизу – вверх»</w:t>
            </w:r>
          </w:p>
          <w:p w:rsidR="009B3E54" w:rsidRPr="00922B53" w:rsidRDefault="009B3E54" w:rsidP="00120188">
            <w:pPr>
              <w:pStyle w:val="a3"/>
              <w:numPr>
                <w:ilvl w:val="0"/>
                <w:numId w:val="6"/>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Доступ к государственному финансированию не относится к первоочередным задачам</w:t>
            </w:r>
          </w:p>
          <w:p w:rsidR="009B3E54" w:rsidRPr="00922B53" w:rsidRDefault="009B3E54" w:rsidP="00120188">
            <w:pPr>
              <w:pStyle w:val="a3"/>
              <w:numPr>
                <w:ilvl w:val="0"/>
                <w:numId w:val="6"/>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Ориентация на рынок</w:t>
            </w:r>
          </w:p>
        </w:tc>
      </w:tr>
      <w:tr w:rsidR="009B3E54" w:rsidRPr="00922B53" w:rsidTr="009B3E54">
        <w:tc>
          <w:tcPr>
            <w:tcW w:w="1293" w:type="dxa"/>
          </w:tcPr>
          <w:p w:rsidR="009B3E54" w:rsidRPr="00922B53" w:rsidRDefault="009B3E54" w:rsidP="00635F18">
            <w:pPr>
              <w:jc w:val="both"/>
              <w:rPr>
                <w:rFonts w:ascii="Times New Roman" w:hAnsi="Times New Roman" w:cs="Times New Roman"/>
                <w:sz w:val="28"/>
                <w:szCs w:val="28"/>
              </w:rPr>
            </w:pPr>
            <w:r w:rsidRPr="00922B53">
              <w:rPr>
                <w:rFonts w:ascii="Times New Roman" w:hAnsi="Times New Roman" w:cs="Times New Roman"/>
                <w:sz w:val="28"/>
                <w:szCs w:val="28"/>
              </w:rPr>
              <w:t>Показатели и оценка</w:t>
            </w:r>
          </w:p>
        </w:tc>
        <w:tc>
          <w:tcPr>
            <w:tcW w:w="2920" w:type="dxa"/>
          </w:tcPr>
          <w:p w:rsidR="009B3E54" w:rsidRPr="00922B53" w:rsidRDefault="009B3E54" w:rsidP="00120188">
            <w:pPr>
              <w:pStyle w:val="a3"/>
              <w:numPr>
                <w:ilvl w:val="0"/>
                <w:numId w:val="7"/>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Использование сбалансированных показателей</w:t>
            </w:r>
          </w:p>
          <w:p w:rsidR="009B3E54" w:rsidRPr="00922B53" w:rsidRDefault="009B3E54" w:rsidP="00120188">
            <w:pPr>
              <w:pStyle w:val="a3"/>
              <w:numPr>
                <w:ilvl w:val="0"/>
                <w:numId w:val="7"/>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Оценка по принципу «затраты – выпуск»</w:t>
            </w:r>
          </w:p>
        </w:tc>
        <w:tc>
          <w:tcPr>
            <w:tcW w:w="2679" w:type="dxa"/>
          </w:tcPr>
          <w:p w:rsidR="009B3E54" w:rsidRPr="00922B53" w:rsidRDefault="009B3E54" w:rsidP="00120188">
            <w:pPr>
              <w:pStyle w:val="a3"/>
              <w:numPr>
                <w:ilvl w:val="0"/>
                <w:numId w:val="7"/>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Попытка оценки с использованием метода сбалансированных показателей.</w:t>
            </w:r>
          </w:p>
          <w:p w:rsidR="009B3E54" w:rsidRPr="00922B53" w:rsidRDefault="009B3E54" w:rsidP="00120188">
            <w:pPr>
              <w:pStyle w:val="a3"/>
              <w:numPr>
                <w:ilvl w:val="0"/>
                <w:numId w:val="7"/>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Оценка проводится не очень часто, но при необходимости используется для корректировки подходов и формирования политики кластеров</w:t>
            </w:r>
          </w:p>
        </w:tc>
        <w:tc>
          <w:tcPr>
            <w:tcW w:w="2679" w:type="dxa"/>
          </w:tcPr>
          <w:p w:rsidR="009B3E54" w:rsidRPr="00922B53" w:rsidRDefault="009B3E54" w:rsidP="00120188">
            <w:pPr>
              <w:pStyle w:val="a3"/>
              <w:numPr>
                <w:ilvl w:val="0"/>
                <w:numId w:val="7"/>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По мере развития кластера планируется использование современных методов оценки</w:t>
            </w:r>
          </w:p>
          <w:p w:rsidR="009B3E54" w:rsidRPr="00922B53" w:rsidRDefault="009B3E54" w:rsidP="00120188">
            <w:pPr>
              <w:pStyle w:val="a3"/>
              <w:numPr>
                <w:ilvl w:val="0"/>
                <w:numId w:val="7"/>
              </w:numPr>
              <w:ind w:left="0" w:firstLine="0"/>
              <w:jc w:val="both"/>
              <w:rPr>
                <w:rFonts w:ascii="Times New Roman" w:hAnsi="Times New Roman" w:cs="Times New Roman"/>
                <w:sz w:val="28"/>
                <w:szCs w:val="28"/>
              </w:rPr>
            </w:pPr>
            <w:r w:rsidRPr="00922B53">
              <w:rPr>
                <w:rFonts w:ascii="Times New Roman" w:hAnsi="Times New Roman" w:cs="Times New Roman"/>
                <w:sz w:val="28"/>
                <w:szCs w:val="28"/>
              </w:rPr>
              <w:t>Использование модели «вход – выход» для анализа развития кластеров, перекрестных связей с другими кластерами</w:t>
            </w:r>
          </w:p>
        </w:tc>
      </w:tr>
    </w:tbl>
    <w:p w:rsidR="009B3E54" w:rsidRPr="00922B53" w:rsidRDefault="009B3E54" w:rsidP="00635F18">
      <w:pPr>
        <w:spacing w:after="0" w:line="240" w:lineRule="auto"/>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b/>
          <w:sz w:val="28"/>
          <w:szCs w:val="28"/>
        </w:rPr>
      </w:pPr>
      <w:r w:rsidRPr="00922B53">
        <w:rPr>
          <w:rFonts w:ascii="Times New Roman" w:hAnsi="Times New Roman" w:cs="Times New Roman"/>
          <w:b/>
          <w:sz w:val="28"/>
          <w:szCs w:val="28"/>
        </w:rPr>
        <w:t>4.</w:t>
      </w:r>
      <w:r w:rsidR="00BD0C77">
        <w:rPr>
          <w:rFonts w:ascii="Times New Roman" w:hAnsi="Times New Roman" w:cs="Times New Roman"/>
          <w:b/>
          <w:sz w:val="28"/>
          <w:szCs w:val="28"/>
        </w:rPr>
        <w:t>2</w:t>
      </w:r>
      <w:r w:rsidRPr="00922B53">
        <w:rPr>
          <w:rFonts w:ascii="Times New Roman" w:hAnsi="Times New Roman" w:cs="Times New Roman"/>
          <w:b/>
          <w:sz w:val="28"/>
          <w:szCs w:val="28"/>
        </w:rPr>
        <w:t xml:space="preserve"> Основные подходы и этапы формирования кластеров</w:t>
      </w: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Процедура создания кластеров имеет два условия. Во-первых, она должна привлечь представителей представителей региональной и местной власти, которые, имея свои интересы в развитии территорий, обладают достаточными рычагами (правовыми, финансовыми, административными) для влияния на ситуацию в регионе. Во-вторых процессу работы над созданием кластеров в регионе должна быть подключена общественность в лице представителей предприятие населения, общественных организаций и т.д.</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Для выполнения данных условий и обеспечения интересы региона необходимо выбрать соответствующие схемы созданий кластера, зависящие от экономической ситуации в регионе. Целей развития, степени заинтересованности частного и общественных секторов в экономическом развитии и т.д. В настоящее время существуют три типовых подхода к его формированию.</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u w:val="single"/>
        </w:rPr>
        <w:t xml:space="preserve">Первый </w:t>
      </w:r>
      <w:r w:rsidRPr="00922B53">
        <w:rPr>
          <w:rFonts w:ascii="Times New Roman" w:hAnsi="Times New Roman" w:cs="Times New Roman"/>
          <w:sz w:val="28"/>
          <w:szCs w:val="28"/>
        </w:rPr>
        <w:t xml:space="preserve"> подход предполагает на основе специалистов администрации региона создание расширенной рабочей группы. В качестве экспертов участниками могут быть привлечены представители различных региональных организаций, заинтересованных в ходе создания кластера и способных оказать реальную помощь.</w:t>
      </w:r>
    </w:p>
    <w:p w:rsidR="009B3E54"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u w:val="single"/>
        </w:rPr>
        <w:t xml:space="preserve">Второй </w:t>
      </w:r>
      <w:r w:rsidRPr="00922B53">
        <w:rPr>
          <w:rFonts w:ascii="Times New Roman" w:hAnsi="Times New Roman" w:cs="Times New Roman"/>
          <w:sz w:val="28"/>
          <w:szCs w:val="28"/>
        </w:rPr>
        <w:t>включает сотрудничество органов власти и управления с существующей в регионе исследовательской организацией, консалтинговой фирмой, вузом. Работа с такой организацией осуществляется путем заключения с ней договора о выполнений услуг.</w:t>
      </w:r>
    </w:p>
    <w:p w:rsidR="00B86DDD" w:rsidRPr="00922B53" w:rsidRDefault="009B3E54"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u w:val="single"/>
        </w:rPr>
        <w:t>Третий</w:t>
      </w:r>
      <w:r w:rsidR="005C4BAC" w:rsidRPr="00922B53">
        <w:rPr>
          <w:rFonts w:ascii="Times New Roman" w:hAnsi="Times New Roman" w:cs="Times New Roman"/>
          <w:sz w:val="28"/>
          <w:szCs w:val="28"/>
          <w:u w:val="single"/>
        </w:rPr>
        <w:t xml:space="preserve"> </w:t>
      </w:r>
      <w:r w:rsidRPr="00922B53">
        <w:rPr>
          <w:rFonts w:ascii="Times New Roman" w:hAnsi="Times New Roman" w:cs="Times New Roman"/>
          <w:sz w:val="28"/>
          <w:szCs w:val="28"/>
        </w:rPr>
        <w:t>является относительно новой формой организаций</w:t>
      </w:r>
      <w:r w:rsidR="005C4BAC" w:rsidRPr="00922B53">
        <w:rPr>
          <w:rFonts w:ascii="Times New Roman" w:hAnsi="Times New Roman" w:cs="Times New Roman"/>
          <w:sz w:val="28"/>
          <w:szCs w:val="28"/>
        </w:rPr>
        <w:t xml:space="preserve"> </w:t>
      </w:r>
      <w:r w:rsidRPr="00922B53">
        <w:rPr>
          <w:rFonts w:ascii="Times New Roman" w:hAnsi="Times New Roman" w:cs="Times New Roman"/>
          <w:sz w:val="28"/>
          <w:szCs w:val="28"/>
        </w:rPr>
        <w:t>производство.</w:t>
      </w:r>
      <w:r w:rsidR="00261D20">
        <w:rPr>
          <w:rFonts w:ascii="Times New Roman" w:hAnsi="Times New Roman" w:cs="Times New Roman"/>
          <w:sz w:val="28"/>
          <w:szCs w:val="28"/>
        </w:rPr>
        <w:t xml:space="preserve"> </w:t>
      </w:r>
      <w:r w:rsidRPr="00922B53">
        <w:rPr>
          <w:rFonts w:ascii="Times New Roman" w:hAnsi="Times New Roman" w:cs="Times New Roman"/>
          <w:sz w:val="28"/>
          <w:szCs w:val="28"/>
        </w:rPr>
        <w:t>Суть его заключается в создании специализированной организации по координации деятельности, а также меры по созданию кластеров. Региональные органы власти могут выступать как один из учредителей, используя в качестве взноса в уставной капитал собственные интеллектуальные, информационные ресурсы, передавая объекты недвижимости и другое имущество.</w:t>
      </w:r>
    </w:p>
    <w:p w:rsidR="00F858FC" w:rsidRPr="00922B53" w:rsidRDefault="00F858FC" w:rsidP="00F858FC">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Процедура создания кластеров имеет свои принципы и условия. Прежде всего, создавать кластеры необходимо поэтапно. На первом этапе (подготовительном) выясняется актуальность, общая экономическая целесообразность, разработка и апробация механизмов создания и развитие кластеров и принимается решение о полномасштабной работе над проектом. На основном этапе решаются организационно- правовые вопросы, связанные с формированием кластеров. Завершающий этап предполагает корректировку «портфеля» приоритетных кластеров, форм и методов государственной поддержки на основе мониторинга и анализа результатов формирования кластеров, а также разработку всех организационных документов и технико-экономических обоснований (рис</w:t>
      </w:r>
      <w:r>
        <w:rPr>
          <w:rFonts w:ascii="Times New Roman" w:hAnsi="Times New Roman" w:cs="Times New Roman"/>
          <w:sz w:val="28"/>
          <w:szCs w:val="28"/>
        </w:rPr>
        <w:t>унок 4</w:t>
      </w:r>
      <w:r w:rsidRPr="00922B53">
        <w:rPr>
          <w:rFonts w:ascii="Times New Roman" w:hAnsi="Times New Roman" w:cs="Times New Roman"/>
          <w:sz w:val="28"/>
          <w:szCs w:val="28"/>
        </w:rPr>
        <w:t>).</w:t>
      </w:r>
    </w:p>
    <w:p w:rsidR="00A927FD" w:rsidRDefault="00A927FD" w:rsidP="00635F18">
      <w:pPr>
        <w:spacing w:after="0" w:line="240" w:lineRule="auto"/>
        <w:ind w:firstLine="567"/>
        <w:jc w:val="both"/>
        <w:rPr>
          <w:rFonts w:ascii="Times New Roman" w:hAnsi="Times New Roman" w:cs="Times New Roman"/>
          <w:sz w:val="28"/>
          <w:szCs w:val="28"/>
        </w:rPr>
      </w:pPr>
    </w:p>
    <w:p w:rsidR="00261D20" w:rsidRDefault="00261D20" w:rsidP="00635F18">
      <w:pPr>
        <w:spacing w:after="0" w:line="240" w:lineRule="auto"/>
        <w:ind w:firstLine="567"/>
        <w:jc w:val="both"/>
        <w:rPr>
          <w:rFonts w:ascii="Times New Roman" w:hAnsi="Times New Roman" w:cs="Times New Roman"/>
          <w:sz w:val="28"/>
          <w:szCs w:val="28"/>
        </w:rPr>
      </w:pPr>
    </w:p>
    <w:p w:rsidR="00F858FC" w:rsidRDefault="00F858FC" w:rsidP="00635F18">
      <w:pPr>
        <w:spacing w:after="0" w:line="240" w:lineRule="auto"/>
        <w:ind w:firstLine="567"/>
        <w:jc w:val="both"/>
        <w:rPr>
          <w:rFonts w:ascii="Times New Roman" w:hAnsi="Times New Roman" w:cs="Times New Roman"/>
          <w:sz w:val="28"/>
          <w:szCs w:val="28"/>
        </w:rPr>
      </w:pPr>
    </w:p>
    <w:p w:rsidR="00F858FC" w:rsidRDefault="00F858FC" w:rsidP="00635F18">
      <w:pPr>
        <w:spacing w:after="0" w:line="240" w:lineRule="auto"/>
        <w:ind w:firstLine="567"/>
        <w:jc w:val="both"/>
        <w:rPr>
          <w:rFonts w:ascii="Times New Roman" w:hAnsi="Times New Roman" w:cs="Times New Roman"/>
          <w:sz w:val="28"/>
          <w:szCs w:val="28"/>
        </w:rPr>
      </w:pPr>
    </w:p>
    <w:p w:rsidR="00F858FC" w:rsidRDefault="00F858FC" w:rsidP="00635F18">
      <w:pPr>
        <w:spacing w:after="0" w:line="240" w:lineRule="auto"/>
        <w:ind w:firstLine="567"/>
        <w:jc w:val="both"/>
        <w:rPr>
          <w:rFonts w:ascii="Times New Roman" w:hAnsi="Times New Roman" w:cs="Times New Roman"/>
          <w:sz w:val="28"/>
          <w:szCs w:val="28"/>
        </w:rPr>
      </w:pPr>
    </w:p>
    <w:p w:rsidR="00F858FC" w:rsidRDefault="00F858FC" w:rsidP="00635F18">
      <w:pPr>
        <w:spacing w:after="0" w:line="240" w:lineRule="auto"/>
        <w:ind w:firstLine="567"/>
        <w:jc w:val="both"/>
        <w:rPr>
          <w:rFonts w:ascii="Times New Roman" w:hAnsi="Times New Roman" w:cs="Times New Roman"/>
          <w:sz w:val="28"/>
          <w:szCs w:val="28"/>
        </w:rPr>
      </w:pPr>
    </w:p>
    <w:p w:rsidR="008E6882" w:rsidRDefault="008E6882" w:rsidP="00635F18">
      <w:pPr>
        <w:spacing w:after="0" w:line="240" w:lineRule="auto"/>
        <w:ind w:firstLine="567"/>
        <w:jc w:val="both"/>
        <w:rPr>
          <w:rFonts w:ascii="Times New Roman" w:hAnsi="Times New Roman" w:cs="Times New Roman"/>
          <w:sz w:val="28"/>
          <w:szCs w:val="28"/>
        </w:rPr>
      </w:pPr>
    </w:p>
    <w:p w:rsidR="008E6882" w:rsidRDefault="008E6882" w:rsidP="00635F18">
      <w:pPr>
        <w:spacing w:after="0" w:line="240" w:lineRule="auto"/>
        <w:ind w:firstLine="567"/>
        <w:jc w:val="both"/>
        <w:rPr>
          <w:rFonts w:ascii="Times New Roman" w:hAnsi="Times New Roman" w:cs="Times New Roman"/>
          <w:sz w:val="28"/>
          <w:szCs w:val="28"/>
        </w:rPr>
      </w:pPr>
    </w:p>
    <w:p w:rsidR="008E6882" w:rsidRDefault="008E6882" w:rsidP="00635F18">
      <w:pPr>
        <w:spacing w:after="0" w:line="240" w:lineRule="auto"/>
        <w:ind w:firstLine="567"/>
        <w:jc w:val="both"/>
        <w:rPr>
          <w:rFonts w:ascii="Times New Roman" w:hAnsi="Times New Roman" w:cs="Times New Roman"/>
          <w:sz w:val="28"/>
          <w:szCs w:val="28"/>
        </w:rPr>
      </w:pPr>
    </w:p>
    <w:p w:rsidR="008E6882" w:rsidRDefault="008E6882" w:rsidP="00635F18">
      <w:pPr>
        <w:spacing w:after="0" w:line="240" w:lineRule="auto"/>
        <w:ind w:firstLine="567"/>
        <w:jc w:val="both"/>
        <w:rPr>
          <w:rFonts w:ascii="Times New Roman" w:hAnsi="Times New Roman" w:cs="Times New Roman"/>
          <w:sz w:val="28"/>
          <w:szCs w:val="28"/>
        </w:rPr>
      </w:pPr>
    </w:p>
    <w:p w:rsidR="008E6882" w:rsidRDefault="008E6882" w:rsidP="00635F18">
      <w:pPr>
        <w:spacing w:after="0" w:line="240" w:lineRule="auto"/>
        <w:ind w:firstLine="567"/>
        <w:jc w:val="both"/>
        <w:rPr>
          <w:rFonts w:ascii="Times New Roman" w:hAnsi="Times New Roman" w:cs="Times New Roman"/>
          <w:sz w:val="28"/>
          <w:szCs w:val="28"/>
        </w:rPr>
      </w:pPr>
    </w:p>
    <w:p w:rsidR="00F858FC" w:rsidRDefault="00F858FC" w:rsidP="00635F18">
      <w:pPr>
        <w:spacing w:after="0" w:line="240" w:lineRule="auto"/>
        <w:ind w:firstLine="567"/>
        <w:jc w:val="both"/>
        <w:rPr>
          <w:rFonts w:ascii="Times New Roman" w:hAnsi="Times New Roman" w:cs="Times New Roman"/>
          <w:sz w:val="28"/>
          <w:szCs w:val="28"/>
        </w:rPr>
      </w:pPr>
    </w:p>
    <w:p w:rsidR="00F858FC" w:rsidRDefault="00F858FC" w:rsidP="00635F18">
      <w:pPr>
        <w:spacing w:after="0" w:line="240" w:lineRule="auto"/>
        <w:ind w:firstLine="567"/>
        <w:jc w:val="both"/>
        <w:rPr>
          <w:rFonts w:ascii="Times New Roman" w:hAnsi="Times New Roman" w:cs="Times New Roman"/>
          <w:sz w:val="28"/>
          <w:szCs w:val="28"/>
        </w:rPr>
      </w:pPr>
    </w:p>
    <w:p w:rsidR="00A927FD" w:rsidRPr="00922B53" w:rsidRDefault="00A927FD" w:rsidP="00635F18">
      <w:pPr>
        <w:spacing w:after="0" w:line="240" w:lineRule="auto"/>
        <w:ind w:firstLine="567"/>
        <w:jc w:val="both"/>
        <w:rPr>
          <w:rFonts w:ascii="Times New Roman" w:hAnsi="Times New Roman" w:cs="Times New Roman"/>
          <w:sz w:val="28"/>
          <w:szCs w:val="28"/>
        </w:rPr>
      </w:pPr>
    </w:p>
    <w:p w:rsidR="00B86DDD" w:rsidRPr="00922B53" w:rsidRDefault="00B86DDD" w:rsidP="00635F18">
      <w:pPr>
        <w:spacing w:after="0" w:line="240" w:lineRule="auto"/>
        <w:ind w:firstLine="567"/>
        <w:jc w:val="both"/>
        <w:rPr>
          <w:rFonts w:ascii="Times New Roman" w:hAnsi="Times New Roman" w:cs="Times New Roman"/>
          <w:sz w:val="28"/>
          <w:szCs w:val="28"/>
        </w:rPr>
      </w:pPr>
    </w:p>
    <w:p w:rsidR="009B3E54" w:rsidRPr="00922B53" w:rsidRDefault="00D7025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rect id="Rectangle 26" o:spid="_x0000_s1278" style="position:absolute;left:0;text-align:left;margin-left:107.55pt;margin-top:-14.4pt;width:282.75pt;height:25.5pt;z-index:252022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">
            <v:textbox>
              <w:txbxContent>
                <w:p w:rsidR="001E6658" w:rsidRPr="005C4BAC" w:rsidRDefault="001E6658" w:rsidP="009B3E54">
                  <w:pPr>
                    <w:jc w:val="center"/>
                    <w:rPr>
                      <w:rFonts w:ascii="Times New Roman" w:hAnsi="Times New Roman" w:cs="Times New Roman"/>
                    </w:rPr>
                  </w:pPr>
                  <w:r w:rsidRPr="005C4BAC">
                    <w:rPr>
                      <w:rFonts w:ascii="Times New Roman" w:hAnsi="Times New Roman" w:cs="Times New Roman"/>
                    </w:rPr>
                    <w:t>Этапы разработки проекта кластера</w:t>
                  </w:r>
                </w:p>
              </w:txbxContent>
            </v:textbox>
          </v:rect>
        </w:pict>
      </w:r>
      <w:r w:rsidRPr="00922B53">
        <w:rPr>
          <w:rFonts w:ascii="Times New Roman" w:hAnsi="Times New Roman" w:cs="Times New Roman"/>
          <w:noProof/>
          <w:sz w:val="28"/>
          <w:szCs w:val="28"/>
          <w:lang w:eastAsia="ru-RU"/>
        </w:rPr>
        <w:pict>
          <v:shape id="AutoShape 62" o:spid="_x0000_s1312" type="#_x0000_t32" style="position:absolute;left:0;text-align:left;margin-left:250.05pt;margin-top:11.1pt;width:0;height:27.75pt;z-index:252057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b9DMwIAAF4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">
            <v:stroke endarrow="block"/>
          </v:shape>
        </w:pict>
      </w:r>
    </w:p>
    <w:p w:rsidR="009B3E54" w:rsidRPr="00922B53" w:rsidRDefault="005C4BAC"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AutoShape 63" o:spid="_x0000_s1313" type="#_x0000_t32" style="position:absolute;left:0;text-align:left;margin-left:55.05pt;margin-top:8.75pt;width:369.15pt;height:0;z-index:252058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" adj="-8198,-1,-8198"/>
        </w:pict>
      </w:r>
      <w:r w:rsidRPr="00922B53">
        <w:rPr>
          <w:rFonts w:ascii="Times New Roman" w:hAnsi="Times New Roman" w:cs="Times New Roman"/>
          <w:noProof/>
          <w:sz w:val="28"/>
          <w:szCs w:val="28"/>
          <w:lang w:eastAsia="ru-RU"/>
        </w:rPr>
        <w:pict>
          <v:shape id="AutoShape 65" o:spid="_x0000_s1315" type="#_x0000_t32" style="position:absolute;left:0;text-align:left;margin-left:424.2pt;margin-top:8.75pt;width:0;height:17.25pt;z-index:252060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z3jNQIAAF4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">
            <v:stroke endarrow="block"/>
          </v:shape>
        </w:pict>
      </w:r>
      <w:r w:rsidR="00D70253" w:rsidRPr="00922B53">
        <w:rPr>
          <w:rFonts w:ascii="Times New Roman" w:hAnsi="Times New Roman" w:cs="Times New Roman"/>
          <w:noProof/>
          <w:sz w:val="28"/>
          <w:szCs w:val="28"/>
          <w:lang w:eastAsia="ru-RU"/>
        </w:rPr>
        <w:pict>
          <v:shape id="AutoShape 64" o:spid="_x0000_s1314" type="#_x0000_t32" style="position:absolute;left:0;text-align:left;margin-left:55.05pt;margin-top:8.75pt;width:0;height:17.25pt;z-index:252059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">
            <v:stroke endarrow="block"/>
          </v:shape>
        </w:pict>
      </w:r>
    </w:p>
    <w:p w:rsidR="009B3E54" w:rsidRPr="00922B53" w:rsidRDefault="005C4BAC"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rect id="Rectangle 29" o:spid="_x0000_s1281" style="position:absolute;left:0;text-align:left;margin-left:367.2pt;margin-top:13.65pt;width:122pt;height:58.5pt;z-index:252025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">
            <v:textbox>
              <w:txbxContent>
                <w:p w:rsidR="001E6658" w:rsidRPr="005C4BAC" w:rsidRDefault="001E6658" w:rsidP="009B3E54">
                  <w:pPr>
                    <w:spacing w:after="0"/>
                    <w:jc w:val="center"/>
                    <w:rPr>
                      <w:rFonts w:ascii="Times New Roman" w:hAnsi="Times New Roman" w:cs="Times New Roman"/>
                      <w:sz w:val="24"/>
                    </w:rPr>
                  </w:pPr>
                  <w:r w:rsidRPr="005C4BAC">
                    <w:rPr>
                      <w:rFonts w:ascii="Times New Roman" w:hAnsi="Times New Roman" w:cs="Times New Roman"/>
                      <w:sz w:val="24"/>
                    </w:rPr>
                    <w:t>3 этап</w:t>
                  </w:r>
                </w:p>
                <w:p w:rsidR="001E6658" w:rsidRPr="005C4BAC" w:rsidRDefault="001E6658" w:rsidP="009B3E54">
                  <w:pPr>
                    <w:spacing w:after="0"/>
                    <w:jc w:val="center"/>
                    <w:rPr>
                      <w:rFonts w:ascii="Times New Roman" w:hAnsi="Times New Roman" w:cs="Times New Roman"/>
                      <w:sz w:val="24"/>
                    </w:rPr>
                  </w:pPr>
                  <w:r w:rsidRPr="005C4BAC">
                    <w:rPr>
                      <w:rFonts w:ascii="Times New Roman" w:hAnsi="Times New Roman" w:cs="Times New Roman"/>
                      <w:sz w:val="24"/>
                    </w:rPr>
                    <w:t>Завершающая стадия</w:t>
                  </w:r>
                </w:p>
              </w:txbxContent>
            </v:textbox>
          </v:rect>
        </w:pict>
      </w:r>
      <w:r w:rsidRPr="00922B53">
        <w:rPr>
          <w:rFonts w:ascii="Times New Roman" w:hAnsi="Times New Roman" w:cs="Times New Roman"/>
          <w:noProof/>
          <w:sz w:val="28"/>
          <w:szCs w:val="28"/>
          <w:lang w:eastAsia="ru-RU"/>
        </w:rPr>
        <w:pict>
          <v:rect id="Rectangle 28" o:spid="_x0000_s1280" style="position:absolute;left:0;text-align:left;margin-left:192.45pt;margin-top:9.9pt;width:137.25pt;height:62.25pt;z-index:252024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">
            <v:textbox>
              <w:txbxContent>
                <w:p w:rsidR="001E6658" w:rsidRPr="005C4BAC" w:rsidRDefault="001E6658" w:rsidP="009B3E54">
                  <w:pPr>
                    <w:spacing w:after="0"/>
                    <w:jc w:val="center"/>
                    <w:rPr>
                      <w:rFonts w:ascii="Times New Roman" w:hAnsi="Times New Roman" w:cs="Times New Roman"/>
                      <w:sz w:val="24"/>
                    </w:rPr>
                  </w:pPr>
                  <w:r w:rsidRPr="005C4BAC">
                    <w:rPr>
                      <w:rFonts w:ascii="Times New Roman" w:hAnsi="Times New Roman" w:cs="Times New Roman"/>
                      <w:sz w:val="24"/>
                    </w:rPr>
                    <w:t>2 этап</w:t>
                  </w:r>
                </w:p>
                <w:p w:rsidR="001E6658" w:rsidRPr="005C4BAC" w:rsidRDefault="001E6658" w:rsidP="009B3E54">
                  <w:pPr>
                    <w:spacing w:after="0"/>
                    <w:jc w:val="center"/>
                    <w:rPr>
                      <w:rFonts w:ascii="Times New Roman" w:hAnsi="Times New Roman" w:cs="Times New Roman"/>
                      <w:sz w:val="24"/>
                    </w:rPr>
                  </w:pPr>
                  <w:r w:rsidRPr="005C4BAC">
                    <w:rPr>
                      <w:rFonts w:ascii="Times New Roman" w:hAnsi="Times New Roman" w:cs="Times New Roman"/>
                      <w:sz w:val="24"/>
                    </w:rPr>
                    <w:t>Основная стадия</w:t>
                  </w:r>
                </w:p>
              </w:txbxContent>
            </v:textbox>
          </v:rect>
        </w:pict>
      </w:r>
    </w:p>
    <w:p w:rsidR="009B3E54" w:rsidRPr="00922B53" w:rsidRDefault="005C4BAC"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rect id="Rectangle 27" o:spid="_x0000_s1279" style="position:absolute;left:0;text-align:left;margin-left:17.85pt;margin-top:2.05pt;width:137.25pt;height:54pt;z-index:252023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">
            <v:textbox>
              <w:txbxContent>
                <w:p w:rsidR="001E6658" w:rsidRPr="005C4BAC" w:rsidRDefault="001E6658" w:rsidP="009B3E54">
                  <w:pPr>
                    <w:spacing w:after="0"/>
                    <w:jc w:val="center"/>
                    <w:rPr>
                      <w:rFonts w:ascii="Times New Roman" w:hAnsi="Times New Roman" w:cs="Times New Roman"/>
                      <w:sz w:val="24"/>
                    </w:rPr>
                  </w:pPr>
                  <w:r w:rsidRPr="005C4BAC">
                    <w:rPr>
                      <w:rFonts w:ascii="Times New Roman" w:hAnsi="Times New Roman" w:cs="Times New Roman"/>
                      <w:sz w:val="24"/>
                    </w:rPr>
                    <w:t>1 этап</w:t>
                  </w:r>
                </w:p>
                <w:p w:rsidR="001E6658" w:rsidRPr="005C4BAC" w:rsidRDefault="001E6658" w:rsidP="009B3E54">
                  <w:pPr>
                    <w:spacing w:after="0"/>
                    <w:jc w:val="center"/>
                    <w:rPr>
                      <w:rFonts w:ascii="Times New Roman" w:hAnsi="Times New Roman" w:cs="Times New Roman"/>
                      <w:sz w:val="24"/>
                    </w:rPr>
                  </w:pPr>
                  <w:r w:rsidRPr="005C4BAC">
                    <w:rPr>
                      <w:rFonts w:ascii="Times New Roman" w:hAnsi="Times New Roman" w:cs="Times New Roman"/>
                      <w:sz w:val="24"/>
                    </w:rPr>
                    <w:t>Подготовительная стадия</w:t>
                  </w:r>
                </w:p>
              </w:txbxContent>
            </v:textbox>
          </v:rect>
        </w:pict>
      </w:r>
    </w:p>
    <w:p w:rsidR="009B3E54" w:rsidRPr="00922B53" w:rsidRDefault="005C4BAC"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4" o:spid="_x0000_s1294" type="#_x0000_t34" style="position:absolute;left:0;text-align:left;margin-left:-147.9pt;margin-top:143.65pt;width:280.45pt;height:.05pt;rotation:90;z-index:252039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" adj="10798,-52185600,-4798"/>
        </w:pict>
      </w:r>
      <w:r w:rsidRPr="00922B53">
        <w:rPr>
          <w:rFonts w:ascii="Times New Roman" w:hAnsi="Times New Roman" w:cs="Times New Roman"/>
          <w:noProof/>
          <w:sz w:val="28"/>
          <w:szCs w:val="28"/>
          <w:lang w:eastAsia="ru-RU"/>
        </w:rPr>
        <w:pict>
          <v:shape id="AutoShape 55" o:spid="_x0000_s1305" type="#_x0000_t32" style="position:absolute;left:0;text-align:left;margin-left:-3.9pt;margin-top:3.45pt;width:21.75pt;height:0;flip:x;z-index:252050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"/>
        </w:pict>
      </w:r>
      <w:r w:rsidRPr="00922B53">
        <w:rPr>
          <w:rFonts w:ascii="Times New Roman" w:hAnsi="Times New Roman" w:cs="Times New Roman"/>
          <w:noProof/>
          <w:sz w:val="28"/>
          <w:szCs w:val="28"/>
          <w:lang w:eastAsia="ru-RU"/>
        </w:rPr>
        <w:pict>
          <v:shape id="AutoShape 56" o:spid="_x0000_s1306" type="#_x0000_t32" style="position:absolute;left:0;text-align:left;margin-left:345.45pt;margin-top:3.45pt;width:21.75pt;height:0;flip:x;z-index:252051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"/>
        </w:pict>
      </w:r>
      <w:r w:rsidRPr="00922B53">
        <w:rPr>
          <w:rFonts w:ascii="Times New Roman" w:hAnsi="Times New Roman" w:cs="Times New Roman"/>
          <w:noProof/>
          <w:sz w:val="28"/>
          <w:szCs w:val="28"/>
          <w:lang w:eastAsia="ru-RU"/>
        </w:rPr>
        <w:pict>
          <v:shape id="AutoShape 57" o:spid="_x0000_s1307" type="#_x0000_t32" style="position:absolute;left:0;text-align:left;margin-left:345.45pt;margin-top:3.45pt;width:0;height:301.5pt;z-index:252052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"/>
        </w:pict>
      </w:r>
      <w:r w:rsidR="00D70253" w:rsidRPr="00922B53">
        <w:rPr>
          <w:rFonts w:ascii="Times New Roman" w:hAnsi="Times New Roman" w:cs="Times New Roman"/>
          <w:noProof/>
          <w:sz w:val="28"/>
          <w:szCs w:val="28"/>
          <w:lang w:eastAsia="ru-RU"/>
        </w:rPr>
        <w:pict>
          <v:shape id="AutoShape 50" o:spid="_x0000_s1300" type="#_x0000_t32" style="position:absolute;left:0;text-align:left;margin-left:170.7pt;margin-top:3.45pt;width:0;height:291pt;z-index:252045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gmXIAIAAD0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"/>
        </w:pict>
      </w:r>
      <w:r w:rsidR="00D70253" w:rsidRPr="00922B53">
        <w:rPr>
          <w:rFonts w:ascii="Times New Roman" w:hAnsi="Times New Roman" w:cs="Times New Roman"/>
          <w:noProof/>
          <w:sz w:val="28"/>
          <w:szCs w:val="28"/>
          <w:lang w:eastAsia="ru-RU"/>
        </w:rPr>
        <w:pict>
          <v:shape id="AutoShape 49" o:spid="_x0000_s1299" type="#_x0000_t32" style="position:absolute;left:0;text-align:left;margin-left:170.7pt;margin-top:3.45pt;width:21.75pt;height:0;flip:x;z-index:252044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"/>
        </w:pict>
      </w:r>
    </w:p>
    <w:p w:rsidR="009B3E54" w:rsidRPr="00922B53" w:rsidRDefault="00D7025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rect id="Rectangle 34" o:spid="_x0000_s1286" style="position:absolute;left:0;text-align:left;margin-left:192.45pt;margin-top:15.8pt;width:137.25pt;height:45.75pt;z-index:252030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">
            <v:textbox>
              <w:txbxContent>
                <w:p w:rsidR="001E6658" w:rsidRPr="005C4BAC" w:rsidRDefault="001E6658" w:rsidP="009B3E54">
                  <w:pPr>
                    <w:jc w:val="center"/>
                    <w:rPr>
                      <w:rFonts w:ascii="Times New Roman" w:hAnsi="Times New Roman" w:cs="Times New Roman"/>
                      <w:sz w:val="24"/>
                    </w:rPr>
                  </w:pPr>
                  <w:r w:rsidRPr="005C4BAC">
                    <w:rPr>
                      <w:rFonts w:ascii="Times New Roman" w:hAnsi="Times New Roman" w:cs="Times New Roman"/>
                      <w:sz w:val="24"/>
                    </w:rPr>
                    <w:t>Определение состава участников кластера</w:t>
                  </w:r>
                </w:p>
              </w:txbxContent>
            </v:textbox>
          </v:rect>
        </w:pict>
      </w:r>
    </w:p>
    <w:p w:rsidR="009B3E54" w:rsidRPr="00922B53" w:rsidRDefault="00D7025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AutoShape 54" o:spid="_x0000_s1304" type="#_x0000_t32" style="position:absolute;left:0;text-align:left;margin-left:170.7pt;margin-top:13.2pt;width:21.75pt;height:0;z-index:252049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">
            <v:stroke endarrow="block"/>
          </v:shape>
        </w:pict>
      </w:r>
    </w:p>
    <w:p w:rsidR="009B3E54" w:rsidRPr="00922B53" w:rsidRDefault="005C4BAC"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rect id="Rectangle 30" o:spid="_x0000_s1282" style="position:absolute;left:0;text-align:left;margin-left:17.85pt;margin-top:3.35pt;width:137.25pt;height:52.5pt;z-index:252026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">
            <v:textbox>
              <w:txbxContent>
                <w:p w:rsidR="001E6658" w:rsidRPr="005C4BAC" w:rsidRDefault="001E6658" w:rsidP="009B3E54">
                  <w:pPr>
                    <w:jc w:val="center"/>
                    <w:rPr>
                      <w:rFonts w:ascii="Times New Roman" w:hAnsi="Times New Roman" w:cs="Times New Roman"/>
                      <w:sz w:val="24"/>
                    </w:rPr>
                  </w:pPr>
                  <w:r w:rsidRPr="005C4BAC">
                    <w:rPr>
                      <w:rFonts w:ascii="Times New Roman" w:hAnsi="Times New Roman" w:cs="Times New Roman"/>
                      <w:sz w:val="24"/>
                    </w:rPr>
                    <w:t>Актуальность создания кластера</w:t>
                  </w:r>
                </w:p>
              </w:txbxContent>
            </v:textbox>
          </v:rect>
        </w:pict>
      </w:r>
      <w:r w:rsidR="00D70253" w:rsidRPr="00922B53">
        <w:rPr>
          <w:rFonts w:ascii="Times New Roman" w:hAnsi="Times New Roman" w:cs="Times New Roman"/>
          <w:noProof/>
          <w:sz w:val="28"/>
          <w:szCs w:val="28"/>
          <w:lang w:eastAsia="ru-RU"/>
        </w:rPr>
        <w:pict>
          <v:rect id="Rectangle 38" o:spid="_x0000_s1290" style="position:absolute;left:0;text-align:left;margin-left:367.2pt;margin-top:3.35pt;width:122pt;height:52.5pt;z-index:252035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">
            <v:textbox>
              <w:txbxContent>
                <w:p w:rsidR="001E6658" w:rsidRPr="005C4BAC" w:rsidRDefault="001E6658" w:rsidP="009B3E54">
                  <w:pPr>
                    <w:jc w:val="center"/>
                    <w:rPr>
                      <w:rFonts w:ascii="Times New Roman" w:hAnsi="Times New Roman" w:cs="Times New Roman"/>
                      <w:sz w:val="24"/>
                    </w:rPr>
                  </w:pPr>
                  <w:r w:rsidRPr="005C4BAC">
                    <w:rPr>
                      <w:rFonts w:ascii="Times New Roman" w:hAnsi="Times New Roman" w:cs="Times New Roman"/>
                      <w:sz w:val="24"/>
                    </w:rPr>
                    <w:t>Определение эффекта функционировая</w:t>
                  </w:r>
                </w:p>
              </w:txbxContent>
            </v:textbox>
          </v:rect>
        </w:pict>
      </w:r>
    </w:p>
    <w:p w:rsidR="009B3E54" w:rsidRPr="00922B53" w:rsidRDefault="00D7025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AutoShape 45" o:spid="_x0000_s1295" type="#_x0000_t32" style="position:absolute;left:0;text-align:left;margin-left:-3.9pt;margin-top:8.35pt;width:21.75pt;height:0;z-index:252040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" adj="-61821,-1,-61821">
            <v:stroke endarrow="block"/>
          </v:shape>
        </w:pict>
      </w:r>
    </w:p>
    <w:p w:rsidR="009B3E54" w:rsidRPr="00922B53" w:rsidRDefault="005C4BAC"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AutoShape 58" o:spid="_x0000_s1308" type="#_x0000_t32" style="position:absolute;left:0;text-align:left;margin-left:345.45pt;margin-top:1.25pt;width:21.75pt;height:0;z-index:252053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">
            <v:stroke endarrow="block"/>
          </v:shape>
        </w:pict>
      </w:r>
      <w:r w:rsidR="00D70253" w:rsidRPr="00922B53">
        <w:rPr>
          <w:rFonts w:ascii="Times New Roman" w:hAnsi="Times New Roman" w:cs="Times New Roman"/>
          <w:noProof/>
          <w:sz w:val="28"/>
          <w:szCs w:val="28"/>
          <w:lang w:eastAsia="ru-RU"/>
        </w:rPr>
        <w:pict>
          <v:rect id="Rectangle 35" o:spid="_x0000_s1287" style="position:absolute;left:0;text-align:left;margin-left:192.45pt;margin-top:7.15pt;width:137.25pt;height:89.35pt;z-index:252032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">
            <v:textbox>
              <w:txbxContent>
                <w:p w:rsidR="001E6658" w:rsidRPr="005C4BAC" w:rsidRDefault="001E6658" w:rsidP="009B3E54">
                  <w:pPr>
                    <w:jc w:val="center"/>
                    <w:rPr>
                      <w:rFonts w:ascii="Times New Roman" w:hAnsi="Times New Roman" w:cs="Times New Roman"/>
                      <w:sz w:val="20"/>
                    </w:rPr>
                  </w:pPr>
                  <w:r w:rsidRPr="005C4BAC">
                    <w:rPr>
                      <w:rFonts w:ascii="Times New Roman" w:hAnsi="Times New Roman" w:cs="Times New Roman"/>
                      <w:sz w:val="20"/>
                    </w:rPr>
                    <w:t>Оценка возможностей перераспределение  ресурсов на основе рыночных механизмов для определения ключевых точек для развития региона</w:t>
                  </w:r>
                </w:p>
              </w:txbxContent>
            </v:textbox>
          </v:rect>
        </w:pict>
      </w: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5C4BAC"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rect id="Rectangle 31" o:spid="_x0000_s1283" style="position:absolute;left:0;text-align:left;margin-left:17.85pt;margin-top:.2pt;width:137.25pt;height:52.5pt;z-index:252027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">
            <v:textbox>
              <w:txbxContent>
                <w:p w:rsidR="001E6658" w:rsidRPr="005C4BAC" w:rsidRDefault="001E6658" w:rsidP="009B3E54">
                  <w:pPr>
                    <w:jc w:val="center"/>
                    <w:rPr>
                      <w:rFonts w:ascii="Times New Roman" w:hAnsi="Times New Roman" w:cs="Times New Roman"/>
                      <w:sz w:val="24"/>
                    </w:rPr>
                  </w:pPr>
                  <w:r w:rsidRPr="005C4BAC">
                    <w:rPr>
                      <w:rFonts w:ascii="Times New Roman" w:hAnsi="Times New Roman" w:cs="Times New Roman"/>
                      <w:sz w:val="24"/>
                    </w:rPr>
                    <w:t>Возможность создания кластеров</w:t>
                  </w:r>
                </w:p>
              </w:txbxContent>
            </v:textbox>
          </v:rect>
        </w:pict>
      </w:r>
      <w:r w:rsidR="00D70253" w:rsidRPr="00922B53">
        <w:rPr>
          <w:rFonts w:ascii="Times New Roman" w:hAnsi="Times New Roman" w:cs="Times New Roman"/>
          <w:noProof/>
          <w:sz w:val="28"/>
          <w:szCs w:val="28"/>
          <w:lang w:eastAsia="ru-RU"/>
        </w:rPr>
        <w:pict>
          <v:rect id="Rectangle 39" o:spid="_x0000_s1291" style="position:absolute;left:0;text-align:left;margin-left:367.2pt;margin-top:7.75pt;width:122pt;height:75.75pt;z-index:252036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">
            <v:textbox>
              <w:txbxContent>
                <w:p w:rsidR="001E6658" w:rsidRPr="005C4BAC" w:rsidRDefault="001E6658" w:rsidP="009B3E54">
                  <w:pPr>
                    <w:spacing w:after="0" w:line="240" w:lineRule="auto"/>
                    <w:jc w:val="center"/>
                    <w:rPr>
                      <w:rFonts w:ascii="Times New Roman" w:hAnsi="Times New Roman" w:cs="Times New Roman"/>
                    </w:rPr>
                  </w:pPr>
                  <w:r w:rsidRPr="005C4BAC">
                    <w:rPr>
                      <w:rFonts w:ascii="Times New Roman" w:hAnsi="Times New Roman" w:cs="Times New Roman"/>
                      <w:sz w:val="24"/>
                    </w:rPr>
                    <w:t>Формирование механизма взаимодействия кластера с администрацией</w:t>
                  </w:r>
                </w:p>
              </w:txbxContent>
            </v:textbox>
          </v:rect>
        </w:pict>
      </w:r>
      <w:r w:rsidR="00D70253" w:rsidRPr="00922B53">
        <w:rPr>
          <w:rFonts w:ascii="Times New Roman" w:hAnsi="Times New Roman" w:cs="Times New Roman"/>
          <w:noProof/>
          <w:sz w:val="28"/>
          <w:szCs w:val="28"/>
          <w:lang w:eastAsia="ru-RU"/>
        </w:rPr>
        <w:pict>
          <v:shape id="AutoShape 53" o:spid="_x0000_s1303" type="#_x0000_t32" style="position:absolute;left:0;text-align:left;margin-left:170.7pt;margin-top:7.75pt;width:21.75pt;height:0;z-index:252048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">
            <v:stroke endarrow="block"/>
          </v:shape>
        </w:pict>
      </w:r>
    </w:p>
    <w:p w:rsidR="009B3E54" w:rsidRPr="00922B53" w:rsidRDefault="00D7025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AutoShape 48" o:spid="_x0000_s1298" type="#_x0000_t34" style="position:absolute;left:0;text-align:left;margin-left:-3.9pt;margin-top:5.85pt;width:21.75pt;height:.55pt;z-index:252043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" adj="10775,-10022400,-61821">
            <v:stroke endarrow="block"/>
          </v:shape>
        </w:pict>
      </w:r>
    </w:p>
    <w:p w:rsidR="009B3E54" w:rsidRPr="00922B53" w:rsidRDefault="00D70253"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AutoShape 59" o:spid="_x0000_s1309" type="#_x0000_t32" style="position:absolute;left:0;text-align:left;margin-left:345.45pt;margin-top:1.1pt;width:21.75pt;height:0;z-index:252054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">
            <v:stroke endarrow="block"/>
          </v:shape>
        </w:pict>
      </w:r>
    </w:p>
    <w:p w:rsidR="009B3E54" w:rsidRPr="00922B53" w:rsidRDefault="009B3E54" w:rsidP="00635F18">
      <w:pPr>
        <w:spacing w:after="0" w:line="240" w:lineRule="auto"/>
        <w:ind w:firstLine="567"/>
        <w:jc w:val="both"/>
        <w:rPr>
          <w:rFonts w:ascii="Times New Roman" w:hAnsi="Times New Roman" w:cs="Times New Roman"/>
          <w:sz w:val="28"/>
          <w:szCs w:val="28"/>
        </w:rPr>
      </w:pPr>
    </w:p>
    <w:p w:rsidR="009B3E54" w:rsidRPr="00922B53" w:rsidRDefault="005C4BAC"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rect id="Rectangle 32" o:spid="_x0000_s1284" style="position:absolute;left:0;text-align:left;margin-left:17.85pt;margin-top:-.1pt;width:137.25pt;height:52.5pt;z-index:252028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">
            <v:textbox>
              <w:txbxContent>
                <w:p w:rsidR="001E6658" w:rsidRPr="005C4BAC" w:rsidRDefault="001E6658" w:rsidP="009B3E54">
                  <w:pPr>
                    <w:jc w:val="center"/>
                    <w:rPr>
                      <w:rFonts w:ascii="Times New Roman" w:hAnsi="Times New Roman" w:cs="Times New Roman"/>
                      <w:sz w:val="24"/>
                    </w:rPr>
                  </w:pPr>
                  <w:r w:rsidRPr="005C4BAC">
                    <w:rPr>
                      <w:rFonts w:ascii="Times New Roman" w:hAnsi="Times New Roman" w:cs="Times New Roman"/>
                      <w:sz w:val="24"/>
                    </w:rPr>
                    <w:t>Мотивы создания кластера</w:t>
                  </w:r>
                </w:p>
              </w:txbxContent>
            </v:textbox>
          </v:rect>
        </w:pict>
      </w:r>
      <w:r w:rsidR="00D70253" w:rsidRPr="00922B53">
        <w:rPr>
          <w:rFonts w:ascii="Times New Roman" w:hAnsi="Times New Roman" w:cs="Times New Roman"/>
          <w:noProof/>
          <w:sz w:val="28"/>
          <w:szCs w:val="28"/>
          <w:lang w:eastAsia="ru-RU"/>
        </w:rPr>
        <w:pict>
          <v:rect id="Rectangle 36" o:spid="_x0000_s1288" style="position:absolute;left:0;text-align:left;margin-left:192.45pt;margin-top:4.8pt;width:137.25pt;height:79.1pt;z-index:252033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">
            <v:textbox>
              <w:txbxContent>
                <w:p w:rsidR="001E6658" w:rsidRPr="005C4BAC" w:rsidRDefault="001E6658" w:rsidP="009B3E54">
                  <w:pPr>
                    <w:jc w:val="center"/>
                    <w:rPr>
                      <w:rFonts w:ascii="Times New Roman" w:hAnsi="Times New Roman" w:cs="Times New Roman"/>
                      <w:sz w:val="24"/>
                    </w:rPr>
                  </w:pPr>
                  <w:r w:rsidRPr="005C4BAC">
                    <w:rPr>
                      <w:rFonts w:ascii="Times New Roman" w:hAnsi="Times New Roman" w:cs="Times New Roman"/>
                    </w:rPr>
                    <w:t xml:space="preserve">Формирование организационно-правовых положений </w:t>
                  </w:r>
                  <w:r w:rsidRPr="005C4BAC">
                    <w:rPr>
                      <w:rFonts w:ascii="Times New Roman" w:hAnsi="Times New Roman" w:cs="Times New Roman"/>
                      <w:sz w:val="24"/>
                    </w:rPr>
                    <w:t>кластера</w:t>
                  </w:r>
                </w:p>
              </w:txbxContent>
            </v:textbox>
          </v:rect>
        </w:pict>
      </w:r>
    </w:p>
    <w:p w:rsidR="009B3E54" w:rsidRPr="00922B53" w:rsidRDefault="005C4BAC"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AutoShape 47" o:spid="_x0000_s1297" type="#_x0000_t32" style="position:absolute;left:0;text-align:left;margin-left:-3.9pt;margin-top:14.95pt;width:21.75pt;height:0;z-index:252042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" adj="-61821,-1,-61821">
            <v:stroke endarrow="block"/>
          </v:shape>
        </w:pict>
      </w:r>
      <w:r w:rsidR="00D70253" w:rsidRPr="00922B53">
        <w:rPr>
          <w:rFonts w:ascii="Times New Roman" w:hAnsi="Times New Roman" w:cs="Times New Roman"/>
          <w:noProof/>
          <w:sz w:val="28"/>
          <w:szCs w:val="28"/>
          <w:lang w:eastAsia="ru-RU"/>
        </w:rPr>
        <w:pict>
          <v:rect id="Rectangle 41" o:spid="_x0000_s1293" style="position:absolute;left:0;text-align:left;margin-left:367.2pt;margin-top:14.95pt;width:122pt;height:62.25pt;z-index:252038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">
            <v:textbox>
              <w:txbxContent>
                <w:p w:rsidR="001E6658" w:rsidRPr="005C4BAC" w:rsidRDefault="001E6658" w:rsidP="009B3E54">
                  <w:pPr>
                    <w:spacing w:line="240" w:lineRule="auto"/>
                    <w:jc w:val="center"/>
                    <w:rPr>
                      <w:rFonts w:ascii="Times New Roman" w:hAnsi="Times New Roman" w:cs="Times New Roman"/>
                      <w:sz w:val="24"/>
                    </w:rPr>
                  </w:pPr>
                  <w:r w:rsidRPr="005C4BAC">
                    <w:rPr>
                      <w:rFonts w:ascii="Times New Roman" w:hAnsi="Times New Roman" w:cs="Times New Roman"/>
                      <w:sz w:val="24"/>
                    </w:rPr>
                    <w:t>Экспертиза и заключение антимонопольного комитета</w:t>
                  </w:r>
                </w:p>
              </w:txbxContent>
            </v:textbox>
          </v:rect>
        </w:pict>
      </w:r>
      <w:r w:rsidR="00D70253" w:rsidRPr="00922B53">
        <w:rPr>
          <w:rFonts w:ascii="Times New Roman" w:hAnsi="Times New Roman" w:cs="Times New Roman"/>
          <w:noProof/>
          <w:sz w:val="28"/>
          <w:szCs w:val="28"/>
          <w:lang w:eastAsia="ru-RU"/>
        </w:rPr>
        <w:pict>
          <v:shape id="AutoShape 52" o:spid="_x0000_s1302" type="#_x0000_t32" style="position:absolute;left:0;text-align:left;margin-left:170.7pt;margin-top:14.95pt;width:21.75pt;height:0;z-index:252047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">
            <v:stroke endarrow="block"/>
          </v:shape>
        </w:pict>
      </w:r>
    </w:p>
    <w:p w:rsidR="00AB3AF1"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ab/>
      </w:r>
    </w:p>
    <w:p w:rsidR="00AB3AF1" w:rsidRPr="00922B53" w:rsidRDefault="00D70253"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AutoShape 61" o:spid="_x0000_s1311" type="#_x0000_t32" style="position:absolute;left:0;text-align:left;margin-left:345.45pt;margin-top:13.5pt;width:21.75pt;height:0;z-index:252056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">
            <v:stroke endarrow="block"/>
          </v:shape>
        </w:pict>
      </w:r>
    </w:p>
    <w:p w:rsidR="00AB3AF1" w:rsidRPr="00922B53" w:rsidRDefault="00D70253"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rect id="Rectangle 33" o:spid="_x0000_s1285" style="position:absolute;left:0;text-align:left;margin-left:17.85pt;margin-top:.5pt;width:137.25pt;height:52.5pt;z-index:252029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">
            <v:textbox>
              <w:txbxContent>
                <w:p w:rsidR="001E6658" w:rsidRPr="005C4BAC" w:rsidRDefault="001E6658" w:rsidP="009B3E54">
                  <w:pPr>
                    <w:jc w:val="center"/>
                    <w:rPr>
                      <w:rFonts w:ascii="Times New Roman" w:hAnsi="Times New Roman" w:cs="Times New Roman"/>
                      <w:sz w:val="24"/>
                    </w:rPr>
                  </w:pPr>
                  <w:r w:rsidRPr="005C4BAC">
                    <w:rPr>
                      <w:rFonts w:ascii="Times New Roman" w:hAnsi="Times New Roman" w:cs="Times New Roman"/>
                      <w:sz w:val="24"/>
                    </w:rPr>
                    <w:t>Определение целей и задач кластера</w:t>
                  </w:r>
                </w:p>
              </w:txbxContent>
            </v:textbox>
          </v:rect>
        </w:pict>
      </w:r>
    </w:p>
    <w:p w:rsidR="00AB3AF1" w:rsidRPr="00922B53" w:rsidRDefault="00AB3AF1" w:rsidP="00635F18">
      <w:pPr>
        <w:tabs>
          <w:tab w:val="left" w:pos="2565"/>
        </w:tabs>
        <w:spacing w:after="0" w:line="240" w:lineRule="auto"/>
        <w:ind w:firstLine="567"/>
        <w:jc w:val="both"/>
        <w:rPr>
          <w:rFonts w:ascii="Times New Roman" w:hAnsi="Times New Roman" w:cs="Times New Roman"/>
          <w:sz w:val="28"/>
          <w:szCs w:val="28"/>
        </w:rPr>
      </w:pPr>
    </w:p>
    <w:p w:rsidR="00AB3AF1" w:rsidRPr="00922B53" w:rsidRDefault="005C4BAC"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AutoShape 46" o:spid="_x0000_s1296" type="#_x0000_t32" style="position:absolute;left:0;text-align:left;margin-left:-7.65pt;margin-top:.5pt;width:25.5pt;height:0;z-index:252041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" adj="-49553,-1,-49553">
            <v:stroke endarrow="block"/>
          </v:shape>
        </w:pict>
      </w:r>
      <w:r w:rsidRPr="00922B53">
        <w:rPr>
          <w:rFonts w:ascii="Times New Roman" w:hAnsi="Times New Roman" w:cs="Times New Roman"/>
          <w:noProof/>
          <w:sz w:val="28"/>
          <w:szCs w:val="28"/>
          <w:lang w:eastAsia="ru-RU"/>
        </w:rPr>
        <w:pict>
          <v:rect id="Rectangle 40" o:spid="_x0000_s1292" style="position:absolute;left:0;text-align:left;margin-left:367.2pt;margin-top:6.5pt;width:122pt;height:65.6pt;z-index:252037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">
            <v:textbox>
              <w:txbxContent>
                <w:p w:rsidR="001E6658" w:rsidRPr="005C4BAC" w:rsidRDefault="001E6658" w:rsidP="009B3E54">
                  <w:pPr>
                    <w:spacing w:line="240" w:lineRule="auto"/>
                    <w:jc w:val="center"/>
                    <w:rPr>
                      <w:rFonts w:ascii="Times New Roman" w:hAnsi="Times New Roman" w:cs="Times New Roman"/>
                      <w:sz w:val="24"/>
                    </w:rPr>
                  </w:pPr>
                  <w:r w:rsidRPr="005C4BAC">
                    <w:rPr>
                      <w:rFonts w:ascii="Times New Roman" w:hAnsi="Times New Roman" w:cs="Times New Roman"/>
                      <w:sz w:val="24"/>
                    </w:rPr>
                    <w:t>Разработка и подписание договора о</w:t>
                  </w:r>
                  <w:r w:rsidRPr="00D10F86">
                    <w:rPr>
                      <w:sz w:val="24"/>
                    </w:rPr>
                    <w:t xml:space="preserve"> </w:t>
                  </w:r>
                  <w:r w:rsidRPr="005C4BAC">
                    <w:rPr>
                      <w:rFonts w:ascii="Times New Roman" w:hAnsi="Times New Roman" w:cs="Times New Roman"/>
                      <w:sz w:val="24"/>
                    </w:rPr>
                    <w:t>создании кластера</w:t>
                  </w:r>
                </w:p>
              </w:txbxContent>
            </v:textbox>
          </v:rect>
        </w:pict>
      </w:r>
      <w:r w:rsidRPr="00922B53">
        <w:rPr>
          <w:rFonts w:ascii="Times New Roman" w:hAnsi="Times New Roman" w:cs="Times New Roman"/>
          <w:noProof/>
          <w:sz w:val="28"/>
          <w:szCs w:val="28"/>
          <w:lang w:eastAsia="ru-RU"/>
        </w:rPr>
        <w:pict>
          <v:rect id="Rectangle 37" o:spid="_x0000_s1289" style="position:absolute;left:0;text-align:left;margin-left:192.45pt;margin-top:.5pt;width:137.25pt;height:76.1pt;z-index:252034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">
            <v:textbox>
              <w:txbxContent>
                <w:p w:rsidR="001E6658" w:rsidRPr="005C4BAC" w:rsidRDefault="001E6658" w:rsidP="005C4BAC">
                  <w:pPr>
                    <w:jc w:val="center"/>
                    <w:rPr>
                      <w:rFonts w:ascii="Times New Roman" w:hAnsi="Times New Roman" w:cs="Times New Roman"/>
                    </w:rPr>
                  </w:pPr>
                  <w:r w:rsidRPr="005C4BAC">
                    <w:rPr>
                      <w:rFonts w:ascii="Times New Roman" w:hAnsi="Times New Roman" w:cs="Times New Roman"/>
                    </w:rPr>
                    <w:t xml:space="preserve">Распределение организационных обязанностей </w:t>
                  </w:r>
                  <w:r w:rsidRPr="005C4BAC">
                    <w:rPr>
                      <w:rFonts w:ascii="Times New Roman" w:hAnsi="Times New Roman" w:cs="Times New Roman"/>
                      <w:sz w:val="24"/>
                    </w:rPr>
                    <w:t xml:space="preserve">между </w:t>
                  </w:r>
                  <w:r w:rsidRPr="005C4BAC">
                    <w:rPr>
                      <w:rFonts w:ascii="Times New Roman" w:hAnsi="Times New Roman" w:cs="Times New Roman"/>
                    </w:rPr>
                    <w:t>участниками</w:t>
                  </w:r>
                </w:p>
              </w:txbxContent>
            </v:textbox>
          </v:rect>
        </w:pict>
      </w:r>
    </w:p>
    <w:p w:rsidR="00AB3AF1" w:rsidRPr="00922B53" w:rsidRDefault="00D70253"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AutoShape 60" o:spid="_x0000_s1310" type="#_x0000_t32" style="position:absolute;left:0;text-align:left;margin-left:345.45pt;margin-top:15.2pt;width:21.75pt;height:0;z-index:252055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">
            <v:stroke endarrow="block"/>
          </v:shape>
        </w:pict>
      </w:r>
      <w:r w:rsidRPr="00922B53">
        <w:rPr>
          <w:rFonts w:ascii="Times New Roman" w:hAnsi="Times New Roman" w:cs="Times New Roman"/>
          <w:noProof/>
          <w:sz w:val="28"/>
          <w:szCs w:val="28"/>
          <w:lang w:eastAsia="ru-RU"/>
        </w:rPr>
        <w:pict>
          <v:shape id="AutoShape 51" o:spid="_x0000_s1301" type="#_x0000_t32" style="position:absolute;left:0;text-align:left;margin-left:170.7pt;margin-top:4.7pt;width:21.75pt;height:0;z-index:252046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">
            <v:stroke endarrow="block"/>
          </v:shape>
        </w:pict>
      </w:r>
    </w:p>
    <w:p w:rsidR="00AB3AF1" w:rsidRPr="00922B53" w:rsidRDefault="00AB3AF1" w:rsidP="00635F18">
      <w:pPr>
        <w:tabs>
          <w:tab w:val="left" w:pos="2565"/>
        </w:tabs>
        <w:spacing w:after="0" w:line="240" w:lineRule="auto"/>
        <w:ind w:firstLine="567"/>
        <w:jc w:val="both"/>
        <w:rPr>
          <w:rFonts w:ascii="Times New Roman" w:hAnsi="Times New Roman" w:cs="Times New Roman"/>
          <w:sz w:val="28"/>
          <w:szCs w:val="28"/>
        </w:rPr>
      </w:pPr>
    </w:p>
    <w:p w:rsidR="00AB3AF1" w:rsidRPr="00922B53" w:rsidRDefault="00AB3AF1" w:rsidP="00635F18">
      <w:pPr>
        <w:tabs>
          <w:tab w:val="left" w:pos="2565"/>
        </w:tabs>
        <w:spacing w:after="0" w:line="240" w:lineRule="auto"/>
        <w:ind w:firstLine="567"/>
        <w:jc w:val="both"/>
        <w:rPr>
          <w:rFonts w:ascii="Times New Roman" w:hAnsi="Times New Roman" w:cs="Times New Roman"/>
          <w:sz w:val="28"/>
          <w:szCs w:val="28"/>
        </w:rPr>
      </w:pPr>
    </w:p>
    <w:p w:rsidR="00AB3AF1" w:rsidRPr="00922B53" w:rsidRDefault="00AB3AF1" w:rsidP="00635F18">
      <w:pPr>
        <w:tabs>
          <w:tab w:val="left" w:pos="2565"/>
        </w:tabs>
        <w:spacing w:after="0" w:line="240" w:lineRule="auto"/>
        <w:ind w:firstLine="567"/>
        <w:jc w:val="both"/>
        <w:rPr>
          <w:rFonts w:ascii="Times New Roman" w:hAnsi="Times New Roman" w:cs="Times New Roman"/>
          <w:sz w:val="28"/>
          <w:szCs w:val="28"/>
        </w:rPr>
      </w:pPr>
    </w:p>
    <w:p w:rsidR="009B3E54" w:rsidRPr="00922B53" w:rsidRDefault="009B3E54" w:rsidP="00635F18">
      <w:pPr>
        <w:tabs>
          <w:tab w:val="left" w:pos="2565"/>
        </w:tabs>
        <w:spacing w:after="0" w:line="240" w:lineRule="auto"/>
        <w:ind w:firstLine="567"/>
        <w:jc w:val="center"/>
        <w:rPr>
          <w:rFonts w:ascii="Times New Roman" w:hAnsi="Times New Roman" w:cs="Times New Roman"/>
          <w:sz w:val="28"/>
          <w:szCs w:val="28"/>
        </w:rPr>
      </w:pPr>
      <w:r w:rsidRPr="00922B53">
        <w:rPr>
          <w:rFonts w:ascii="Times New Roman" w:hAnsi="Times New Roman" w:cs="Times New Roman"/>
          <w:sz w:val="28"/>
          <w:szCs w:val="28"/>
        </w:rPr>
        <w:t>Рис</w:t>
      </w:r>
      <w:r w:rsidR="00A927FD" w:rsidRPr="00922B53">
        <w:rPr>
          <w:rFonts w:ascii="Times New Roman" w:hAnsi="Times New Roman" w:cs="Times New Roman"/>
          <w:sz w:val="28"/>
          <w:szCs w:val="28"/>
        </w:rPr>
        <w:t>унок</w:t>
      </w:r>
      <w:r w:rsidR="00261D20">
        <w:rPr>
          <w:rFonts w:ascii="Times New Roman" w:hAnsi="Times New Roman" w:cs="Times New Roman"/>
          <w:sz w:val="28"/>
          <w:szCs w:val="28"/>
        </w:rPr>
        <w:t xml:space="preserve"> 4</w:t>
      </w:r>
      <w:r w:rsidR="005C4BAC" w:rsidRPr="00922B53">
        <w:rPr>
          <w:rFonts w:ascii="Times New Roman" w:hAnsi="Times New Roman" w:cs="Times New Roman"/>
          <w:sz w:val="28"/>
          <w:szCs w:val="28"/>
        </w:rPr>
        <w:t xml:space="preserve">. </w:t>
      </w:r>
      <w:r w:rsidRPr="00922B53">
        <w:rPr>
          <w:rFonts w:ascii="Times New Roman" w:hAnsi="Times New Roman" w:cs="Times New Roman"/>
          <w:sz w:val="28"/>
          <w:szCs w:val="28"/>
        </w:rPr>
        <w:t xml:space="preserve"> Основные этапы разработки проекта кластеров</w:t>
      </w:r>
    </w:p>
    <w:p w:rsidR="00AB3AF1" w:rsidRPr="00922B53" w:rsidRDefault="00AB3AF1" w:rsidP="00635F18">
      <w:pPr>
        <w:tabs>
          <w:tab w:val="left" w:pos="2565"/>
        </w:tabs>
        <w:spacing w:after="0" w:line="240" w:lineRule="auto"/>
        <w:ind w:firstLine="567"/>
        <w:jc w:val="both"/>
        <w:rPr>
          <w:rFonts w:ascii="Times New Roman" w:hAnsi="Times New Roman" w:cs="Times New Roman"/>
          <w:sz w:val="28"/>
          <w:szCs w:val="28"/>
        </w:rPr>
      </w:pP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Актуальность создания кластеров, обусловленная общими закономерностями развития экономики на современном этапе, заключаются в развитии партнерства между государством, экономикой и наукой. К тому же кластер выступает как схема, согласно которой все производство продукции, начиная от ее разработки первичного изготовления и заканчивая продажей, идет по единой цепи.</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Возможность создания – это наличие, во-первых, формальной институциональной структуры ( как вертикально-, так и горизонтально-интегрированной), координирующей развитие кластера, созданной с участием входящих в него компаний; во-вторых, секторов экономики, привлекательных с позиции спроса, предложения и прогнозов развития; в-третьих, природных ресурсов, развитого производственного и научно-технического потенциала, широких слоев образованного населения, доступа к внешним источникам информации; в-четвертых, региональной стратегии развития.</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Побудительные мотивы, т.е. преимущества для бизнеса, заключаются в улучшении кадрового потенциала, появлении инфраструктуры для исследований и разработок, возможностей для успешного выхода на </w:t>
      </w:r>
      <w:r w:rsidRPr="00922B53">
        <w:rPr>
          <w:rFonts w:ascii="Times New Roman" w:hAnsi="Times New Roman" w:cs="Times New Roman"/>
          <w:sz w:val="28"/>
          <w:szCs w:val="28"/>
        </w:rPr>
        <w:lastRenderedPageBreak/>
        <w:t>международные рынки, снижении издержек. Интерес администрации обозначен увеличением количества налогоплательщиков и налогооблагаемой базы (центры управления малым и средним бизнесом находится на той же территории, что и сам бизнес), создается удобный инструмент для взаимодействия с бизнесом и основания для диверсификации экономического развития территорий.</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Цель кластера – это удачное использование местных особенностей для создания и повышения конкурентоспособности регионов. Задачи кластера будут соответствовать целям предприятий участников.</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Состав участников – это сети производителей, поставщиков, потребителей, инжиниринговые и консалтинговые фирмы, инфраструктуры, НИИ, которые взаимосвязаны созданием продукции с большой долей добавленной стоимости и доверием друг другу.</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Постоянное взаимодействие способствует формальному и неформальному обмену знаниями, сотрудничеству между взаимодополняющими активами и профессиональными навыками. Образование так называемой «критической массы» компаний в кластере служит стимулом для дальнейшего привлечение в кластер компаний, инвестиций, услуг и поставщиков, а также поддерживает формирование собственных профессиональных кадров.</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мировой практике выделяют два основных подхода к формированию кластеров.</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Классический либеральный (англосаксонский) подход предложен в 80-90-е годы. М.Портером и основан на самоорганизации  экономических агентов в рамках механизмов «свободного рынка». Использование подобных механизмов не предполагает прямого государственного вмешательство и/или поддержки.</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Современный европейский подход, называемый «полюса конкурентоспособности», развивается с 2006 г. во Франции и основан на партнерстве бизнеса, центральных и местных властей. Государство заинтересованно в глобальной конкурентоспособности своей экономики и достижении «полюсом конкурентоспособности» мирового уровня, что выражается в оказании различных форм государственной поддержки. Такая поддержка оказывается в рамках реализации стратегий развития территорий.</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Формирование кластеров рассматривается как комплексный механизм развития, обеспечивающий рост конкурентоспособности территорий на основе синергетических эффектов взаимной поддержки развитие одних производств и проектов другими. Данный эффект возможен за счет территориальной самоорганизации и партнерства, обеспечивающих формирование инновационного сообщество как субъекта развития территории, действующего на основе партнерства с бизнесом, центральными и местными властями. При этом новое формирование может стать реальным кластером при следующих условиях:</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наличие соответствующих инфраструктур;</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наличие оформленной организационно-коммуникативной структуры, выполняющей управленческие функции и обеспечивающей формирование инновационного сообщества как субъекта развития территории, действующего в партнерстве с бизнесом, центральными и местными властями;</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 соответствие кластера экономической и региональной политике центральных властей, принимаемой местным инновационным сообществом;</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-использование новых управленческих технологий.</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Методологической основой формирования кластеров является следующее:</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формирование институциональной и организационной структуры кластеров;</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определение типа кластера;</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выявление состава, участников кластеров;</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количественный анализ кластера, выявление структуры и взаимосвязей участников кластера;</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анализ конкурентной среды и инновационной составляющей кластера;</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-определение степени успешности кластера.</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При формировании институциональной и организационной структуры кластера необходимо вести следующую работу:</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-создание координационного совета – паритетного органа власти, бизнеса, науки в масштабе государства, так и на региональном и местном уровнях;</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участие государственных, частных, инновационных организаций, образовательных и исследовательских институтов, предпринимательских объединений, институтов гражданского общества;</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осуществление принципов открытости и доверия, т.е. формирования «института доверия».</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Определение типов кластера позволяет задать цели, направления его деятельности и развития, очертить круг решаемых задач, территориальный аспект деятельности кластера.</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Процесс выявления состава участников кластера состоит из следующих аспектов:</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определение количества предприятий, научных, финансовых организаций, входящих в кластер, в том числе в рамках определенной территории;</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определение предприятий, выполняющих разные функции, но объединенных одним технологическим процессом;</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выявление конечного продукта, созданного усилиями всех участников процесса от науки и подготовки кадров до технологов, транспортников и дилерской сети.</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Количественный анализ кластера и выявление структуры и взаимосвязей его участников:</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количество работников и учреждений, участвующих в секторе предполагаемого кластера;</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удельный вес локальных секторов в кластере и их удельный вес в регионе, стране;</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соотношение затрат и доходов по всей цепочке технологического процесса, от поставки сырья и материалов до реализации продукции;</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темпы роста предприятий кластера;</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развитие трудового потенциала;</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близость поставщиков и отношения с поставщиками;</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наличие капитала;</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 доступ к специализированным услугам;</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интенсивность формирования сетей;</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предпринимательская энергия;</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инновации и обучение;</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коллективное видение и руководство.</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Анализ конкурентной среды и инновационной составляющей кластера:</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наличие инновационной составляющей является неотъемлемой частью любого вида кластеров;</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инновации являются комплексным понятием и включают в себя как сами новые технологии, так и инновации в образовательных и социальных процессах, в общественных связях;</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проведение маркетинга региона, привлечение различных видов бизнеса, специалистов и профессиональных рабочих;</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создание кластерного центра, проводящего маркетинговые исследования, разрабатывающего маркетинговую стратегию, выявляющего возможных конкурентов на национальном и мировом рынках.</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Определение степени успешности кластера:</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первое – поставщики одинаковой продукции реагируют на усиление конкуренции путем развертывания горизонтальной интеграции с другими предприятиями, что позволяет снижать производственные издержки благодаря увеличению масштаба производства или улучшению специализации участников объединения;</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второе – предприятия, связанные последовательностью стадий производства и торговли, пытаются повысить конкурентоспособность на базе вертикальной интеграции, гарантирующей поставки сырья и комплектующих;</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третье – создаются объединения конгломератного типа, снижающие риски путем диверсификации деятельности;</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четвертое – возникают целевые объединения средних и малых фирм для выполнения некоторых общих функций (маркетинг, закупки, реклама, сбыт, получение товарных знаков);</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пятое – наблюдается рост количества транснациональных кластеров крупнейших промышленных компаний, а также компаний в других отраслях экономики для отстаивания интересов на мировом рынке;</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Основные эффекты, возникающие при формировании кластеров:</w:t>
      </w:r>
    </w:p>
    <w:p w:rsidR="009B3E54" w:rsidRPr="00922B53" w:rsidRDefault="009B3E54" w:rsidP="00120188">
      <w:pPr>
        <w:pStyle w:val="a3"/>
        <w:numPr>
          <w:ilvl w:val="0"/>
          <w:numId w:val="223"/>
        </w:numPr>
        <w:tabs>
          <w:tab w:val="left" w:pos="-3261"/>
        </w:tabs>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Снижение транзакционных издержек за счет:</w:t>
      </w:r>
    </w:p>
    <w:p w:rsidR="009B3E54" w:rsidRPr="00922B53" w:rsidRDefault="009B3E54" w:rsidP="00261D20">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-эффективной реализации долговременных контрактов между предприятиями, учреждениями финансово-кредитной сферы, организациями торговли, научными и инновационными организациями;</w:t>
      </w:r>
    </w:p>
    <w:p w:rsidR="009B3E54" w:rsidRPr="00922B53" w:rsidRDefault="009B3E54" w:rsidP="00261D20">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-централизации ряда общих функций и определенное высвобождение</w:t>
      </w:r>
      <w:r w:rsidR="00261D20">
        <w:rPr>
          <w:rFonts w:ascii="Times New Roman" w:hAnsi="Times New Roman" w:cs="Times New Roman"/>
          <w:sz w:val="28"/>
          <w:szCs w:val="28"/>
        </w:rPr>
        <w:t xml:space="preserve"> </w:t>
      </w:r>
      <w:r w:rsidRPr="00922B53">
        <w:rPr>
          <w:rFonts w:ascii="Times New Roman" w:hAnsi="Times New Roman" w:cs="Times New Roman"/>
          <w:sz w:val="28"/>
          <w:szCs w:val="28"/>
        </w:rPr>
        <w:t>чеслительности управленческого персонала компаний-участников кластера;</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внедрения обшекластерной информационно-аналитической системы, ускоряющей информационный обмен между участниками как по вертикали, так и по горизонтали.</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2. Возможность обеспечения конкурентных преимуществ:</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качество и цена продажи изделий;</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-инновационный потенциал, достаточность производственных и сбытовых мощностей;</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наличие долгосрочной стратегии деятельности;</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фактор оптимизации внешних и внутренних кластерных связей.</w:t>
      </w:r>
    </w:p>
    <w:p w:rsidR="009B3E54" w:rsidRPr="00922B53" w:rsidRDefault="00A927FD"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3. </w:t>
      </w:r>
      <w:r w:rsidR="009B3E54" w:rsidRPr="00922B53">
        <w:rPr>
          <w:rFonts w:ascii="Times New Roman" w:hAnsi="Times New Roman" w:cs="Times New Roman"/>
          <w:sz w:val="28"/>
          <w:szCs w:val="28"/>
        </w:rPr>
        <w:t>Потенциал взаимовыгодных деловых долгосрочных отношений:</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развитие системы взаимных поставок внутри компаний кластера, основанной на доверительных принципах и экономии транзакционных издержек;</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общая сбытовая сеть на основе вертикальных и горизонтальных связей;</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интенсивный обмен информационными, финансовыми, кадровыми, инновационными ресурсами;</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готовность к снижению рисков функционирования за счет снижения уровня рентабельности предприятий, входящих в кластер;</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следование приоритетам внутри кластерного планирования и поставленным целям и задачам;</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развитие системы перспективного владения акциями внутри кластерных предприятий.</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4. Выигрыш, базирующийся на теории производственного и финансового менеджмента:</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синергическии эффект, состоящий в том, что общий результат превосходит сумму сложенных отдельных эффектов;</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операционная экономия на основе централизации и сокращения затрат на поставки и сбыт продукции;</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более рациональное использование всех ресурсов;</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диверсификация, обеспечивающая снижение рисков;</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формирование долговременных конкурентных преимуществ.</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p>
    <w:p w:rsidR="009B3E54" w:rsidRPr="00922B53" w:rsidRDefault="009B3E54" w:rsidP="00635F18">
      <w:pPr>
        <w:tabs>
          <w:tab w:val="left" w:pos="2565"/>
        </w:tabs>
        <w:spacing w:after="0" w:line="240" w:lineRule="auto"/>
        <w:ind w:firstLine="567"/>
        <w:jc w:val="both"/>
        <w:rPr>
          <w:rFonts w:ascii="Times New Roman" w:hAnsi="Times New Roman" w:cs="Times New Roman"/>
          <w:b/>
          <w:sz w:val="28"/>
          <w:szCs w:val="28"/>
        </w:rPr>
      </w:pPr>
      <w:r w:rsidRPr="00922B53">
        <w:rPr>
          <w:rFonts w:ascii="Times New Roman" w:hAnsi="Times New Roman" w:cs="Times New Roman"/>
          <w:b/>
          <w:sz w:val="28"/>
          <w:szCs w:val="28"/>
        </w:rPr>
        <w:t>Вопросы для самопроверки</w:t>
      </w:r>
    </w:p>
    <w:p w:rsidR="009B3E54" w:rsidRPr="00922B53" w:rsidRDefault="009B3E54" w:rsidP="00120188">
      <w:pPr>
        <w:pStyle w:val="a3"/>
        <w:numPr>
          <w:ilvl w:val="0"/>
          <w:numId w:val="224"/>
        </w:num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В чем преимущества кластера?</w:t>
      </w:r>
    </w:p>
    <w:p w:rsidR="009B3E54" w:rsidRPr="00922B53" w:rsidRDefault="009B3E54" w:rsidP="00120188">
      <w:pPr>
        <w:pStyle w:val="a3"/>
        <w:numPr>
          <w:ilvl w:val="0"/>
          <w:numId w:val="224"/>
        </w:num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Факторы, влияющие на формирование и развитие кластеров.</w:t>
      </w:r>
    </w:p>
    <w:p w:rsidR="009B3E54" w:rsidRPr="00922B53" w:rsidRDefault="009B3E54" w:rsidP="00120188">
      <w:pPr>
        <w:pStyle w:val="a3"/>
        <w:numPr>
          <w:ilvl w:val="0"/>
          <w:numId w:val="224"/>
        </w:num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Определите бизнес-климат страны, влияющий на развитие кластера.</w:t>
      </w:r>
    </w:p>
    <w:p w:rsidR="009B3E54" w:rsidRPr="00922B53" w:rsidRDefault="009B3E54" w:rsidP="00120188">
      <w:pPr>
        <w:pStyle w:val="a3"/>
        <w:numPr>
          <w:ilvl w:val="0"/>
          <w:numId w:val="224"/>
        </w:num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В чем сущность и содержание кластерной политики?</w:t>
      </w:r>
    </w:p>
    <w:p w:rsidR="009B3E54" w:rsidRPr="00922B53" w:rsidRDefault="005C4BAC" w:rsidP="005C4BAC">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5. </w:t>
      </w:r>
      <w:r w:rsidR="009B3E54" w:rsidRPr="00922B53">
        <w:rPr>
          <w:rFonts w:ascii="Times New Roman" w:hAnsi="Times New Roman" w:cs="Times New Roman"/>
          <w:sz w:val="28"/>
          <w:szCs w:val="28"/>
        </w:rPr>
        <w:t>Определите основные факторы, влияющие на возникновение в формирование кластера.</w:t>
      </w:r>
    </w:p>
    <w:p w:rsidR="009B3E54" w:rsidRPr="00922B53" w:rsidRDefault="005C4BAC" w:rsidP="005C4BAC">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6. </w:t>
      </w:r>
      <w:r w:rsidR="009B3E54" w:rsidRPr="00922B53">
        <w:rPr>
          <w:rFonts w:ascii="Times New Roman" w:hAnsi="Times New Roman" w:cs="Times New Roman"/>
          <w:sz w:val="28"/>
          <w:szCs w:val="28"/>
        </w:rPr>
        <w:t>Кластерообразующие и кластероподдерживающие факторы.</w:t>
      </w:r>
    </w:p>
    <w:p w:rsidR="009B3E54" w:rsidRPr="00922B53" w:rsidRDefault="005C4BAC" w:rsidP="005C4BAC">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7. </w:t>
      </w:r>
      <w:r w:rsidR="009B3E54" w:rsidRPr="00922B53">
        <w:rPr>
          <w:rFonts w:ascii="Times New Roman" w:hAnsi="Times New Roman" w:cs="Times New Roman"/>
          <w:sz w:val="28"/>
          <w:szCs w:val="28"/>
        </w:rPr>
        <w:t>Дайте краткую характеристику этапам разработки кластера.</w:t>
      </w:r>
    </w:p>
    <w:p w:rsidR="009B3E54" w:rsidRPr="00922B53" w:rsidRDefault="005C4BAC" w:rsidP="005C4BAC">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8. </w:t>
      </w:r>
      <w:r w:rsidR="009B3E54" w:rsidRPr="00922B53">
        <w:rPr>
          <w:rFonts w:ascii="Times New Roman" w:hAnsi="Times New Roman" w:cs="Times New Roman"/>
          <w:sz w:val="28"/>
          <w:szCs w:val="28"/>
        </w:rPr>
        <w:t>Основные подходы и модели кластера.</w:t>
      </w:r>
    </w:p>
    <w:p w:rsidR="009B3E54" w:rsidRPr="00922B53" w:rsidRDefault="005C4BAC" w:rsidP="005C4BAC">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9. </w:t>
      </w:r>
      <w:r w:rsidR="009B3E54" w:rsidRPr="00922B53">
        <w:rPr>
          <w:rFonts w:ascii="Times New Roman" w:hAnsi="Times New Roman" w:cs="Times New Roman"/>
          <w:sz w:val="28"/>
          <w:szCs w:val="28"/>
        </w:rPr>
        <w:t>Методические основы формирования кластера.</w:t>
      </w:r>
    </w:p>
    <w:p w:rsidR="009B3E54" w:rsidRPr="00922B53" w:rsidRDefault="005C4BAC" w:rsidP="005C4BAC">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10. </w:t>
      </w:r>
      <w:r w:rsidR="009B3E54" w:rsidRPr="00922B53">
        <w:rPr>
          <w:rFonts w:ascii="Times New Roman" w:hAnsi="Times New Roman" w:cs="Times New Roman"/>
          <w:sz w:val="28"/>
          <w:szCs w:val="28"/>
        </w:rPr>
        <w:t>Основные эффекты, возникающие при формировании кластера.</w:t>
      </w:r>
    </w:p>
    <w:p w:rsidR="009B3E54" w:rsidRPr="00922B53" w:rsidRDefault="009B3E54" w:rsidP="00635F18">
      <w:pPr>
        <w:pStyle w:val="a3"/>
        <w:spacing w:after="0" w:line="240" w:lineRule="auto"/>
        <w:ind w:left="0" w:firstLine="709"/>
        <w:jc w:val="both"/>
        <w:rPr>
          <w:rFonts w:ascii="Times New Roman" w:hAnsi="Times New Roman" w:cs="Times New Roman"/>
          <w:sz w:val="28"/>
          <w:szCs w:val="28"/>
        </w:rPr>
      </w:pPr>
    </w:p>
    <w:p w:rsidR="00A927FD" w:rsidRPr="00922B53" w:rsidRDefault="00A927FD" w:rsidP="00635F18">
      <w:pPr>
        <w:pStyle w:val="a3"/>
        <w:tabs>
          <w:tab w:val="left" w:pos="2565"/>
        </w:tabs>
        <w:spacing w:after="0" w:line="240" w:lineRule="auto"/>
        <w:ind w:left="0" w:firstLine="709"/>
        <w:jc w:val="both"/>
        <w:rPr>
          <w:rFonts w:ascii="Times New Roman" w:hAnsi="Times New Roman" w:cs="Times New Roman"/>
          <w:sz w:val="28"/>
          <w:szCs w:val="28"/>
        </w:rPr>
      </w:pPr>
    </w:p>
    <w:p w:rsidR="00A927FD" w:rsidRPr="00922B53" w:rsidRDefault="00A927FD" w:rsidP="00635F18">
      <w:pPr>
        <w:pStyle w:val="a3"/>
        <w:tabs>
          <w:tab w:val="left" w:pos="2565"/>
        </w:tabs>
        <w:spacing w:after="0" w:line="240" w:lineRule="auto"/>
        <w:ind w:left="0" w:firstLine="709"/>
        <w:jc w:val="both"/>
        <w:rPr>
          <w:rFonts w:ascii="Times New Roman" w:hAnsi="Times New Roman" w:cs="Times New Roman"/>
          <w:sz w:val="28"/>
          <w:szCs w:val="28"/>
        </w:rPr>
      </w:pPr>
    </w:p>
    <w:p w:rsidR="00A927FD" w:rsidRPr="00922B53" w:rsidRDefault="00A927FD" w:rsidP="00635F18">
      <w:pPr>
        <w:pStyle w:val="a3"/>
        <w:tabs>
          <w:tab w:val="left" w:pos="2565"/>
        </w:tabs>
        <w:spacing w:after="0" w:line="240" w:lineRule="auto"/>
        <w:ind w:left="0" w:firstLine="709"/>
        <w:jc w:val="both"/>
        <w:rPr>
          <w:rFonts w:ascii="Times New Roman" w:hAnsi="Times New Roman" w:cs="Times New Roman"/>
          <w:sz w:val="28"/>
          <w:szCs w:val="28"/>
        </w:rPr>
      </w:pPr>
    </w:p>
    <w:p w:rsidR="00A927FD" w:rsidRPr="00922B53" w:rsidRDefault="00A927FD" w:rsidP="00635F18">
      <w:pPr>
        <w:pStyle w:val="a3"/>
        <w:tabs>
          <w:tab w:val="left" w:pos="2565"/>
        </w:tabs>
        <w:spacing w:after="0" w:line="240" w:lineRule="auto"/>
        <w:ind w:left="0" w:firstLine="709"/>
        <w:jc w:val="both"/>
        <w:rPr>
          <w:rFonts w:ascii="Times New Roman" w:hAnsi="Times New Roman" w:cs="Times New Roman"/>
          <w:sz w:val="28"/>
          <w:szCs w:val="28"/>
        </w:rPr>
      </w:pPr>
    </w:p>
    <w:p w:rsidR="00A927FD" w:rsidRPr="00922B53" w:rsidRDefault="00A927FD" w:rsidP="00635F18">
      <w:pPr>
        <w:pStyle w:val="a3"/>
        <w:tabs>
          <w:tab w:val="left" w:pos="2565"/>
        </w:tabs>
        <w:spacing w:after="0" w:line="240" w:lineRule="auto"/>
        <w:ind w:left="0" w:firstLine="709"/>
        <w:jc w:val="both"/>
        <w:rPr>
          <w:rFonts w:ascii="Times New Roman" w:hAnsi="Times New Roman" w:cs="Times New Roman"/>
          <w:sz w:val="28"/>
          <w:szCs w:val="28"/>
        </w:rPr>
      </w:pPr>
    </w:p>
    <w:p w:rsidR="00A927FD" w:rsidRPr="00922B53" w:rsidRDefault="00A927FD" w:rsidP="00635F18">
      <w:pPr>
        <w:pStyle w:val="a3"/>
        <w:tabs>
          <w:tab w:val="left" w:pos="2565"/>
        </w:tabs>
        <w:spacing w:after="0" w:line="240" w:lineRule="auto"/>
        <w:ind w:left="0" w:firstLine="709"/>
        <w:jc w:val="both"/>
        <w:rPr>
          <w:rFonts w:ascii="Times New Roman" w:hAnsi="Times New Roman" w:cs="Times New Roman"/>
          <w:sz w:val="28"/>
          <w:szCs w:val="28"/>
        </w:rPr>
      </w:pPr>
    </w:p>
    <w:p w:rsidR="009B3E54" w:rsidRPr="00922B53" w:rsidRDefault="00A927FD" w:rsidP="00635F18">
      <w:pPr>
        <w:pStyle w:val="a3"/>
        <w:tabs>
          <w:tab w:val="left" w:pos="2565"/>
        </w:tabs>
        <w:spacing w:after="0" w:line="240" w:lineRule="auto"/>
        <w:ind w:left="0" w:firstLine="709"/>
        <w:jc w:val="both"/>
        <w:rPr>
          <w:rFonts w:ascii="Times New Roman" w:hAnsi="Times New Roman" w:cs="Times New Roman"/>
          <w:b/>
          <w:sz w:val="28"/>
          <w:szCs w:val="28"/>
        </w:rPr>
      </w:pPr>
      <w:r w:rsidRPr="00922B53">
        <w:rPr>
          <w:rFonts w:ascii="Times New Roman" w:hAnsi="Times New Roman" w:cs="Times New Roman"/>
          <w:b/>
          <w:sz w:val="28"/>
          <w:szCs w:val="28"/>
        </w:rPr>
        <w:lastRenderedPageBreak/>
        <w:t xml:space="preserve">5. </w:t>
      </w:r>
      <w:r w:rsidR="009B3E54" w:rsidRPr="00922B53">
        <w:rPr>
          <w:rFonts w:ascii="Times New Roman" w:hAnsi="Times New Roman" w:cs="Times New Roman"/>
          <w:b/>
          <w:sz w:val="28"/>
          <w:szCs w:val="28"/>
        </w:rPr>
        <w:t>Анализ конкурентоспособности и показателей эффективности кластера</w:t>
      </w:r>
    </w:p>
    <w:p w:rsidR="009B3E54" w:rsidRPr="00922B53" w:rsidRDefault="009B3E54" w:rsidP="00635F18">
      <w:pPr>
        <w:tabs>
          <w:tab w:val="left" w:pos="2565"/>
        </w:tabs>
        <w:spacing w:after="0" w:line="240" w:lineRule="auto"/>
        <w:ind w:firstLine="709"/>
        <w:jc w:val="both"/>
        <w:rPr>
          <w:rFonts w:ascii="Times New Roman" w:hAnsi="Times New Roman" w:cs="Times New Roman"/>
          <w:b/>
          <w:sz w:val="28"/>
          <w:szCs w:val="28"/>
          <w:lang w:val="kk-KZ"/>
        </w:rPr>
      </w:pPr>
      <w:r w:rsidRPr="00922B53">
        <w:rPr>
          <w:rFonts w:ascii="Times New Roman" w:hAnsi="Times New Roman" w:cs="Times New Roman"/>
          <w:b/>
          <w:sz w:val="28"/>
          <w:szCs w:val="28"/>
        </w:rPr>
        <w:t>5.1</w:t>
      </w:r>
      <w:r w:rsidR="005C4BAC" w:rsidRPr="00922B53">
        <w:rPr>
          <w:rFonts w:ascii="Times New Roman" w:hAnsi="Times New Roman" w:cs="Times New Roman"/>
          <w:b/>
          <w:sz w:val="28"/>
          <w:szCs w:val="28"/>
        </w:rPr>
        <w:t xml:space="preserve"> </w:t>
      </w:r>
      <w:r w:rsidRPr="00922B53">
        <w:rPr>
          <w:rFonts w:ascii="Times New Roman" w:hAnsi="Times New Roman" w:cs="Times New Roman"/>
          <w:b/>
          <w:sz w:val="28"/>
          <w:szCs w:val="28"/>
          <w:lang w:val="kk-KZ"/>
        </w:rPr>
        <w:t>Кластеры и конкурентоспособность</w:t>
      </w:r>
    </w:p>
    <w:p w:rsidR="00A927FD" w:rsidRPr="00922B53" w:rsidRDefault="00A927FD" w:rsidP="00635F18">
      <w:pPr>
        <w:tabs>
          <w:tab w:val="left" w:pos="2565"/>
        </w:tabs>
        <w:spacing w:after="0" w:line="240" w:lineRule="auto"/>
        <w:ind w:firstLine="709"/>
        <w:jc w:val="both"/>
        <w:rPr>
          <w:rFonts w:ascii="Times New Roman" w:hAnsi="Times New Roman" w:cs="Times New Roman"/>
          <w:b/>
          <w:sz w:val="28"/>
          <w:szCs w:val="28"/>
          <w:lang w:val="kk-KZ"/>
        </w:rPr>
      </w:pPr>
    </w:p>
    <w:p w:rsidR="009B3E54" w:rsidRPr="00922B53" w:rsidRDefault="009B3E54" w:rsidP="00635F18">
      <w:pPr>
        <w:tabs>
          <w:tab w:val="left" w:pos="-326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системе национальной экономики государства кластеры выполняют роли точек роста внутренного рынка</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 xml:space="preserve"> Вслед за первым, как показывает практика, зачастую  образуются новые кластеры, и международная конкурентоспособность страны в целом увеличмвается. Она держится именно на сильных позициях отдельных кластеров, тогда как вне них даже самая развития экономика может давать только посредственные результаты. В кластере выгода распространяется по всем направлениям связей:</w:t>
      </w:r>
    </w:p>
    <w:p w:rsidR="009B3E54" w:rsidRPr="00922B53" w:rsidRDefault="00A927FD" w:rsidP="00635F18">
      <w:pPr>
        <w:tabs>
          <w:tab w:val="left" w:pos="-326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Новые производители, приходящие из других отраслей, ускорют свое развитие, стимулируя НИР и обеспечивая необходимые средства для внедрения новых стратегий;</w:t>
      </w:r>
    </w:p>
    <w:p w:rsidR="009B3E54" w:rsidRPr="00922B53" w:rsidRDefault="00A927FD" w:rsidP="00635F18">
      <w:pPr>
        <w:tabs>
          <w:tab w:val="left" w:pos="-326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Происходит свободный обмен информацией и быстро распространение новшеств по каналам поставщиков или потрибителей, имеющих контакты с многочисленными конкурентами;</w:t>
      </w:r>
    </w:p>
    <w:p w:rsidR="009B3E54" w:rsidRPr="00922B53" w:rsidRDefault="00A927FD" w:rsidP="00635F18">
      <w:pPr>
        <w:tabs>
          <w:tab w:val="left" w:pos="-326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Взаимосвязи внутри кластера, часто абсолютно неожиданные,ведут к появлению новых путей в конкуренции и порождают совершенно новые возможности;</w:t>
      </w:r>
    </w:p>
    <w:p w:rsidR="009B3E54" w:rsidRPr="00922B53" w:rsidRDefault="00A927FD" w:rsidP="00635F18">
      <w:pPr>
        <w:tabs>
          <w:tab w:val="left" w:pos="-326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 xml:space="preserve">Человеческие ресурсы и идеи образуют новые комбинации. </w:t>
      </w:r>
    </w:p>
    <w:p w:rsidR="009B3E54" w:rsidRPr="00922B53" w:rsidRDefault="009B3E54" w:rsidP="00635F18">
      <w:pPr>
        <w:tabs>
          <w:tab w:val="left" w:pos="-326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Кластер, как устойчивое партнерство взаимосвязанных предприятий, учреждений, организаций, отдельных лиц, может иметь потенциал, который превышает простую сумму потенциалов отдельных составющих. Это приращение возникает как результатсотрудничества и эффективного использования возможностей патрнеров на длительный период, сочетая кооперацию и конкуренцию компании выигрывают, имею возможность делиться положительным опытом и снижать затраты, совместно используя одни и те же услуги и поставщиков.</w:t>
      </w:r>
    </w:p>
    <w:p w:rsidR="009B3E54" w:rsidRPr="00922B53" w:rsidRDefault="009B3E54" w:rsidP="00635F18">
      <w:pPr>
        <w:tabs>
          <w:tab w:val="left" w:pos="-326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Процесс эволюции отрасли может привести к созданию или расширению кластера, который выходит за отраслевые рамки и является мощной силой экономического развития. Национальные различия в способах возникновения кластеров зависят от разнообразия типов фирм, присущих данной стране. Среда, юлагоприросту числа конкурентов и интенсивности соперничества. Отрасли, производящие конечный продукт, порождают конкурентоспособные поддерживающие отрасли.</w:t>
      </w:r>
    </w:p>
    <w:p w:rsidR="009B3E54" w:rsidRPr="00922B53" w:rsidRDefault="009B3E54" w:rsidP="00635F18">
      <w:pPr>
        <w:tabs>
          <w:tab w:val="left" w:pos="-326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Кластеры конкурентоспособных отраслей, которые достигают успеха, представляются в виде вертикальной цепи, состоящей из большого числа последовательных стуреней, и из отраслей, обеспечивающих оборудованием и другими специализированными ресурсами. Образование кластеров ускоряет процесс в отдельно взятых отраслях, ведет к всплекску инноваций и укрепляет способность конкурировать на мировом рынке.</w:t>
      </w:r>
    </w:p>
    <w:p w:rsidR="009B3E54" w:rsidRPr="00922B53" w:rsidRDefault="009B3E54" w:rsidP="00635F18">
      <w:pPr>
        <w:tabs>
          <w:tab w:val="left" w:pos="-326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экономике, где происходит постоянное развитие производства, возрастание факторных издержек под воздействием более производительных отраслей неизбежно приведет к уменьшению некоторых кластеров. Возможность сохранения национальных позиций в разных отраслях внутри </w:t>
      </w:r>
      <w:r w:rsidRPr="00922B53">
        <w:rPr>
          <w:rFonts w:ascii="Times New Roman" w:hAnsi="Times New Roman" w:cs="Times New Roman"/>
          <w:sz w:val="28"/>
          <w:szCs w:val="28"/>
          <w:lang w:val="kk-KZ"/>
        </w:rPr>
        <w:lastRenderedPageBreak/>
        <w:t>кластеров будет различна, так как их конкурентоспособность опирается на разные детерминанты. Те отрасли и сигменты, в которых из-за меньшей сложности технологий и недостаточной дифференцированности продукции ресурсы используются менее продуктивно, потеряют свое конкурентное преимущество. Тот вид деятельности в цепочке ценностей, который является наименее производительным по сравнению с иностранными фирмами, переселится за границу. По мере созревания отрасли инновационные процессы замедляются или совсем прекращаются. В этом случае действующие детерминанты могут опять привести к тому состоянию, когда решающую роль играли факторные издержки.</w:t>
      </w:r>
    </w:p>
    <w:p w:rsidR="009B3E54" w:rsidRPr="00922B53" w:rsidRDefault="009B3E54" w:rsidP="00635F18">
      <w:pPr>
        <w:tabs>
          <w:tab w:val="left" w:pos="-326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Во многих развитых странах отраслевые кластеры стали привычной формой организации бизнес- сообщества. В качестве характерных примеров можно назвать – автомобильный (Северный Рейн-Вестфалия, Германия), продуктовый (Аризона, США), телекоммуникационный (Италия) кластеры.</w:t>
      </w:r>
    </w:p>
    <w:p w:rsidR="009B3E54" w:rsidRPr="00922B53" w:rsidRDefault="009B3E54" w:rsidP="00635F18">
      <w:pPr>
        <w:tabs>
          <w:tab w:val="left" w:pos="-326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Проведенные за рубежом исследования показывают, что кластеры стимулируют значительное повышение производительности и внедрение инноваций.</w:t>
      </w:r>
    </w:p>
    <w:p w:rsidR="009B3E54" w:rsidRPr="00922B53" w:rsidRDefault="009B3E54" w:rsidP="00635F18">
      <w:pPr>
        <w:tabs>
          <w:tab w:val="left" w:pos="-326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Среди факторов, мотивирующих интергацию различных форм и организаций в отраслевой кластер, можно отметить следующие:</w:t>
      </w:r>
    </w:p>
    <w:p w:rsidR="009B3E54" w:rsidRPr="00922B53" w:rsidRDefault="00A927FD" w:rsidP="00635F18">
      <w:pPr>
        <w:tabs>
          <w:tab w:val="left" w:pos="-326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Согласованные трбования головных сборочных заводов к своим поставщикам и дилерам;</w:t>
      </w:r>
    </w:p>
    <w:p w:rsidR="009B3E54" w:rsidRPr="00922B53" w:rsidRDefault="00A927FD" w:rsidP="00635F18">
      <w:pPr>
        <w:tabs>
          <w:tab w:val="left" w:pos="-326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Снижение затрат на внедрение технологий за счет эффекта масштаба;</w:t>
      </w:r>
    </w:p>
    <w:p w:rsidR="009B3E54" w:rsidRPr="00922B53" w:rsidRDefault="00A927FD" w:rsidP="00635F18">
      <w:pPr>
        <w:tabs>
          <w:tab w:val="left" w:pos="-326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Более эффективный характер коллективных инноваций в наукоемких отраслях, включая ко-дизайн при вертикальной интерации и горизонтальной кооперации при аутсортинге;</w:t>
      </w:r>
    </w:p>
    <w:p w:rsidR="009B3E54" w:rsidRPr="00922B53" w:rsidRDefault="0094500C" w:rsidP="00635F18">
      <w:pPr>
        <w:tabs>
          <w:tab w:val="left" w:pos="-326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w:t>
      </w:r>
      <w:r w:rsidR="009B3E54" w:rsidRPr="00922B53">
        <w:rPr>
          <w:rFonts w:ascii="Times New Roman" w:hAnsi="Times New Roman" w:cs="Times New Roman"/>
          <w:sz w:val="28"/>
          <w:szCs w:val="28"/>
          <w:lang w:val="kk-KZ"/>
        </w:rPr>
        <w:t>Увеличение потенциального рынка инжиниринговых и консалтинговых услуг, в том числе для малых предприятий за счет внедрения субконтрактинга при выполнении комплексных проектов и программ;</w:t>
      </w:r>
    </w:p>
    <w:p w:rsidR="009B3E54" w:rsidRPr="00922B53" w:rsidRDefault="00A927FD" w:rsidP="00635F18">
      <w:pPr>
        <w:tabs>
          <w:tab w:val="left" w:pos="-326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Разширение доступа к информации о потребностях рынка и продвижении продукции и услуг малого бизнеса на рынке крупных предприятий;</w:t>
      </w:r>
    </w:p>
    <w:p w:rsidR="009B3E54" w:rsidRPr="00922B53" w:rsidRDefault="00A927FD" w:rsidP="00635F18">
      <w:pPr>
        <w:tabs>
          <w:tab w:val="left" w:pos="-326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Повышение возможностей предприятий, в том числе малых, к привлечению иныестиций и грантов;</w:t>
      </w:r>
    </w:p>
    <w:p w:rsidR="009B3E54" w:rsidRPr="00922B53" w:rsidRDefault="00A927FD" w:rsidP="00635F18">
      <w:pPr>
        <w:tabs>
          <w:tab w:val="left" w:pos="-326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Более эффективная система выхода на зарубежных партнеров и мировые рынки.</w:t>
      </w:r>
    </w:p>
    <w:p w:rsidR="009B3E54" w:rsidRPr="00922B53" w:rsidRDefault="009B3E54" w:rsidP="00635F18">
      <w:pPr>
        <w:tabs>
          <w:tab w:val="left" w:pos="-326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Со временем эффективно действующие кластеры становятся причиной крупных капиталвложений и пристального внимания правительство, т.е. кластер становится чем-то большим, чем простая сумма отдельных его частей. Центром кластера чаще всего бывает несколько мощних компаний, при этом между ними сохряняются конкурентные отношения. Этим кластер отличается от картеля или финансовой группы.</w:t>
      </w:r>
    </w:p>
    <w:p w:rsidR="009B3E54" w:rsidRPr="00922B53" w:rsidRDefault="009B3E54" w:rsidP="00635F18">
      <w:pPr>
        <w:tabs>
          <w:tab w:val="left" w:pos="-326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Концентрация соперников, их покупателей и поставщиком способствует рост эффективной специализации производства. При этом кластер дает работу и множеству мельких фирм и малых предприятий. Кроме того, кластерная форма организации проводит к созданию собой формы инновации- «совокупного инновационного продукта». Объединение в кластер на основе вертикальной интеграции формирует не спонтанную концентрацию </w:t>
      </w:r>
      <w:r w:rsidRPr="00922B53">
        <w:rPr>
          <w:rFonts w:ascii="Times New Roman" w:hAnsi="Times New Roman" w:cs="Times New Roman"/>
          <w:sz w:val="28"/>
          <w:szCs w:val="28"/>
          <w:lang w:val="kk-KZ"/>
        </w:rPr>
        <w:lastRenderedPageBreak/>
        <w:t>разнообразных научных и технологических изобретений, а определенную систему распространения новых знаний и технологий. При этом важнейшим условием эффективной трансформации изобретений в инновации, а инноваций – в конкурентные преимущества является формирования сети устойчивых связей между всеми участниками кластера.</w:t>
      </w:r>
    </w:p>
    <w:p w:rsidR="009B3E54" w:rsidRPr="00922B53" w:rsidRDefault="009B3E54" w:rsidP="00635F18">
      <w:pPr>
        <w:tabs>
          <w:tab w:val="left" w:pos="-326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Согласно теории М. Портера, кластеры могут оказывать влияние на конкурентоспособность в трех направлениях (табл</w:t>
      </w:r>
      <w:r w:rsidR="00261D20">
        <w:rPr>
          <w:rFonts w:ascii="Times New Roman" w:hAnsi="Times New Roman" w:cs="Times New Roman"/>
          <w:sz w:val="28"/>
          <w:szCs w:val="28"/>
          <w:lang w:val="kk-KZ"/>
        </w:rPr>
        <w:t>ица 4</w:t>
      </w:r>
      <w:r w:rsidRPr="00922B53">
        <w:rPr>
          <w:rFonts w:ascii="Times New Roman" w:hAnsi="Times New Roman" w:cs="Times New Roman"/>
          <w:sz w:val="28"/>
          <w:szCs w:val="28"/>
          <w:lang w:val="kk-KZ"/>
        </w:rPr>
        <w:t>).</w:t>
      </w:r>
    </w:p>
    <w:p w:rsidR="009B3E54" w:rsidRPr="00922B53" w:rsidRDefault="009B3E54" w:rsidP="00635F18">
      <w:pPr>
        <w:tabs>
          <w:tab w:val="left" w:pos="-3261"/>
        </w:tabs>
        <w:spacing w:after="0" w:line="240" w:lineRule="auto"/>
        <w:ind w:firstLine="567"/>
        <w:jc w:val="both"/>
        <w:rPr>
          <w:rFonts w:ascii="Times New Roman" w:hAnsi="Times New Roman" w:cs="Times New Roman"/>
          <w:sz w:val="28"/>
          <w:szCs w:val="28"/>
          <w:lang w:val="kk-KZ"/>
        </w:rPr>
      </w:pPr>
    </w:p>
    <w:p w:rsidR="009B3E54" w:rsidRPr="00922B53" w:rsidRDefault="0094500C" w:rsidP="00635F18">
      <w:pPr>
        <w:tabs>
          <w:tab w:val="left" w:pos="-326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Таблица </w:t>
      </w:r>
      <w:r w:rsidR="00261D20">
        <w:rPr>
          <w:rFonts w:ascii="Times New Roman" w:hAnsi="Times New Roman" w:cs="Times New Roman"/>
          <w:sz w:val="28"/>
          <w:szCs w:val="28"/>
          <w:lang w:val="kk-KZ"/>
        </w:rPr>
        <w:t>4</w:t>
      </w:r>
      <w:r w:rsidRPr="00922B53">
        <w:rPr>
          <w:rFonts w:ascii="Times New Roman" w:hAnsi="Times New Roman" w:cs="Times New Roman"/>
          <w:sz w:val="28"/>
          <w:szCs w:val="28"/>
          <w:lang w:val="kk-KZ"/>
        </w:rPr>
        <w:t xml:space="preserve">. </w:t>
      </w:r>
      <w:r w:rsidR="009B3E54" w:rsidRPr="00922B53">
        <w:rPr>
          <w:rFonts w:ascii="Times New Roman" w:hAnsi="Times New Roman" w:cs="Times New Roman"/>
          <w:sz w:val="28"/>
          <w:szCs w:val="28"/>
          <w:lang w:val="kk-KZ"/>
        </w:rPr>
        <w:t>Влияние кластеров на конкурентоспособность ( по М.Портеру)</w:t>
      </w:r>
    </w:p>
    <w:p w:rsidR="00AB3AF1" w:rsidRPr="00922B53" w:rsidRDefault="00AB3AF1" w:rsidP="00635F18">
      <w:pPr>
        <w:tabs>
          <w:tab w:val="left" w:pos="2565"/>
        </w:tabs>
        <w:spacing w:after="0" w:line="240" w:lineRule="auto"/>
        <w:jc w:val="both"/>
        <w:rPr>
          <w:rFonts w:ascii="Times New Roman" w:hAnsi="Times New Roman" w:cs="Times New Roman"/>
          <w:sz w:val="28"/>
          <w:szCs w:val="28"/>
          <w:lang w:val="kk-KZ"/>
        </w:rPr>
      </w:pPr>
    </w:p>
    <w:tbl>
      <w:tblPr>
        <w:tblStyle w:val="a6"/>
        <w:tblW w:w="0" w:type="auto"/>
        <w:tblLook w:val="04A0"/>
      </w:tblPr>
      <w:tblGrid>
        <w:gridCol w:w="2971"/>
        <w:gridCol w:w="3758"/>
        <w:gridCol w:w="2933"/>
      </w:tblGrid>
      <w:tr w:rsidR="009B3E54" w:rsidRPr="00922B53" w:rsidTr="009B3E54">
        <w:tc>
          <w:tcPr>
            <w:tcW w:w="9156" w:type="dxa"/>
            <w:gridSpan w:val="3"/>
          </w:tcPr>
          <w:p w:rsidR="009B3E54" w:rsidRPr="00922B53" w:rsidRDefault="009B3E54" w:rsidP="00635F18">
            <w:pPr>
              <w:pStyle w:val="a3"/>
              <w:tabs>
                <w:tab w:val="left" w:pos="2565"/>
              </w:tabs>
              <w:ind w:left="0" w:firstLine="709"/>
              <w:jc w:val="center"/>
              <w:rPr>
                <w:rFonts w:ascii="Times New Roman" w:hAnsi="Times New Roman" w:cs="Times New Roman"/>
                <w:sz w:val="28"/>
                <w:szCs w:val="28"/>
                <w:lang w:val="kk-KZ"/>
              </w:rPr>
            </w:pPr>
            <w:r w:rsidRPr="00922B53">
              <w:rPr>
                <w:rFonts w:ascii="Times New Roman" w:hAnsi="Times New Roman" w:cs="Times New Roman"/>
                <w:sz w:val="28"/>
                <w:szCs w:val="28"/>
                <w:lang w:val="kk-KZ"/>
              </w:rPr>
              <w:t>Направления влияния на конкурентоспособность</w:t>
            </w:r>
          </w:p>
        </w:tc>
      </w:tr>
      <w:tr w:rsidR="009B3E54" w:rsidRPr="00922B53" w:rsidTr="009B3E54">
        <w:tc>
          <w:tcPr>
            <w:tcW w:w="2971" w:type="dxa"/>
          </w:tcPr>
          <w:p w:rsidR="009B3E54" w:rsidRPr="00922B53" w:rsidRDefault="009B3E54" w:rsidP="00635F18">
            <w:pPr>
              <w:pStyle w:val="a3"/>
              <w:tabs>
                <w:tab w:val="left" w:pos="2565"/>
              </w:tabs>
              <w:ind w:left="0"/>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Повышение производительности фирм и отраслей</w:t>
            </w:r>
          </w:p>
        </w:tc>
        <w:tc>
          <w:tcPr>
            <w:tcW w:w="3252" w:type="dxa"/>
          </w:tcPr>
          <w:p w:rsidR="009B3E54" w:rsidRPr="00922B53" w:rsidRDefault="009B3E54" w:rsidP="00635F18">
            <w:pPr>
              <w:pStyle w:val="a3"/>
              <w:tabs>
                <w:tab w:val="left" w:pos="2565"/>
              </w:tabs>
              <w:ind w:left="0"/>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Создание возможности для инновационного и производственного роста</w:t>
            </w:r>
          </w:p>
        </w:tc>
        <w:tc>
          <w:tcPr>
            <w:tcW w:w="2933" w:type="dxa"/>
          </w:tcPr>
          <w:p w:rsidR="009B3E54" w:rsidRPr="00922B53" w:rsidRDefault="009B3E54" w:rsidP="00635F18">
            <w:pPr>
              <w:pStyle w:val="a3"/>
              <w:tabs>
                <w:tab w:val="left" w:pos="2565"/>
              </w:tabs>
              <w:ind w:left="0"/>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Стимулирование и облегчение формирования нового бизнеса, поддерживающего инновации и расширение кластера</w:t>
            </w:r>
          </w:p>
        </w:tc>
      </w:tr>
      <w:tr w:rsidR="009B3E54" w:rsidRPr="00922B53" w:rsidTr="009B3E54">
        <w:tc>
          <w:tcPr>
            <w:tcW w:w="2971" w:type="dxa"/>
          </w:tcPr>
          <w:p w:rsidR="009B3E54" w:rsidRPr="00922B53" w:rsidRDefault="009B3E54" w:rsidP="00635F18">
            <w:pPr>
              <w:tabs>
                <w:tab w:val="left" w:pos="2565"/>
              </w:tabs>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1.Конкуренция создает более эффективную специализацию внутри кластера</w:t>
            </w:r>
          </w:p>
        </w:tc>
        <w:tc>
          <w:tcPr>
            <w:tcW w:w="3252" w:type="dxa"/>
          </w:tcPr>
          <w:p w:rsidR="009B3E54" w:rsidRPr="00922B53" w:rsidRDefault="009B3E54" w:rsidP="00635F18">
            <w:pPr>
              <w:tabs>
                <w:tab w:val="left" w:pos="2565"/>
              </w:tabs>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1.Создание каналов для эффективного сотрудничества</w:t>
            </w:r>
          </w:p>
        </w:tc>
        <w:tc>
          <w:tcPr>
            <w:tcW w:w="2933" w:type="dxa"/>
          </w:tcPr>
          <w:p w:rsidR="009B3E54" w:rsidRPr="00922B53" w:rsidRDefault="009B3E54" w:rsidP="00635F18">
            <w:pPr>
              <w:tabs>
                <w:tab w:val="left" w:pos="2565"/>
              </w:tabs>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1.Лучшая компетеннция в обрашении с венчурным капиталом и развитием быстрорастущих компаний</w:t>
            </w:r>
          </w:p>
        </w:tc>
      </w:tr>
      <w:tr w:rsidR="009B3E54" w:rsidRPr="00922B53" w:rsidTr="009B3E54">
        <w:tc>
          <w:tcPr>
            <w:tcW w:w="2971" w:type="dxa"/>
          </w:tcPr>
          <w:p w:rsidR="009B3E54" w:rsidRPr="00922B53" w:rsidRDefault="009B3E54" w:rsidP="00635F18">
            <w:pPr>
              <w:tabs>
                <w:tab w:val="left" w:pos="2565"/>
              </w:tabs>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2.Появление более требовательных потребителей. Более высокий уровень специализации в процессе производства создает возможности воспользоваться  экономией масштаба. Например, совместная покупка сырья илипроведение совместных маркетинговых исследований</w:t>
            </w:r>
          </w:p>
        </w:tc>
        <w:tc>
          <w:tcPr>
            <w:tcW w:w="3252" w:type="dxa"/>
          </w:tcPr>
          <w:p w:rsidR="009B3E54" w:rsidRPr="00922B53" w:rsidRDefault="009B3E54" w:rsidP="00635F18">
            <w:pPr>
              <w:pStyle w:val="a3"/>
              <w:tabs>
                <w:tab w:val="left" w:pos="2565"/>
              </w:tabs>
              <w:ind w:left="0"/>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2.Ранне определение и прогнозирование технологических тенденций</w:t>
            </w:r>
          </w:p>
        </w:tc>
        <w:tc>
          <w:tcPr>
            <w:tcW w:w="2933" w:type="dxa"/>
          </w:tcPr>
          <w:p w:rsidR="009B3E54" w:rsidRPr="00922B53" w:rsidRDefault="009B3E54" w:rsidP="00635F18">
            <w:pPr>
              <w:pStyle w:val="a3"/>
              <w:tabs>
                <w:tab w:val="left" w:pos="2565"/>
              </w:tabs>
              <w:ind w:left="0"/>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2.Связи и каналы внутри кластера способствуют появлению взаимодополняющих навыков, технологий, субсидий. Возможность компаний привлекать взаимодополняющие навыки позволяют участвовать в более крупных сделках, в которых индивидуальные компании не конкурентоспособны</w:t>
            </w:r>
          </w:p>
        </w:tc>
      </w:tr>
      <w:tr w:rsidR="009B3E54" w:rsidRPr="00922B53" w:rsidTr="009B3E54">
        <w:tc>
          <w:tcPr>
            <w:tcW w:w="2971" w:type="dxa"/>
          </w:tcPr>
          <w:p w:rsidR="009B3E54" w:rsidRPr="00922B53" w:rsidRDefault="009B3E54" w:rsidP="00635F18">
            <w:pPr>
              <w:tabs>
                <w:tab w:val="left" w:pos="-3261"/>
              </w:tabs>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3.Доступ к технологии, поставщикам, квалифицированной </w:t>
            </w:r>
            <w:r w:rsidRPr="00922B53">
              <w:rPr>
                <w:rFonts w:ascii="Times New Roman" w:hAnsi="Times New Roman" w:cs="Times New Roman"/>
                <w:sz w:val="28"/>
                <w:szCs w:val="28"/>
                <w:lang w:val="kk-KZ"/>
              </w:rPr>
              <w:lastRenderedPageBreak/>
              <w:t>рабочей силе, информации, бизнес-услигами и др.</w:t>
            </w:r>
          </w:p>
        </w:tc>
        <w:tc>
          <w:tcPr>
            <w:tcW w:w="3252" w:type="dxa"/>
          </w:tcPr>
          <w:p w:rsidR="009B3E54" w:rsidRPr="00922B53" w:rsidRDefault="009B3E54" w:rsidP="00635F18">
            <w:pPr>
              <w:pStyle w:val="a3"/>
              <w:tabs>
                <w:tab w:val="left" w:pos="2565"/>
              </w:tabs>
              <w:ind w:left="0"/>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3.Благоприятная среда для появления комбинаций ранее не существовавших квалификаций(способностей)</w:t>
            </w:r>
          </w:p>
        </w:tc>
        <w:tc>
          <w:tcPr>
            <w:tcW w:w="2933" w:type="dxa"/>
          </w:tcPr>
          <w:p w:rsidR="009B3E54" w:rsidRPr="00922B53" w:rsidRDefault="009B3E54" w:rsidP="00635F18">
            <w:pPr>
              <w:pStyle w:val="a3"/>
              <w:tabs>
                <w:tab w:val="left" w:pos="2565"/>
              </w:tabs>
              <w:ind w:left="0"/>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3.Поддержка появления новых участников</w:t>
            </w:r>
          </w:p>
          <w:p w:rsidR="009B3E54" w:rsidRPr="00922B53" w:rsidRDefault="009B3E54" w:rsidP="00635F18">
            <w:pPr>
              <w:pStyle w:val="a3"/>
              <w:tabs>
                <w:tab w:val="left" w:pos="2565"/>
              </w:tabs>
              <w:ind w:left="0"/>
              <w:jc w:val="both"/>
              <w:rPr>
                <w:rFonts w:ascii="Times New Roman" w:hAnsi="Times New Roman" w:cs="Times New Roman"/>
                <w:sz w:val="28"/>
                <w:szCs w:val="28"/>
                <w:lang w:val="kk-KZ"/>
              </w:rPr>
            </w:pPr>
          </w:p>
        </w:tc>
      </w:tr>
      <w:tr w:rsidR="009B3E54" w:rsidRPr="00922B53" w:rsidTr="009B3E54">
        <w:tc>
          <w:tcPr>
            <w:tcW w:w="2971" w:type="dxa"/>
          </w:tcPr>
          <w:p w:rsidR="009B3E54" w:rsidRPr="00922B53" w:rsidRDefault="009B3E54" w:rsidP="00635F18">
            <w:pPr>
              <w:pStyle w:val="a3"/>
              <w:tabs>
                <w:tab w:val="left" w:pos="-3261"/>
              </w:tabs>
              <w:ind w:left="0"/>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4.Высокий уровень экспертизы помогает совершенствовать логистические цепочки, а также способствует процессу сотрудничества и обучения (совершенствования) кластера</w:t>
            </w:r>
          </w:p>
        </w:tc>
        <w:tc>
          <w:tcPr>
            <w:tcW w:w="3252" w:type="dxa"/>
          </w:tcPr>
          <w:p w:rsidR="009B3E54" w:rsidRPr="00922B53" w:rsidRDefault="009B3E54" w:rsidP="00635F18">
            <w:pPr>
              <w:pStyle w:val="a3"/>
              <w:tabs>
                <w:tab w:val="left" w:pos="2565"/>
              </w:tabs>
              <w:ind w:left="0"/>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4.Благоприятные предпосылки для распределения рисков</w:t>
            </w:r>
          </w:p>
        </w:tc>
        <w:tc>
          <w:tcPr>
            <w:tcW w:w="2933" w:type="dxa"/>
          </w:tcPr>
          <w:p w:rsidR="009B3E54" w:rsidRPr="00922B53" w:rsidRDefault="009B3E54" w:rsidP="00635F18">
            <w:pPr>
              <w:pStyle w:val="a3"/>
              <w:tabs>
                <w:tab w:val="left" w:pos="2565"/>
              </w:tabs>
              <w:ind w:left="0"/>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4.Укрепление социальных и других неформальных связей, способствующих появлению новых идей и бизнеса</w:t>
            </w:r>
          </w:p>
        </w:tc>
      </w:tr>
      <w:tr w:rsidR="009B3E54" w:rsidRPr="00922B53" w:rsidTr="009B3E54">
        <w:tc>
          <w:tcPr>
            <w:tcW w:w="2971" w:type="dxa"/>
          </w:tcPr>
          <w:p w:rsidR="009B3E54" w:rsidRPr="00922B53" w:rsidRDefault="009B3E54" w:rsidP="00635F18">
            <w:pPr>
              <w:pStyle w:val="a3"/>
              <w:tabs>
                <w:tab w:val="left" w:pos="-3261"/>
              </w:tabs>
              <w:ind w:left="0"/>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5.Кластерное развитие может совершенствовать инфраструктуру профессиональных, финансовых и других услуг.</w:t>
            </w:r>
          </w:p>
        </w:tc>
        <w:tc>
          <w:tcPr>
            <w:tcW w:w="3252" w:type="dxa"/>
          </w:tcPr>
          <w:p w:rsidR="009B3E54" w:rsidRPr="00922B53" w:rsidRDefault="009B3E54" w:rsidP="00635F18">
            <w:pPr>
              <w:pStyle w:val="a3"/>
              <w:tabs>
                <w:tab w:val="left" w:pos="2565"/>
              </w:tabs>
              <w:ind w:left="0"/>
              <w:jc w:val="both"/>
              <w:rPr>
                <w:rFonts w:ascii="Times New Roman" w:hAnsi="Times New Roman" w:cs="Times New Roman"/>
                <w:sz w:val="28"/>
                <w:szCs w:val="28"/>
                <w:lang w:val="kk-KZ"/>
              </w:rPr>
            </w:pPr>
          </w:p>
        </w:tc>
        <w:tc>
          <w:tcPr>
            <w:tcW w:w="2933" w:type="dxa"/>
          </w:tcPr>
          <w:p w:rsidR="009B3E54" w:rsidRPr="00922B53" w:rsidRDefault="009B3E54" w:rsidP="00635F18">
            <w:pPr>
              <w:pStyle w:val="a3"/>
              <w:tabs>
                <w:tab w:val="left" w:pos="2565"/>
              </w:tabs>
              <w:ind w:left="0"/>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5.Более совершенные инновационные потоки внутри кластера</w:t>
            </w:r>
          </w:p>
        </w:tc>
      </w:tr>
    </w:tbl>
    <w:p w:rsidR="009B3E54" w:rsidRPr="00922B53" w:rsidRDefault="009B3E54" w:rsidP="00635F18">
      <w:pPr>
        <w:pStyle w:val="a3"/>
        <w:tabs>
          <w:tab w:val="left" w:pos="2565"/>
        </w:tabs>
        <w:spacing w:after="0" w:line="240" w:lineRule="auto"/>
        <w:ind w:left="0" w:firstLine="709"/>
        <w:jc w:val="both"/>
        <w:rPr>
          <w:rFonts w:ascii="Times New Roman" w:hAnsi="Times New Roman" w:cs="Times New Roman"/>
          <w:sz w:val="28"/>
          <w:szCs w:val="28"/>
          <w:lang w:val="kk-KZ"/>
        </w:rPr>
      </w:pPr>
    </w:p>
    <w:p w:rsidR="009B3E54" w:rsidRPr="00922B53" w:rsidRDefault="009B3E54" w:rsidP="00635F18">
      <w:pPr>
        <w:tabs>
          <w:tab w:val="left" w:pos="2565"/>
        </w:tabs>
        <w:spacing w:after="0" w:line="240" w:lineRule="auto"/>
        <w:ind w:firstLine="709"/>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Кластерный подход первоначально используемый в исследованиях проблем конкурентоспособности, со временем стал  применятся при решении все более широких задач, в частности:</w:t>
      </w:r>
    </w:p>
    <w:p w:rsidR="009B3E54" w:rsidRPr="00922B53" w:rsidRDefault="009B3E54" w:rsidP="00120188">
      <w:pPr>
        <w:pStyle w:val="a3"/>
        <w:numPr>
          <w:ilvl w:val="0"/>
          <w:numId w:val="3"/>
        </w:numPr>
        <w:tabs>
          <w:tab w:val="left" w:pos="-3261"/>
        </w:tabs>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При анализе конкурентоспособности государства, региона, отрасли</w:t>
      </w:r>
      <w:r w:rsidR="0094500C" w:rsidRPr="00922B53">
        <w:rPr>
          <w:rFonts w:ascii="Times New Roman" w:hAnsi="Times New Roman" w:cs="Times New Roman"/>
          <w:sz w:val="28"/>
          <w:szCs w:val="28"/>
          <w:lang w:val="kk-KZ"/>
        </w:rPr>
        <w:t>;</w:t>
      </w:r>
    </w:p>
    <w:p w:rsidR="009B3E54" w:rsidRPr="00922B53" w:rsidRDefault="009B3E54" w:rsidP="00120188">
      <w:pPr>
        <w:pStyle w:val="a3"/>
        <w:numPr>
          <w:ilvl w:val="0"/>
          <w:numId w:val="3"/>
        </w:numPr>
        <w:tabs>
          <w:tab w:val="left" w:pos="-3261"/>
        </w:tabs>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Как основа общегосударственной промышленной политики;</w:t>
      </w:r>
    </w:p>
    <w:p w:rsidR="009B3E54" w:rsidRPr="00922B53" w:rsidRDefault="009B3E54" w:rsidP="00120188">
      <w:pPr>
        <w:pStyle w:val="a3"/>
        <w:numPr>
          <w:ilvl w:val="0"/>
          <w:numId w:val="3"/>
        </w:numPr>
        <w:tabs>
          <w:tab w:val="left" w:pos="-3261"/>
        </w:tabs>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При разработке программ регионального развития;</w:t>
      </w:r>
    </w:p>
    <w:p w:rsidR="009B3E54" w:rsidRPr="00922B53" w:rsidRDefault="009B3E54" w:rsidP="00120188">
      <w:pPr>
        <w:pStyle w:val="a3"/>
        <w:numPr>
          <w:ilvl w:val="0"/>
          <w:numId w:val="3"/>
        </w:numPr>
        <w:tabs>
          <w:tab w:val="left" w:pos="-3261"/>
        </w:tabs>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Как основа стимулирования инновационной деятельности;</w:t>
      </w:r>
    </w:p>
    <w:p w:rsidR="009B3E54" w:rsidRPr="00922B53" w:rsidRDefault="009B3E54" w:rsidP="00120188">
      <w:pPr>
        <w:pStyle w:val="a3"/>
        <w:numPr>
          <w:ilvl w:val="0"/>
          <w:numId w:val="3"/>
        </w:numPr>
        <w:tabs>
          <w:tab w:val="left" w:pos="-3261"/>
        </w:tabs>
        <w:spacing w:after="0" w:line="240" w:lineRule="auto"/>
        <w:ind w:left="0"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Как основа взаимодействия малого, средного и крупного бизнеса.</w:t>
      </w:r>
    </w:p>
    <w:p w:rsidR="009B3E54" w:rsidRPr="00922B53" w:rsidRDefault="009B3E54"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Опыт передовых и развивающихся стран показал, что кластерный подход служит основой для конструктивного диалога между представителями предпринимательского сектора  и государства. Он позволил повысить эффективность взаимодействия частного сектора, госурадства, торговых ассоциаций, исследовательских и образовательных учреждений в инновационном процессе. В мировой практике появилась тенденция – концентрация компаний на главных направлениях и делегирование производства промежуточных продуктов и сферы ключевых услуг другим, в том числе малым предприятиеям. Однако, для многих малых предприятий,отличающихся индивидуализмом и предприимчивостью, организация такого сотрудничества с конкурентами, поставщиками или клиентами может представлять реальную угрозу потери имевшихся ранее преимуществ. Вот почему такое сотрудничество требует более высокого уровня внутренней организации и стратегического мышления руководителей малых предприятий для определение необходимой степени взаимодействия и интеграции с партнерами. С учетом этой тенденции создание кластеров оказывает мощное влияние на мылый бизнес. Основную роль обеспечении </w:t>
      </w:r>
      <w:r w:rsidRPr="00922B53">
        <w:rPr>
          <w:rFonts w:ascii="Times New Roman" w:hAnsi="Times New Roman" w:cs="Times New Roman"/>
          <w:sz w:val="28"/>
          <w:szCs w:val="28"/>
          <w:lang w:val="kk-KZ"/>
        </w:rPr>
        <w:lastRenderedPageBreak/>
        <w:t>устойчивой конкурентоспособности для кластеров будет играть фактор качества корперативной стратегии. В часности, ключевом аспектом стратегического развития кластеров будет являться глобализация операций, ориентация на потребителей конкретных региональных рынков.</w:t>
      </w:r>
    </w:p>
    <w:p w:rsidR="009B3E54" w:rsidRPr="00922B53" w:rsidRDefault="009B3E54" w:rsidP="00635F18">
      <w:pPr>
        <w:tabs>
          <w:tab w:val="left" w:pos="2565"/>
        </w:tabs>
        <w:spacing w:after="0" w:line="240" w:lineRule="auto"/>
        <w:ind w:firstLine="709"/>
        <w:jc w:val="both"/>
        <w:rPr>
          <w:rFonts w:ascii="Times New Roman" w:hAnsi="Times New Roman" w:cs="Times New Roman"/>
          <w:sz w:val="28"/>
          <w:szCs w:val="28"/>
        </w:rPr>
      </w:pPr>
    </w:p>
    <w:p w:rsidR="009B3E54" w:rsidRPr="00922B53" w:rsidRDefault="009B3E54" w:rsidP="00635F18">
      <w:pPr>
        <w:tabs>
          <w:tab w:val="left" w:pos="2565"/>
        </w:tabs>
        <w:spacing w:after="0" w:line="240" w:lineRule="auto"/>
        <w:ind w:firstLine="709"/>
        <w:jc w:val="both"/>
        <w:rPr>
          <w:rFonts w:ascii="Times New Roman" w:hAnsi="Times New Roman" w:cs="Times New Roman"/>
          <w:sz w:val="28"/>
          <w:szCs w:val="28"/>
        </w:rPr>
      </w:pPr>
    </w:p>
    <w:p w:rsidR="009B3E54" w:rsidRPr="00922B53" w:rsidRDefault="009B3E54" w:rsidP="00635F18">
      <w:pPr>
        <w:tabs>
          <w:tab w:val="left" w:pos="2565"/>
        </w:tabs>
        <w:spacing w:after="0" w:line="240" w:lineRule="auto"/>
        <w:ind w:firstLine="567"/>
        <w:jc w:val="both"/>
        <w:rPr>
          <w:rFonts w:ascii="Times New Roman" w:hAnsi="Times New Roman" w:cs="Times New Roman"/>
          <w:b/>
          <w:sz w:val="28"/>
          <w:szCs w:val="28"/>
        </w:rPr>
      </w:pPr>
      <w:r w:rsidRPr="00922B53">
        <w:rPr>
          <w:rFonts w:ascii="Times New Roman" w:hAnsi="Times New Roman" w:cs="Times New Roman"/>
          <w:b/>
          <w:sz w:val="28"/>
          <w:szCs w:val="28"/>
        </w:rPr>
        <w:t>5.</w:t>
      </w:r>
      <w:r w:rsidR="0094500C" w:rsidRPr="00922B53">
        <w:rPr>
          <w:rFonts w:ascii="Times New Roman" w:hAnsi="Times New Roman" w:cs="Times New Roman"/>
          <w:b/>
          <w:sz w:val="28"/>
          <w:szCs w:val="28"/>
        </w:rPr>
        <w:t>2</w:t>
      </w:r>
      <w:r w:rsidRPr="00922B53">
        <w:rPr>
          <w:rFonts w:ascii="Times New Roman" w:hAnsi="Times New Roman" w:cs="Times New Roman"/>
          <w:b/>
          <w:sz w:val="28"/>
          <w:szCs w:val="28"/>
        </w:rPr>
        <w:t xml:space="preserve"> Анализ конкурентоспособности и показателей эффективности кластеров</w:t>
      </w:r>
    </w:p>
    <w:p w:rsidR="009B3E54" w:rsidRPr="00922B53" w:rsidRDefault="009B3E54" w:rsidP="00635F18">
      <w:pPr>
        <w:tabs>
          <w:tab w:val="left" w:pos="2565"/>
        </w:tabs>
        <w:spacing w:after="0" w:line="240" w:lineRule="auto"/>
        <w:ind w:firstLine="709"/>
        <w:jc w:val="both"/>
        <w:rPr>
          <w:rFonts w:ascii="Times New Roman" w:hAnsi="Times New Roman" w:cs="Times New Roman"/>
          <w:sz w:val="28"/>
          <w:szCs w:val="28"/>
        </w:rPr>
      </w:pP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условиях усиления международной конкуренции особую роль играет конкурентоспособность и эффективность региона. При этом в современной экономике конкурируют уже не отдельные предприятия и холдинг – конкурируют кластеры и регионы. Отдельные предприятия не в состоянии успешно бороться на открытых рынках. Данное утверждение, хотя имеет некоторую условность, но весьма близко к истине. Основной механизм развития любого кластера – сочетание конкуренции и кооперации, взаимодействие всех основных участников – малых и крупных предприятий, органов власти, вузов и др., направленный на оптимизацию условий совместного развития, приводящей к синергическому эффекту. Все источники указывают на особую важность географической (региональной) концентрации участников кластера и наличия эффективных каналов обмена информацией и персоналом. При этом под конкурентоспособностью и эффективностью региона, как субъекта рыночных отношений, понимается способность выступать на рынке с конкурирующими субъектами.</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Конкурентоспособность и эффективность региона и кластера определяются как наличие тех или иных конкурентоспособных отраслей или сегментов отрасли, так и способностью региональных органов власти создать условия региональным предприятиям для достижения конкурентного преимущества в определенных областях.</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Ведущая роль в достижении конкурентной устойчивости и эффективности региона принадлежит кластерам, т.е.</w:t>
      </w:r>
      <w:r w:rsidR="00F858FC">
        <w:rPr>
          <w:rFonts w:ascii="Times New Roman" w:hAnsi="Times New Roman" w:cs="Times New Roman"/>
          <w:sz w:val="28"/>
          <w:szCs w:val="28"/>
        </w:rPr>
        <w:t xml:space="preserve"> </w:t>
      </w:r>
      <w:r w:rsidRPr="00922B53">
        <w:rPr>
          <w:rFonts w:ascii="Times New Roman" w:hAnsi="Times New Roman" w:cs="Times New Roman"/>
          <w:sz w:val="28"/>
          <w:szCs w:val="28"/>
        </w:rPr>
        <w:t>сконцентрированным по географическому признаку группам взаимосвязанных предприятий, специализированных поставщиков услуг, а также связанных с их деятельностью некоммерческих организаций и учреждений в определенных областях, конкурирующих, но вместе с тем и взаимодополняющих друг друга. Именно кластеры создают критическую массу, необходимую для конкурентного успеха в определенных отраслях.</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М.Портер считает, что конкурентоспособность страны следует рассматривать через призму международной конкурентоспособности не отдельных ее фирм, а кластеров – объединений фирм различных отраслей, причем принципиальное значение имеет способность этих кластеров эффективно использовать внутренние ресурсы.</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Поэтому одна из задач в системе повышения конкурентоспособности регионов потенциал кластеризации регионов выявить кластеризации региона. Для решения этой задачи необходимо проведение анализа конкурентной предприятий региона, кластера, под которой понимаются ускоренность </w:t>
      </w:r>
      <w:r w:rsidRPr="00922B53">
        <w:rPr>
          <w:rFonts w:ascii="Times New Roman" w:hAnsi="Times New Roman" w:cs="Times New Roman"/>
          <w:sz w:val="28"/>
          <w:szCs w:val="28"/>
        </w:rPr>
        <w:lastRenderedPageBreak/>
        <w:t>хозяйствующих субъектов в среде, их способность поддерживать в долгосрочном периоде собственную индивидуальную конкурентоспособность при использовании возможностей внешней среды.</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Анализ конкурентной устойчивости отдельных предприятий дополняется анализом конкурентной устойчивости отрасли, т.е.  группы предприятий региона, выпускающих однородную или технологически почти однородную продукцию.</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Анализ конкурентной устойчивости проводится в три этапа:</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количественный анализ конкурентной устойчивости, т.е. определение рыночной позиции отраслей региона;</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качественный анализ наличия и состава ресурсной базы необходимо для обеспечения конкурентоспособности предприятий региона в определенных областях, т.е. условий конкурентной устойчивости.</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выявление тех конкретных секторов экономики, в которые возможно достижение конкурентных преимуществ предприятий региона, т.е. анализ кластеров.</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Количественный анализ конкурентной устойчивости</w:t>
      </w:r>
      <w:r w:rsidR="00040D56" w:rsidRPr="00922B53">
        <w:rPr>
          <w:rFonts w:ascii="Times New Roman" w:hAnsi="Times New Roman" w:cs="Times New Roman"/>
          <w:sz w:val="28"/>
          <w:szCs w:val="28"/>
        </w:rPr>
        <w:t>.</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Статистическими показателями, отражающими конкурентную устойчивость и эффективность отрасли в регионе, потенциал его кластеризации, могут служить коэффициент локализации данного производства на территории региона, коэффициент душевого производства и коэффициент специализации региона на данной отрасли.</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Коэффициент локализации определяются по формуле:</w:t>
      </w:r>
    </w:p>
    <w:p w:rsidR="009B3E54" w:rsidRPr="00922B53" w:rsidRDefault="009B3E54" w:rsidP="00635F18">
      <w:pPr>
        <w:tabs>
          <w:tab w:val="left" w:pos="2565"/>
        </w:tabs>
        <w:spacing w:after="0" w:line="240" w:lineRule="auto"/>
        <w:ind w:firstLine="709"/>
        <w:jc w:val="both"/>
        <w:rPr>
          <w:rFonts w:ascii="Times New Roman" w:hAnsi="Times New Roman" w:cs="Times New Roman"/>
          <w:sz w:val="28"/>
          <w:szCs w:val="28"/>
        </w:rPr>
      </w:pPr>
    </w:p>
    <w:p w:rsidR="009B3E54" w:rsidRPr="00922B53" w:rsidRDefault="00D70253" w:rsidP="00635F18">
      <w:pPr>
        <w:tabs>
          <w:tab w:val="left" w:pos="2565"/>
        </w:tabs>
        <w:spacing w:after="0" w:line="240" w:lineRule="auto"/>
        <w:ind w:firstLine="567"/>
        <w:jc w:val="both"/>
        <w:rPr>
          <w:rFonts w:ascii="Times New Roman" w:eastAsiaTheme="minorEastAsia"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K</m:t>
            </m:r>
          </m:e>
          <m:sub>
            <m:r>
              <m:rPr>
                <m:sty m:val="p"/>
              </m:rPr>
              <w:rPr>
                <w:rFonts w:ascii="Cambria Math" w:hAnsi="Cambria Math" w:cs="Times New Roman"/>
                <w:sz w:val="28"/>
                <w:szCs w:val="28"/>
              </w:rPr>
              <m:t>л</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sSub>
              <m:sSubPr>
                <m:ctrlPr>
                  <w:rPr>
                    <w:rFonts w:ascii="Cambria Math" w:hAnsi="Times New Roman" w:cs="Times New Roman"/>
                    <w:sz w:val="28"/>
                    <w:szCs w:val="28"/>
                    <w:lang w:val="en-US"/>
                  </w:rPr>
                </m:ctrlPr>
              </m:sSubPr>
              <m:e>
                <m:r>
                  <m:rPr>
                    <m:sty m:val="p"/>
                  </m:rPr>
                  <w:rPr>
                    <w:rFonts w:ascii="Cambria Math" w:hAnsi="Cambria Math" w:cs="Times New Roman"/>
                    <w:sz w:val="28"/>
                    <w:szCs w:val="28"/>
                    <w:lang w:val="en-US"/>
                  </w:rPr>
                  <m:t>Y</m:t>
                </m:r>
              </m:e>
              <m:sub>
                <m:r>
                  <m:rPr>
                    <m:sty m:val="p"/>
                  </m:rPr>
                  <w:rPr>
                    <w:rFonts w:ascii="Cambria Math" w:hAnsi="Times New Roman" w:cs="Times New Roman"/>
                    <w:sz w:val="28"/>
                    <w:szCs w:val="28"/>
                  </w:rPr>
                  <m:t>0</m:t>
                </m:r>
              </m:sub>
            </m:sSub>
          </m:num>
          <m:den>
            <m:sSub>
              <m:sSubPr>
                <m:ctrlPr>
                  <w:rPr>
                    <w:rFonts w:ascii="Cambria Math" w:hAnsi="Times New Roman" w:cs="Times New Roman"/>
                    <w:sz w:val="28"/>
                    <w:szCs w:val="28"/>
                  </w:rPr>
                </m:ctrlPr>
              </m:sSubPr>
              <m:e>
                <m:r>
                  <m:rPr>
                    <m:sty m:val="p"/>
                  </m:rPr>
                  <w:rPr>
                    <w:rFonts w:ascii="Cambria Math" w:hAnsi="Times New Roman" w:cs="Times New Roman"/>
                    <w:sz w:val="28"/>
                    <w:szCs w:val="28"/>
                  </w:rPr>
                  <m:t>Y</m:t>
                </m:r>
              </m:e>
              <m:sub>
                <m:r>
                  <m:rPr>
                    <m:sty m:val="p"/>
                  </m:rPr>
                  <w:rPr>
                    <w:rFonts w:ascii="Cambria Math" w:hAnsi="Times New Roman" w:cs="Times New Roman"/>
                    <w:sz w:val="28"/>
                    <w:szCs w:val="28"/>
                  </w:rPr>
                  <m:t>1</m:t>
                </m:r>
              </m:sub>
            </m:sSub>
          </m:den>
        </m:f>
        <m:r>
          <m:rPr>
            <m:sty m:val="p"/>
          </m:rPr>
          <w:rPr>
            <w:rFonts w:ascii="Cambria Math" w:hAnsi="Times New Roman" w:cs="Times New Roman"/>
            <w:sz w:val="28"/>
            <w:szCs w:val="28"/>
          </w:rPr>
          <m:t xml:space="preserve"> </m:t>
        </m:r>
        <m:r>
          <m:rPr>
            <m:sty m:val="p"/>
          </m:rPr>
          <w:rPr>
            <w:rFonts w:ascii="Cambria Math" w:hAnsi="Cambria Math" w:cs="Times New Roman"/>
            <w:sz w:val="28"/>
            <w:szCs w:val="28"/>
          </w:rPr>
          <m:t>÷</m:t>
        </m:r>
        <m:f>
          <m:fPr>
            <m:ctrlPr>
              <w:rPr>
                <w:rFonts w:ascii="Cambria Math" w:hAnsi="Times New Roman" w:cs="Times New Roman"/>
                <w:sz w:val="28"/>
                <w:szCs w:val="28"/>
              </w:rPr>
            </m:ctrlPr>
          </m:fPr>
          <m:num>
            <m:sSub>
              <m:sSubPr>
                <m:ctrlPr>
                  <w:rPr>
                    <w:rFonts w:ascii="Cambria Math" w:hAnsi="Times New Roman" w:cs="Times New Roman"/>
                    <w:sz w:val="28"/>
                    <w:szCs w:val="28"/>
                  </w:rPr>
                </m:ctrlPr>
              </m:sSubPr>
              <m:e>
                <m:r>
                  <m:rPr>
                    <m:sty m:val="p"/>
                  </m:rPr>
                  <w:rPr>
                    <w:rFonts w:ascii="Cambria Math" w:hAnsi="Times New Roman" w:cs="Times New Roman"/>
                    <w:sz w:val="28"/>
                    <w:szCs w:val="28"/>
                  </w:rPr>
                  <m:t>K</m:t>
                </m:r>
              </m:e>
              <m:sub>
                <m:r>
                  <m:rPr>
                    <m:sty m:val="p"/>
                  </m:rPr>
                  <w:rPr>
                    <w:rFonts w:ascii="Cambria Math" w:hAnsi="Times New Roman" w:cs="Times New Roman"/>
                    <w:sz w:val="28"/>
                    <w:szCs w:val="28"/>
                  </w:rPr>
                  <m:t>o</m:t>
                </m:r>
              </m:sub>
            </m:sSub>
          </m:num>
          <m:den>
            <m:sSub>
              <m:sSubPr>
                <m:ctrlPr>
                  <w:rPr>
                    <w:rFonts w:ascii="Cambria Math" w:hAnsi="Times New Roman" w:cs="Times New Roman"/>
                    <w:sz w:val="28"/>
                    <w:szCs w:val="28"/>
                  </w:rPr>
                </m:ctrlPr>
              </m:sSubPr>
              <m:e>
                <m:r>
                  <m:rPr>
                    <m:sty m:val="p"/>
                  </m:rPr>
                  <w:rPr>
                    <w:rFonts w:ascii="Cambria Math" w:hAnsi="Times New Roman" w:cs="Times New Roman"/>
                    <w:sz w:val="28"/>
                    <w:szCs w:val="28"/>
                  </w:rPr>
                  <m:t>K</m:t>
                </m:r>
              </m:e>
              <m:sub>
                <m:r>
                  <m:rPr>
                    <m:sty m:val="p"/>
                  </m:rPr>
                  <w:rPr>
                    <w:rFonts w:ascii="Cambria Math" w:hAnsi="Times New Roman" w:cs="Times New Roman"/>
                    <w:sz w:val="28"/>
                    <w:szCs w:val="28"/>
                  </w:rPr>
                  <m:t>1</m:t>
                </m:r>
              </m:sub>
            </m:sSub>
          </m:den>
        </m:f>
      </m:oMath>
      <w:r w:rsidR="009B3E54" w:rsidRPr="00922B53">
        <w:rPr>
          <w:rFonts w:ascii="Times New Roman" w:eastAsiaTheme="minorEastAsia" w:hAnsi="Times New Roman" w:cs="Times New Roman"/>
          <w:sz w:val="28"/>
          <w:szCs w:val="28"/>
        </w:rPr>
        <w:t xml:space="preserve">  ,где</w:t>
      </w:r>
      <w:r w:rsidR="00261D20">
        <w:rPr>
          <w:rFonts w:ascii="Times New Roman" w:eastAsiaTheme="minorEastAsia" w:hAnsi="Times New Roman" w:cs="Times New Roman"/>
          <w:sz w:val="28"/>
          <w:szCs w:val="28"/>
        </w:rPr>
        <w:t xml:space="preserve">                                                                                   (1)</w:t>
      </w:r>
    </w:p>
    <w:p w:rsidR="009B3E54" w:rsidRPr="00922B53" w:rsidRDefault="009B3E54" w:rsidP="00635F18">
      <w:pPr>
        <w:tabs>
          <w:tab w:val="left" w:pos="2565"/>
        </w:tabs>
        <w:spacing w:after="0" w:line="240" w:lineRule="auto"/>
        <w:ind w:firstLine="567"/>
        <w:jc w:val="both"/>
        <w:rPr>
          <w:rFonts w:ascii="Times New Roman" w:hAnsi="Times New Roman" w:cs="Times New Roman"/>
          <w:sz w:val="28"/>
          <w:szCs w:val="28"/>
        </w:rPr>
      </w:pPr>
    </w:p>
    <w:p w:rsidR="009B3E54" w:rsidRPr="00922B53" w:rsidRDefault="00D70253" w:rsidP="00635F18">
      <w:pPr>
        <w:tabs>
          <w:tab w:val="left" w:pos="2565"/>
        </w:tabs>
        <w:spacing w:after="0" w:line="240" w:lineRule="auto"/>
        <w:ind w:firstLine="567"/>
        <w:jc w:val="both"/>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K</m:t>
            </m:r>
          </m:e>
          <m:sub>
            <m:r>
              <m:rPr>
                <m:sty m:val="p"/>
              </m:rPr>
              <w:rPr>
                <w:rFonts w:ascii="Cambria Math" w:hAnsi="Cambria Math" w:cs="Times New Roman"/>
                <w:sz w:val="28"/>
                <w:szCs w:val="28"/>
              </w:rPr>
              <m:t>л</m:t>
            </m:r>
          </m:sub>
        </m:sSub>
      </m:oMath>
      <w:r w:rsidR="009B3E54" w:rsidRPr="00922B53">
        <w:rPr>
          <w:rFonts w:ascii="Times New Roman" w:eastAsiaTheme="minorEastAsia" w:hAnsi="Times New Roman" w:cs="Times New Roman"/>
          <w:sz w:val="28"/>
          <w:szCs w:val="28"/>
        </w:rPr>
        <w:t>- коэффициент локализации;</w:t>
      </w:r>
    </w:p>
    <w:p w:rsidR="009B3E54" w:rsidRPr="00922B53" w:rsidRDefault="00D70253" w:rsidP="00635F18">
      <w:pPr>
        <w:tabs>
          <w:tab w:val="left" w:pos="2565"/>
        </w:tabs>
        <w:spacing w:after="0" w:line="240" w:lineRule="auto"/>
        <w:ind w:firstLine="567"/>
        <w:jc w:val="both"/>
        <w:rPr>
          <w:rFonts w:ascii="Times New Roman" w:hAnsi="Times New Roman" w:cs="Times New Roman"/>
          <w:sz w:val="28"/>
          <w:szCs w:val="28"/>
        </w:rPr>
      </w:pPr>
      <m:oMath>
        <m:sSub>
          <m:sSubPr>
            <m:ctrlPr>
              <w:rPr>
                <w:rFonts w:ascii="Cambria Math" w:hAnsi="Times New Roman" w:cs="Times New Roman"/>
                <w:sz w:val="28"/>
                <w:szCs w:val="28"/>
                <w:lang w:val="en-US"/>
              </w:rPr>
            </m:ctrlPr>
          </m:sSubPr>
          <m:e>
            <m:r>
              <m:rPr>
                <m:sty m:val="p"/>
              </m:rPr>
              <w:rPr>
                <w:rFonts w:ascii="Cambria Math" w:hAnsi="Cambria Math" w:cs="Times New Roman"/>
                <w:sz w:val="28"/>
                <w:szCs w:val="28"/>
                <w:lang w:val="en-US"/>
              </w:rPr>
              <m:t>Y</m:t>
            </m:r>
          </m:e>
          <m:sub>
            <m:r>
              <m:rPr>
                <m:sty m:val="p"/>
              </m:rPr>
              <w:rPr>
                <w:rFonts w:ascii="Cambria Math" w:hAnsi="Times New Roman" w:cs="Times New Roman"/>
                <w:sz w:val="28"/>
                <w:szCs w:val="28"/>
              </w:rPr>
              <m:t>0</m:t>
            </m:r>
          </m:sub>
        </m:sSub>
      </m:oMath>
      <w:r w:rsidR="009B3E54" w:rsidRPr="00922B53">
        <w:rPr>
          <w:rFonts w:ascii="Times New Roman" w:eastAsiaTheme="minorEastAsia" w:hAnsi="Times New Roman" w:cs="Times New Roman"/>
          <w:sz w:val="28"/>
          <w:szCs w:val="28"/>
        </w:rPr>
        <w:t>- объем определенной продукции региона;</w:t>
      </w:r>
    </w:p>
    <w:p w:rsidR="009B3E54" w:rsidRPr="00922B53" w:rsidRDefault="00D70253" w:rsidP="00635F18">
      <w:pPr>
        <w:tabs>
          <w:tab w:val="left" w:pos="2565"/>
        </w:tabs>
        <w:spacing w:after="0" w:line="240" w:lineRule="auto"/>
        <w:ind w:firstLine="567"/>
        <w:jc w:val="both"/>
        <w:rPr>
          <w:rFonts w:ascii="Times New Roman" w:eastAsiaTheme="minorEastAsia"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Y</m:t>
            </m:r>
          </m:e>
          <m:sub>
            <m:r>
              <m:rPr>
                <m:sty m:val="p"/>
              </m:rPr>
              <w:rPr>
                <w:rFonts w:ascii="Cambria Math" w:hAnsi="Times New Roman" w:cs="Times New Roman"/>
                <w:sz w:val="28"/>
                <w:szCs w:val="28"/>
              </w:rPr>
              <m:t>1</m:t>
            </m:r>
          </m:sub>
        </m:sSub>
      </m:oMath>
      <w:r w:rsidR="009B3E54" w:rsidRPr="00922B53">
        <w:rPr>
          <w:rFonts w:ascii="Times New Roman" w:eastAsiaTheme="minorEastAsia" w:hAnsi="Times New Roman" w:cs="Times New Roman"/>
          <w:sz w:val="28"/>
          <w:szCs w:val="28"/>
        </w:rPr>
        <w:t>- объем валовой продукции (отрасли) региона;</w:t>
      </w:r>
    </w:p>
    <w:p w:rsidR="009B3E54" w:rsidRPr="00922B53" w:rsidRDefault="00D70253" w:rsidP="00635F18">
      <w:pPr>
        <w:tabs>
          <w:tab w:val="left" w:pos="2565"/>
        </w:tabs>
        <w:spacing w:after="0" w:line="240" w:lineRule="auto"/>
        <w:ind w:firstLine="567"/>
        <w:jc w:val="both"/>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K</m:t>
            </m:r>
          </m:e>
          <m:sub>
            <m:r>
              <m:rPr>
                <m:sty m:val="p"/>
              </m:rPr>
              <w:rPr>
                <w:rFonts w:ascii="Cambria Math" w:hAnsi="Times New Roman" w:cs="Times New Roman"/>
                <w:sz w:val="28"/>
                <w:szCs w:val="28"/>
              </w:rPr>
              <m:t>o</m:t>
            </m:r>
          </m:sub>
        </m:sSub>
      </m:oMath>
      <w:r w:rsidR="009B3E54" w:rsidRPr="00922B53">
        <w:rPr>
          <w:rFonts w:ascii="Times New Roman" w:eastAsiaTheme="minorEastAsia" w:hAnsi="Times New Roman" w:cs="Times New Roman"/>
          <w:sz w:val="28"/>
          <w:szCs w:val="28"/>
        </w:rPr>
        <w:t>- объем определенной продукции в стране;</w:t>
      </w:r>
    </w:p>
    <w:p w:rsidR="009B3E54" w:rsidRPr="00922B53" w:rsidRDefault="00D70253" w:rsidP="00635F18">
      <w:pPr>
        <w:tabs>
          <w:tab w:val="left" w:pos="2565"/>
        </w:tabs>
        <w:spacing w:after="0" w:line="240" w:lineRule="auto"/>
        <w:ind w:firstLine="567"/>
        <w:jc w:val="both"/>
        <w:rPr>
          <w:rFonts w:ascii="Times New Roman" w:eastAsiaTheme="minorEastAsia"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K</m:t>
            </m:r>
          </m:e>
          <m:sub>
            <m:r>
              <m:rPr>
                <m:sty m:val="p"/>
              </m:rPr>
              <w:rPr>
                <w:rFonts w:ascii="Cambria Math" w:hAnsi="Times New Roman" w:cs="Times New Roman"/>
                <w:sz w:val="28"/>
                <w:szCs w:val="28"/>
              </w:rPr>
              <m:t>1</m:t>
            </m:r>
          </m:sub>
        </m:sSub>
      </m:oMath>
      <w:r w:rsidR="009B3E54" w:rsidRPr="00922B53">
        <w:rPr>
          <w:rFonts w:ascii="Times New Roman" w:eastAsiaTheme="minorEastAsia" w:hAnsi="Times New Roman" w:cs="Times New Roman"/>
          <w:sz w:val="28"/>
          <w:szCs w:val="28"/>
        </w:rPr>
        <w:t>- объем валовой продукции в стране (ВВП).</w:t>
      </w:r>
    </w:p>
    <w:p w:rsidR="009B3E54" w:rsidRPr="00922B53" w:rsidRDefault="009B3E54" w:rsidP="00635F18">
      <w:pPr>
        <w:tabs>
          <w:tab w:val="left" w:pos="2565"/>
        </w:tabs>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Чем больше коэффициент локализации (концентрации) данной отрасли в регионе, тем больше значения коэффициента. Если </w:t>
      </w: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K</m:t>
            </m:r>
          </m:e>
          <m:sub>
            <m:r>
              <m:rPr>
                <m:sty m:val="p"/>
              </m:rPr>
              <w:rPr>
                <w:rFonts w:ascii="Cambria Math" w:hAnsi="Cambria Math" w:cs="Times New Roman"/>
                <w:sz w:val="28"/>
                <w:szCs w:val="28"/>
              </w:rPr>
              <m:t>л</m:t>
            </m:r>
          </m:sub>
        </m:sSub>
      </m:oMath>
      <w:r w:rsidRPr="00922B53">
        <w:rPr>
          <w:rFonts w:ascii="Times New Roman" w:eastAsiaTheme="minorEastAsia" w:hAnsi="Times New Roman" w:cs="Times New Roman"/>
          <w:sz w:val="28"/>
          <w:szCs w:val="28"/>
        </w:rPr>
        <w:t>&gt;1, то локализация (концентрация) отрасли в регионе превышает среднюю долю данной отрасли в валовом объеме продукции (ВВП) в стране.</w:t>
      </w:r>
    </w:p>
    <w:p w:rsidR="009B3E54" w:rsidRPr="00922B53" w:rsidRDefault="009B3E54" w:rsidP="00635F18">
      <w:pPr>
        <w:tabs>
          <w:tab w:val="left" w:pos="2565"/>
        </w:tabs>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Коэффициент специализации аналогичен по содержанию </w:t>
      </w: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K</m:t>
            </m:r>
          </m:e>
          <m:sub>
            <m:r>
              <m:rPr>
                <m:sty m:val="p"/>
              </m:rPr>
              <w:rPr>
                <w:rFonts w:ascii="Cambria Math" w:hAnsi="Cambria Math" w:cs="Times New Roman"/>
                <w:sz w:val="28"/>
                <w:szCs w:val="28"/>
              </w:rPr>
              <m:t>л</m:t>
            </m:r>
          </m:sub>
        </m:sSub>
      </m:oMath>
      <w:r w:rsidRPr="00922B53">
        <w:rPr>
          <w:rFonts w:ascii="Times New Roman" w:eastAsiaTheme="minorEastAsia" w:hAnsi="Times New Roman" w:cs="Times New Roman"/>
          <w:sz w:val="28"/>
          <w:szCs w:val="28"/>
        </w:rPr>
        <w:t>, но основан на другом методе расчетов:</w:t>
      </w:r>
    </w:p>
    <w:p w:rsidR="009B3E54" w:rsidRPr="00922B53" w:rsidRDefault="00D70253" w:rsidP="00635F18">
      <w:pPr>
        <w:spacing w:after="0" w:line="240" w:lineRule="auto"/>
        <w:ind w:firstLine="567"/>
        <w:jc w:val="both"/>
        <w:rPr>
          <w:rFonts w:ascii="Times New Roman" w:hAnsi="Times New Roman" w:cs="Times New Roman"/>
          <w:sz w:val="28"/>
          <w:szCs w:val="28"/>
        </w:rPr>
      </w:pPr>
      <m:oMath>
        <m:sSub>
          <m:sSubPr>
            <m:ctrlPr>
              <w:rPr>
                <w:rFonts w:ascii="Cambria Math" w:hAnsi="Times New Roman" w:cs="Times New Roman"/>
                <w:sz w:val="28"/>
                <w:szCs w:val="28"/>
                <w:lang w:val="en-US"/>
              </w:rPr>
            </m:ctrlPr>
          </m:sSubPr>
          <m:e>
            <m:r>
              <m:rPr>
                <m:sty m:val="p"/>
              </m:rPr>
              <w:rPr>
                <w:rFonts w:ascii="Cambria Math" w:hAnsi="Cambria Math" w:cs="Times New Roman"/>
                <w:sz w:val="28"/>
                <w:szCs w:val="28"/>
                <w:lang w:val="en-US"/>
              </w:rPr>
              <m:t>K</m:t>
            </m:r>
          </m:e>
          <m:sub>
            <m:r>
              <m:rPr>
                <m:sty m:val="p"/>
              </m:rPr>
              <w:rPr>
                <w:rFonts w:ascii="Cambria Math" w:hAnsi="Cambria Math" w:cs="Times New Roman"/>
                <w:sz w:val="28"/>
                <w:szCs w:val="28"/>
                <w:lang w:val="en-US"/>
              </w:rPr>
              <m:t>c</m:t>
            </m:r>
          </m:sub>
        </m:sSub>
        <m:r>
          <m:rPr>
            <m:sty m:val="p"/>
          </m:rPr>
          <w:rPr>
            <w:rFonts w:ascii="Cambria Math" w:hAnsi="Times New Roman" w:cs="Times New Roman"/>
            <w:sz w:val="28"/>
            <w:szCs w:val="28"/>
          </w:rPr>
          <m:t>=</m:t>
        </m:r>
        <m:f>
          <m:fPr>
            <m:ctrlPr>
              <w:rPr>
                <w:rFonts w:ascii="Cambria Math" w:hAnsi="Times New Roman" w:cs="Times New Roman"/>
                <w:sz w:val="28"/>
                <w:szCs w:val="28"/>
                <w:lang w:val="en-US"/>
              </w:rPr>
            </m:ctrlPr>
          </m:fPr>
          <m:num>
            <m:sSub>
              <m:sSubPr>
                <m:ctrlPr>
                  <w:rPr>
                    <w:rFonts w:ascii="Cambria Math" w:hAnsi="Times New Roman" w:cs="Times New Roman"/>
                    <w:sz w:val="28"/>
                    <w:szCs w:val="28"/>
                    <w:lang w:val="en-US"/>
                  </w:rPr>
                </m:ctrlPr>
              </m:sSubPr>
              <m:e>
                <m:r>
                  <m:rPr>
                    <m:sty m:val="p"/>
                  </m:rPr>
                  <w:rPr>
                    <w:rFonts w:ascii="Cambria Math" w:hAnsi="Cambria Math" w:cs="Times New Roman"/>
                    <w:sz w:val="28"/>
                    <w:szCs w:val="28"/>
                    <w:lang w:val="en-US"/>
                  </w:rPr>
                  <m:t>K</m:t>
                </m:r>
              </m:e>
              <m:sub>
                <m:r>
                  <m:rPr>
                    <m:sty m:val="p"/>
                  </m:rPr>
                  <w:rPr>
                    <w:rFonts w:ascii="Cambria Math" w:hAnsi="Times New Roman" w:cs="Times New Roman"/>
                    <w:sz w:val="28"/>
                    <w:szCs w:val="28"/>
                  </w:rPr>
                  <m:t>0</m:t>
                </m:r>
              </m:sub>
            </m:sSub>
          </m:num>
          <m:den>
            <m:sSub>
              <m:sSubPr>
                <m:ctrlPr>
                  <w:rPr>
                    <w:rFonts w:ascii="Cambria Math" w:hAnsi="Times New Roman" w:cs="Times New Roman"/>
                    <w:sz w:val="28"/>
                    <w:szCs w:val="28"/>
                    <w:lang w:val="en-US"/>
                  </w:rPr>
                </m:ctrlPr>
              </m:sSubPr>
              <m:e>
                <m:r>
                  <m:rPr>
                    <m:sty m:val="p"/>
                  </m:rPr>
                  <w:rPr>
                    <w:rFonts w:ascii="Cambria Math" w:hAnsi="Cambria Math" w:cs="Times New Roman"/>
                    <w:sz w:val="28"/>
                    <w:szCs w:val="28"/>
                    <w:lang w:val="en-US"/>
                  </w:rPr>
                  <m:t>K</m:t>
                </m:r>
              </m:e>
              <m:sub>
                <m:r>
                  <m:rPr>
                    <m:sty m:val="p"/>
                  </m:rPr>
                  <w:rPr>
                    <w:rFonts w:ascii="Cambria Math" w:hAnsi="Times New Roman" w:cs="Times New Roman"/>
                    <w:sz w:val="28"/>
                    <w:szCs w:val="28"/>
                  </w:rPr>
                  <m:t>1</m:t>
                </m:r>
              </m:sub>
            </m:sSub>
          </m:den>
        </m:f>
      </m:oMath>
      <w:r w:rsidR="009B3E54" w:rsidRPr="00922B53">
        <w:rPr>
          <w:rFonts w:ascii="Times New Roman" w:eastAsiaTheme="minorEastAsia" w:hAnsi="Times New Roman" w:cs="Times New Roman"/>
          <w:sz w:val="28"/>
          <w:szCs w:val="28"/>
        </w:rPr>
        <w:t xml:space="preserve">  , где</w:t>
      </w:r>
      <w:r w:rsidR="00261D20">
        <w:rPr>
          <w:rFonts w:ascii="Times New Roman" w:eastAsiaTheme="minorEastAsia" w:hAnsi="Times New Roman" w:cs="Times New Roman"/>
          <w:sz w:val="28"/>
          <w:szCs w:val="28"/>
        </w:rPr>
        <w:t xml:space="preserve">                                                                                             (2)</w:t>
      </w:r>
    </w:p>
    <w:p w:rsidR="009B3E54" w:rsidRPr="00922B53" w:rsidRDefault="00D70253" w:rsidP="00635F18">
      <w:pPr>
        <w:spacing w:after="0" w:line="240" w:lineRule="auto"/>
        <w:ind w:firstLine="567"/>
        <w:jc w:val="both"/>
        <w:rPr>
          <w:rFonts w:ascii="Times New Roman" w:eastAsiaTheme="minorEastAsia" w:hAnsi="Times New Roman" w:cs="Times New Roman"/>
          <w:sz w:val="28"/>
          <w:szCs w:val="28"/>
        </w:rPr>
      </w:pPr>
      <m:oMath>
        <m:sSub>
          <m:sSubPr>
            <m:ctrlPr>
              <w:rPr>
                <w:rFonts w:ascii="Cambria Math" w:hAnsi="Times New Roman" w:cs="Times New Roman"/>
                <w:sz w:val="28"/>
                <w:szCs w:val="28"/>
                <w:lang w:val="en-US"/>
              </w:rPr>
            </m:ctrlPr>
          </m:sSubPr>
          <m:e>
            <m:r>
              <m:rPr>
                <m:sty m:val="p"/>
              </m:rPr>
              <w:rPr>
                <w:rFonts w:ascii="Cambria Math" w:hAnsi="Cambria Math" w:cs="Times New Roman"/>
                <w:sz w:val="28"/>
                <w:szCs w:val="28"/>
                <w:lang w:val="en-US"/>
              </w:rPr>
              <m:t>K</m:t>
            </m:r>
          </m:e>
          <m:sub>
            <m:r>
              <m:rPr>
                <m:sty m:val="p"/>
              </m:rPr>
              <w:rPr>
                <w:rFonts w:ascii="Cambria Math" w:hAnsi="Cambria Math" w:cs="Times New Roman"/>
                <w:sz w:val="28"/>
                <w:szCs w:val="28"/>
                <w:lang w:val="en-US"/>
              </w:rPr>
              <m:t>c</m:t>
            </m:r>
          </m:sub>
        </m:sSub>
      </m:oMath>
      <w:r w:rsidR="009B3E54" w:rsidRPr="00922B53">
        <w:rPr>
          <w:rFonts w:ascii="Times New Roman" w:eastAsiaTheme="minorEastAsia" w:hAnsi="Times New Roman" w:cs="Times New Roman"/>
          <w:sz w:val="28"/>
          <w:szCs w:val="28"/>
        </w:rPr>
        <w:t xml:space="preserve">– коэффициент специализации </w:t>
      </w:r>
      <w:r w:rsidR="009B3E54" w:rsidRPr="00922B53">
        <w:rPr>
          <w:rFonts w:ascii="Times New Roman" w:eastAsiaTheme="minorEastAsia" w:hAnsi="Times New Roman" w:cs="Times New Roman"/>
          <w:sz w:val="28"/>
          <w:szCs w:val="28"/>
          <w:lang w:val="en-US"/>
        </w:rPr>
        <w:t>n</w:t>
      </w:r>
      <w:r w:rsidR="009B3E54" w:rsidRPr="00922B53">
        <w:rPr>
          <w:rFonts w:ascii="Times New Roman" w:eastAsiaTheme="minorEastAsia" w:hAnsi="Times New Roman" w:cs="Times New Roman"/>
          <w:sz w:val="28"/>
          <w:szCs w:val="28"/>
        </w:rPr>
        <w:t>-ой продукции в регионе;</w:t>
      </w:r>
    </w:p>
    <w:p w:rsidR="009B3E54" w:rsidRPr="00922B53" w:rsidRDefault="00D70253" w:rsidP="00635F18">
      <w:pPr>
        <w:spacing w:after="0" w:line="240" w:lineRule="auto"/>
        <w:ind w:firstLine="567"/>
        <w:jc w:val="both"/>
        <w:rPr>
          <w:rFonts w:ascii="Times New Roman" w:eastAsiaTheme="minorEastAsia" w:hAnsi="Times New Roman" w:cs="Times New Roman"/>
          <w:sz w:val="28"/>
          <w:szCs w:val="28"/>
        </w:rPr>
      </w:pPr>
      <m:oMath>
        <m:sSub>
          <m:sSubPr>
            <m:ctrlPr>
              <w:rPr>
                <w:rFonts w:ascii="Cambria Math" w:hAnsi="Times New Roman" w:cs="Times New Roman"/>
                <w:sz w:val="28"/>
                <w:szCs w:val="28"/>
                <w:lang w:val="en-US"/>
              </w:rPr>
            </m:ctrlPr>
          </m:sSubPr>
          <m:e>
            <m:r>
              <m:rPr>
                <m:sty m:val="p"/>
              </m:rPr>
              <w:rPr>
                <w:rFonts w:ascii="Cambria Math" w:hAnsi="Cambria Math" w:cs="Times New Roman"/>
                <w:sz w:val="28"/>
                <w:szCs w:val="28"/>
                <w:lang w:val="en-US"/>
              </w:rPr>
              <m:t>K</m:t>
            </m:r>
          </m:e>
          <m:sub>
            <m:r>
              <m:rPr>
                <m:sty m:val="p"/>
              </m:rPr>
              <w:rPr>
                <w:rFonts w:ascii="Cambria Math" w:hAnsi="Times New Roman" w:cs="Times New Roman"/>
                <w:sz w:val="28"/>
                <w:szCs w:val="28"/>
              </w:rPr>
              <m:t>0</m:t>
            </m:r>
          </m:sub>
        </m:sSub>
      </m:oMath>
      <w:r w:rsidR="009B3E54" w:rsidRPr="00922B53">
        <w:rPr>
          <w:rFonts w:ascii="Times New Roman" w:eastAsiaTheme="minorEastAsia" w:hAnsi="Times New Roman" w:cs="Times New Roman"/>
          <w:sz w:val="28"/>
          <w:szCs w:val="28"/>
        </w:rPr>
        <w:t xml:space="preserve"> - доля </w:t>
      </w:r>
      <w:r w:rsidR="009B3E54" w:rsidRPr="00922B53">
        <w:rPr>
          <w:rFonts w:ascii="Times New Roman" w:eastAsiaTheme="minorEastAsia" w:hAnsi="Times New Roman" w:cs="Times New Roman"/>
          <w:sz w:val="28"/>
          <w:szCs w:val="28"/>
          <w:lang w:val="en-US"/>
        </w:rPr>
        <w:t>n</w:t>
      </w:r>
      <w:r w:rsidR="009B3E54" w:rsidRPr="00922B53">
        <w:rPr>
          <w:rFonts w:ascii="Times New Roman" w:eastAsiaTheme="minorEastAsia" w:hAnsi="Times New Roman" w:cs="Times New Roman"/>
          <w:sz w:val="28"/>
          <w:szCs w:val="28"/>
        </w:rPr>
        <w:t>-ой продукции в объеме продукции в регионе;</w:t>
      </w:r>
    </w:p>
    <w:p w:rsidR="009B3E54" w:rsidRPr="00922B53" w:rsidRDefault="00D70253" w:rsidP="00635F18">
      <w:pPr>
        <w:spacing w:after="0" w:line="240" w:lineRule="auto"/>
        <w:ind w:firstLine="567"/>
        <w:jc w:val="both"/>
        <w:rPr>
          <w:rFonts w:ascii="Times New Roman" w:eastAsiaTheme="minorEastAsia" w:hAnsi="Times New Roman" w:cs="Times New Roman"/>
          <w:sz w:val="28"/>
          <w:szCs w:val="28"/>
        </w:rPr>
      </w:pPr>
      <m:oMath>
        <m:sSub>
          <m:sSubPr>
            <m:ctrlPr>
              <w:rPr>
                <w:rFonts w:ascii="Cambria Math" w:hAnsi="Times New Roman" w:cs="Times New Roman"/>
                <w:sz w:val="28"/>
                <w:szCs w:val="28"/>
                <w:lang w:val="en-US"/>
              </w:rPr>
            </m:ctrlPr>
          </m:sSubPr>
          <m:e>
            <m:r>
              <m:rPr>
                <m:sty m:val="p"/>
              </m:rPr>
              <w:rPr>
                <w:rFonts w:ascii="Cambria Math" w:hAnsi="Cambria Math" w:cs="Times New Roman"/>
                <w:sz w:val="28"/>
                <w:szCs w:val="28"/>
                <w:lang w:val="en-US"/>
              </w:rPr>
              <m:t>K</m:t>
            </m:r>
          </m:e>
          <m:sub>
            <m:r>
              <m:rPr>
                <m:sty m:val="p"/>
              </m:rPr>
              <w:rPr>
                <w:rFonts w:ascii="Cambria Math" w:hAnsi="Times New Roman" w:cs="Times New Roman"/>
                <w:sz w:val="28"/>
                <w:szCs w:val="28"/>
              </w:rPr>
              <m:t>1</m:t>
            </m:r>
          </m:sub>
        </m:sSub>
      </m:oMath>
      <w:r w:rsidR="009B3E54" w:rsidRPr="00922B53">
        <w:rPr>
          <w:rFonts w:ascii="Times New Roman" w:eastAsiaTheme="minorEastAsia" w:hAnsi="Times New Roman" w:cs="Times New Roman"/>
          <w:sz w:val="28"/>
          <w:szCs w:val="28"/>
        </w:rPr>
        <w:t xml:space="preserve"> - доля определенной </w:t>
      </w:r>
      <w:r w:rsidR="009B3E54" w:rsidRPr="00922B53">
        <w:rPr>
          <w:rFonts w:ascii="Times New Roman" w:eastAsiaTheme="minorEastAsia" w:hAnsi="Times New Roman" w:cs="Times New Roman"/>
          <w:sz w:val="28"/>
          <w:szCs w:val="28"/>
          <w:lang w:val="en-US"/>
        </w:rPr>
        <w:t>n</w:t>
      </w:r>
      <w:r w:rsidR="009B3E54" w:rsidRPr="00922B53">
        <w:rPr>
          <w:rFonts w:ascii="Times New Roman" w:eastAsiaTheme="minorEastAsia" w:hAnsi="Times New Roman" w:cs="Times New Roman"/>
          <w:sz w:val="28"/>
          <w:szCs w:val="28"/>
        </w:rPr>
        <w:t>-ой продукции в стране в объеме валовой продукции (ВВП) страны.</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Коэффициент среднедушевого производства продукции определяется по формуле:</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p>
    <w:p w:rsidR="009B3E54" w:rsidRPr="00922B53" w:rsidRDefault="00D70253" w:rsidP="00635F18">
      <w:pPr>
        <w:tabs>
          <w:tab w:val="center" w:pos="5315"/>
          <w:tab w:val="left" w:pos="7335"/>
        </w:tabs>
        <w:spacing w:after="0" w:line="240" w:lineRule="auto"/>
        <w:ind w:firstLine="567"/>
        <w:jc w:val="both"/>
        <w:rPr>
          <w:rFonts w:ascii="Times New Roman" w:eastAsiaTheme="minorEastAsia"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д</m:t>
            </m:r>
          </m:sub>
        </m:sSub>
        <m:r>
          <m:rPr>
            <m:sty m:val="p"/>
          </m:rPr>
          <w:rPr>
            <w:rFonts w:ascii="Cambria Math" w:hAnsi="Times New Roman" w:cs="Times New Roman"/>
            <w:sz w:val="28"/>
            <w:szCs w:val="28"/>
          </w:rPr>
          <m:t xml:space="preserve">= </m:t>
        </m:r>
        <m:f>
          <m:fPr>
            <m:ctrlPr>
              <w:rPr>
                <w:rFonts w:ascii="Cambria Math" w:hAnsi="Times New Roman" w:cs="Times New Roman"/>
                <w:sz w:val="28"/>
                <w:szCs w:val="28"/>
              </w:rPr>
            </m:ctrlPr>
          </m:fPr>
          <m:num>
            <m:sSub>
              <m:sSubPr>
                <m:ctrlPr>
                  <w:rPr>
                    <w:rFonts w:ascii="Cambria Math" w:hAnsi="Times New Roman" w:cs="Times New Roman"/>
                    <w:sz w:val="28"/>
                    <w:szCs w:val="28"/>
                  </w:rPr>
                </m:ctrlPr>
              </m:sSubPr>
              <m:e>
                <m:r>
                  <m:rPr>
                    <m:sty m:val="p"/>
                  </m:rPr>
                  <w:rPr>
                    <w:rFonts w:ascii="Cambria Math" w:hAnsi="Cambria Math" w:cs="Times New Roman"/>
                    <w:sz w:val="28"/>
                    <w:szCs w:val="28"/>
                  </w:rPr>
                  <m:t>Д</m:t>
                </m:r>
              </m:e>
              <m:sub>
                <m:r>
                  <m:rPr>
                    <m:sty m:val="p"/>
                  </m:rPr>
                  <w:rPr>
                    <w:rFonts w:ascii="Cambria Math" w:hAnsi="Times New Roman" w:cs="Times New Roman"/>
                    <w:sz w:val="28"/>
                    <w:szCs w:val="28"/>
                  </w:rPr>
                  <m:t>0</m:t>
                </m:r>
              </m:sub>
            </m:sSub>
          </m:num>
          <m:den>
            <m:sSub>
              <m:sSubPr>
                <m:ctrlPr>
                  <w:rPr>
                    <w:rFonts w:ascii="Cambria Math" w:hAnsi="Times New Roman" w:cs="Times New Roman"/>
                    <w:sz w:val="28"/>
                    <w:szCs w:val="28"/>
                  </w:rPr>
                </m:ctrlPr>
              </m:sSubPr>
              <m:e>
                <m:r>
                  <m:rPr>
                    <m:sty m:val="p"/>
                  </m:rPr>
                  <w:rPr>
                    <w:rFonts w:ascii="Cambria Math" w:hAnsi="Cambria Math" w:cs="Times New Roman"/>
                    <w:sz w:val="28"/>
                    <w:szCs w:val="28"/>
                  </w:rPr>
                  <m:t>Д</m:t>
                </m:r>
              </m:e>
              <m:sub>
                <m:r>
                  <m:rPr>
                    <m:sty m:val="p"/>
                  </m:rPr>
                  <w:rPr>
                    <w:rFonts w:ascii="Cambria Math" w:hAnsi="Times New Roman" w:cs="Times New Roman"/>
                    <w:sz w:val="28"/>
                    <w:szCs w:val="28"/>
                  </w:rPr>
                  <m:t>1</m:t>
                </m:r>
              </m:sub>
            </m:sSub>
          </m:den>
        </m:f>
        <m:r>
          <m:rPr>
            <m:sty m:val="p"/>
          </m:rPr>
          <w:rPr>
            <w:rFonts w:ascii="Cambria Math" w:hAnsi="Cambria Math" w:cs="Times New Roman"/>
            <w:sz w:val="28"/>
            <w:szCs w:val="28"/>
          </w:rPr>
          <m:t>÷</m:t>
        </m:r>
        <m:f>
          <m:fPr>
            <m:ctrlPr>
              <w:rPr>
                <w:rFonts w:ascii="Cambria Math" w:hAnsi="Times New Roman" w:cs="Times New Roman"/>
                <w:sz w:val="28"/>
                <w:szCs w:val="28"/>
              </w:rPr>
            </m:ctrlPr>
          </m:fPr>
          <m:num>
            <m:sSub>
              <m:sSubPr>
                <m:ctrlPr>
                  <w:rPr>
                    <w:rFonts w:ascii="Cambria Math" w:hAnsi="Times New Roman" w:cs="Times New Roman"/>
                    <w:sz w:val="28"/>
                    <w:szCs w:val="28"/>
                  </w:rPr>
                </m:ctrlPr>
              </m:sSubPr>
              <m:e>
                <m:r>
                  <m:rPr>
                    <m:sty m:val="p"/>
                  </m:rPr>
                  <w:rPr>
                    <w:rFonts w:ascii="Cambria Math" w:hAnsi="Cambria Math" w:cs="Times New Roman"/>
                    <w:sz w:val="28"/>
                    <w:szCs w:val="28"/>
                    <w:lang w:val="en-US"/>
                  </w:rPr>
                  <m:t>W</m:t>
                </m:r>
              </m:e>
              <m:sub>
                <m:r>
                  <m:rPr>
                    <m:sty m:val="p"/>
                  </m:rPr>
                  <w:rPr>
                    <w:rFonts w:ascii="Cambria Math" w:hAnsi="Times New Roman" w:cs="Times New Roman"/>
                    <w:sz w:val="28"/>
                    <w:szCs w:val="28"/>
                  </w:rPr>
                  <m:t>0</m:t>
                </m:r>
              </m:sub>
            </m:sSub>
          </m:num>
          <m:den>
            <m:sSub>
              <m:sSubPr>
                <m:ctrlPr>
                  <w:rPr>
                    <w:rFonts w:ascii="Cambria Math" w:hAnsi="Times New Roman" w:cs="Times New Roman"/>
                    <w:sz w:val="28"/>
                    <w:szCs w:val="28"/>
                  </w:rPr>
                </m:ctrlPr>
              </m:sSubPr>
              <m:e>
                <m:r>
                  <m:rPr>
                    <m:sty m:val="p"/>
                  </m:rPr>
                  <w:rPr>
                    <w:rFonts w:ascii="Cambria Math" w:hAnsi="Cambria Math" w:cs="Times New Roman"/>
                    <w:sz w:val="28"/>
                    <w:szCs w:val="28"/>
                  </w:rPr>
                  <m:t>W</m:t>
                </m:r>
              </m:e>
              <m:sub>
                <m:r>
                  <m:rPr>
                    <m:sty m:val="p"/>
                  </m:rPr>
                  <w:rPr>
                    <w:rFonts w:ascii="Cambria Math" w:hAnsi="Times New Roman" w:cs="Times New Roman"/>
                    <w:sz w:val="28"/>
                    <w:szCs w:val="28"/>
                  </w:rPr>
                  <m:t>1</m:t>
                </m:r>
              </m:sub>
            </m:sSub>
          </m:den>
        </m:f>
      </m:oMath>
      <w:r w:rsidR="009B3E54" w:rsidRPr="00922B53">
        <w:rPr>
          <w:rFonts w:ascii="Times New Roman" w:eastAsiaTheme="minorEastAsia" w:hAnsi="Times New Roman" w:cs="Times New Roman"/>
          <w:sz w:val="28"/>
          <w:szCs w:val="28"/>
        </w:rPr>
        <w:t xml:space="preserve"> , где</w:t>
      </w:r>
      <w:r w:rsidR="00261D20">
        <w:rPr>
          <w:rFonts w:ascii="Times New Roman" w:eastAsiaTheme="minorEastAsia" w:hAnsi="Times New Roman" w:cs="Times New Roman"/>
          <w:sz w:val="28"/>
          <w:szCs w:val="28"/>
        </w:rPr>
        <w:t xml:space="preserve">                                                                                     (3)</w:t>
      </w:r>
    </w:p>
    <w:p w:rsidR="009B3E54" w:rsidRPr="00922B53" w:rsidRDefault="009B3E54" w:rsidP="00635F18">
      <w:pPr>
        <w:tabs>
          <w:tab w:val="center" w:pos="5315"/>
          <w:tab w:val="left" w:pos="7335"/>
        </w:tabs>
        <w:spacing w:after="0" w:line="240" w:lineRule="auto"/>
        <w:ind w:firstLine="567"/>
        <w:jc w:val="both"/>
        <w:rPr>
          <w:rFonts w:ascii="Times New Roman" w:eastAsiaTheme="minorEastAsia" w:hAnsi="Times New Roman" w:cs="Times New Roman"/>
          <w:sz w:val="28"/>
          <w:szCs w:val="28"/>
        </w:rPr>
      </w:pPr>
    </w:p>
    <w:p w:rsidR="009B3E54" w:rsidRPr="00922B53" w:rsidRDefault="00D70253" w:rsidP="00635F18">
      <w:pPr>
        <w:spacing w:after="0" w:line="240" w:lineRule="auto"/>
        <w:ind w:firstLine="567"/>
        <w:jc w:val="both"/>
        <w:rPr>
          <w:rFonts w:ascii="Times New Roman" w:eastAsiaTheme="minorEastAsia"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д</m:t>
            </m:r>
          </m:sub>
        </m:sSub>
      </m:oMath>
      <w:r w:rsidR="009B3E54" w:rsidRPr="00922B53">
        <w:rPr>
          <w:rFonts w:ascii="Times New Roman" w:eastAsiaTheme="minorEastAsia" w:hAnsi="Times New Roman" w:cs="Times New Roman"/>
          <w:sz w:val="28"/>
          <w:szCs w:val="28"/>
        </w:rPr>
        <w:t xml:space="preserve"> - коэффициент среднедушевого производства продукции;</w:t>
      </w:r>
    </w:p>
    <w:p w:rsidR="009B3E54" w:rsidRPr="00922B53" w:rsidRDefault="00D70253" w:rsidP="00635F18">
      <w:pPr>
        <w:spacing w:after="0" w:line="240" w:lineRule="auto"/>
        <w:ind w:firstLine="567"/>
        <w:jc w:val="both"/>
        <w:rPr>
          <w:rFonts w:ascii="Times New Roman" w:eastAsiaTheme="minorEastAsia"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Cambria Math" w:cs="Times New Roman"/>
                <w:sz w:val="28"/>
                <w:szCs w:val="28"/>
              </w:rPr>
              <m:t>Д</m:t>
            </m:r>
          </m:e>
          <m:sub>
            <m:r>
              <m:rPr>
                <m:sty m:val="p"/>
              </m:rPr>
              <w:rPr>
                <w:rFonts w:ascii="Cambria Math" w:hAnsi="Times New Roman" w:cs="Times New Roman"/>
                <w:sz w:val="28"/>
                <w:szCs w:val="28"/>
              </w:rPr>
              <m:t>0</m:t>
            </m:r>
          </m:sub>
        </m:sSub>
      </m:oMath>
      <w:r w:rsidR="009B3E54" w:rsidRPr="00922B53">
        <w:rPr>
          <w:rFonts w:ascii="Times New Roman" w:eastAsiaTheme="minorEastAsia" w:hAnsi="Times New Roman" w:cs="Times New Roman"/>
          <w:sz w:val="28"/>
          <w:szCs w:val="28"/>
        </w:rPr>
        <w:t xml:space="preserve"> - объем определенной продукции ( отрасли) в регионе;</w:t>
      </w:r>
    </w:p>
    <w:p w:rsidR="009B3E54" w:rsidRPr="00922B53" w:rsidRDefault="00D70253" w:rsidP="00635F18">
      <w:pPr>
        <w:spacing w:after="0" w:line="240" w:lineRule="auto"/>
        <w:ind w:firstLine="567"/>
        <w:jc w:val="both"/>
        <w:rPr>
          <w:rFonts w:ascii="Times New Roman" w:eastAsiaTheme="minorEastAsia"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Cambria Math" w:cs="Times New Roman"/>
                <w:sz w:val="28"/>
                <w:szCs w:val="28"/>
              </w:rPr>
              <m:t>Д</m:t>
            </m:r>
          </m:e>
          <m:sub>
            <m:r>
              <m:rPr>
                <m:sty m:val="p"/>
              </m:rPr>
              <w:rPr>
                <w:rFonts w:ascii="Cambria Math" w:hAnsi="Times New Roman" w:cs="Times New Roman"/>
                <w:sz w:val="28"/>
                <w:szCs w:val="28"/>
              </w:rPr>
              <m:t>1</m:t>
            </m:r>
          </m:sub>
        </m:sSub>
      </m:oMath>
      <w:r w:rsidR="009B3E54" w:rsidRPr="00922B53">
        <w:rPr>
          <w:rFonts w:ascii="Times New Roman" w:eastAsiaTheme="minorEastAsia" w:hAnsi="Times New Roman" w:cs="Times New Roman"/>
          <w:sz w:val="28"/>
          <w:szCs w:val="28"/>
        </w:rPr>
        <w:t xml:space="preserve"> - объем определенной продукции в стране;</w:t>
      </w:r>
    </w:p>
    <w:p w:rsidR="009B3E54" w:rsidRPr="00922B53" w:rsidRDefault="00D70253" w:rsidP="00635F18">
      <w:pPr>
        <w:spacing w:after="0" w:line="240" w:lineRule="auto"/>
        <w:ind w:firstLine="567"/>
        <w:jc w:val="both"/>
        <w:rPr>
          <w:rFonts w:ascii="Times New Roman" w:eastAsiaTheme="minorEastAsia"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Cambria Math" w:cs="Times New Roman"/>
                <w:sz w:val="28"/>
                <w:szCs w:val="28"/>
                <w:lang w:val="en-US"/>
              </w:rPr>
              <m:t>W</m:t>
            </m:r>
          </m:e>
          <m:sub>
            <m:r>
              <m:rPr>
                <m:sty m:val="p"/>
              </m:rPr>
              <w:rPr>
                <w:rFonts w:ascii="Cambria Math" w:hAnsi="Times New Roman" w:cs="Times New Roman"/>
                <w:sz w:val="28"/>
                <w:szCs w:val="28"/>
              </w:rPr>
              <m:t>0</m:t>
            </m:r>
          </m:sub>
        </m:sSub>
      </m:oMath>
      <w:r w:rsidR="009B3E54" w:rsidRPr="00922B53">
        <w:rPr>
          <w:rFonts w:ascii="Times New Roman" w:eastAsiaTheme="minorEastAsia" w:hAnsi="Times New Roman" w:cs="Times New Roman"/>
          <w:sz w:val="28"/>
          <w:szCs w:val="28"/>
        </w:rPr>
        <w:t xml:space="preserve">- население в регионе; </w:t>
      </w:r>
    </w:p>
    <w:p w:rsidR="009B3E54" w:rsidRPr="00922B53" w:rsidRDefault="00D70253" w:rsidP="00635F18">
      <w:pPr>
        <w:spacing w:after="0" w:line="240" w:lineRule="auto"/>
        <w:ind w:firstLine="567"/>
        <w:jc w:val="both"/>
        <w:rPr>
          <w:rFonts w:ascii="Times New Roman" w:eastAsiaTheme="minorEastAsia"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Cambria Math" w:cs="Times New Roman"/>
                <w:sz w:val="28"/>
                <w:szCs w:val="28"/>
              </w:rPr>
              <m:t>W</m:t>
            </m:r>
          </m:e>
          <m:sub>
            <m:r>
              <m:rPr>
                <m:sty m:val="p"/>
              </m:rPr>
              <w:rPr>
                <w:rFonts w:ascii="Cambria Math" w:hAnsi="Times New Roman" w:cs="Times New Roman"/>
                <w:sz w:val="28"/>
                <w:szCs w:val="28"/>
              </w:rPr>
              <m:t>1</m:t>
            </m:r>
          </m:sub>
        </m:sSub>
      </m:oMath>
      <w:r w:rsidR="009B3E54" w:rsidRPr="00922B53">
        <w:rPr>
          <w:rFonts w:ascii="Times New Roman" w:eastAsiaTheme="minorEastAsia" w:hAnsi="Times New Roman" w:cs="Times New Roman"/>
          <w:sz w:val="28"/>
          <w:szCs w:val="28"/>
        </w:rPr>
        <w:t>- население страны.</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Расчеты могут быть произведены по объему произведенной продукции:</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w:t>
      </w:r>
      <m:oMath>
        <m:sSup>
          <m:sSupPr>
            <m:ctrlPr>
              <w:rPr>
                <w:rFonts w:ascii="Cambria Math" w:eastAsiaTheme="minorEastAsia" w:hAnsi="Times New Roman" w:cs="Times New Roman"/>
                <w:sz w:val="28"/>
                <w:szCs w:val="28"/>
              </w:rPr>
            </m:ctrlPr>
          </m:sSupPr>
          <m:e>
            <m:r>
              <m:rPr>
                <m:sty m:val="p"/>
              </m:rPr>
              <w:rPr>
                <w:rFonts w:ascii="Cambria Math" w:eastAsiaTheme="minorEastAsia" w:hAnsi="Cambria Math" w:cs="Times New Roman"/>
                <w:sz w:val="28"/>
                <w:szCs w:val="28"/>
              </w:rPr>
              <m:t>Кл</m:t>
            </m:r>
          </m:e>
          <m:sup>
            <m:r>
              <m:rPr>
                <m:sty m:val="p"/>
              </m:rPr>
              <w:rPr>
                <w:rFonts w:ascii="Cambria Math" w:eastAsiaTheme="minorEastAsia" w:hAnsi="Cambria Math" w:cs="Times New Roman"/>
                <w:sz w:val="28"/>
                <w:szCs w:val="28"/>
                <w:lang w:val="en-US"/>
              </w:rPr>
              <m:t>nn</m:t>
            </m:r>
          </m:sup>
        </m:sSup>
      </m:oMath>
      <w:r w:rsidRPr="00922B53">
        <w:rPr>
          <w:rFonts w:ascii="Times New Roman" w:eastAsiaTheme="minorEastAsia" w:hAnsi="Times New Roman" w:cs="Times New Roman"/>
          <w:sz w:val="28"/>
          <w:szCs w:val="28"/>
        </w:rPr>
        <w:t>), основным производственным фондам (</w:t>
      </w:r>
      <m:oMath>
        <m:sSup>
          <m:sSupPr>
            <m:ctrlPr>
              <w:rPr>
                <w:rFonts w:ascii="Cambria Math" w:eastAsiaTheme="minorEastAsia" w:hAnsi="Times New Roman" w:cs="Times New Roman"/>
                <w:sz w:val="28"/>
                <w:szCs w:val="28"/>
              </w:rPr>
            </m:ctrlPr>
          </m:sSupPr>
          <m:e>
            <m:r>
              <m:rPr>
                <m:sty m:val="p"/>
              </m:rPr>
              <w:rPr>
                <w:rFonts w:ascii="Cambria Math" w:eastAsiaTheme="minorEastAsia" w:hAnsi="Times New Roman" w:cs="Times New Roman"/>
                <w:sz w:val="28"/>
                <w:szCs w:val="28"/>
              </w:rPr>
              <m:t>Кл</m:t>
            </m:r>
          </m:e>
          <m:sup>
            <m:r>
              <m:rPr>
                <m:sty m:val="p"/>
              </m:rPr>
              <w:rPr>
                <w:rFonts w:ascii="Cambria Math" w:eastAsiaTheme="minorEastAsia" w:hAnsi="Times New Roman" w:cs="Times New Roman"/>
                <w:sz w:val="28"/>
                <w:szCs w:val="28"/>
              </w:rPr>
              <m:t>оф</m:t>
            </m:r>
          </m:sup>
        </m:sSup>
      </m:oMath>
      <w:r w:rsidRPr="00922B53">
        <w:rPr>
          <w:rFonts w:ascii="Times New Roman" w:eastAsiaTheme="minorEastAsia" w:hAnsi="Times New Roman" w:cs="Times New Roman"/>
          <w:sz w:val="28"/>
          <w:szCs w:val="28"/>
        </w:rPr>
        <w:t>), численности основного персонала (</w:t>
      </w:r>
      <m:oMath>
        <m:sSup>
          <m:sSupPr>
            <m:ctrlPr>
              <w:rPr>
                <w:rFonts w:ascii="Cambria Math" w:eastAsiaTheme="minorEastAsia" w:hAnsi="Times New Roman" w:cs="Times New Roman"/>
                <w:sz w:val="28"/>
                <w:szCs w:val="28"/>
              </w:rPr>
            </m:ctrlPr>
          </m:sSupPr>
          <m:e>
            <m:r>
              <m:rPr>
                <m:sty m:val="p"/>
              </m:rPr>
              <w:rPr>
                <w:rFonts w:ascii="Cambria Math" w:eastAsiaTheme="minorEastAsia" w:hAnsi="Times New Roman" w:cs="Times New Roman"/>
                <w:sz w:val="28"/>
                <w:szCs w:val="28"/>
              </w:rPr>
              <m:t>Кл</m:t>
            </m:r>
          </m:e>
          <m:sup>
            <m:r>
              <m:rPr>
                <m:sty m:val="p"/>
              </m:rPr>
              <w:rPr>
                <w:rFonts w:ascii="Cambria Math" w:eastAsiaTheme="minorEastAsia" w:hAnsi="Times New Roman" w:cs="Times New Roman"/>
                <w:sz w:val="28"/>
                <w:szCs w:val="28"/>
              </w:rPr>
              <m:t>чп</m:t>
            </m:r>
          </m:sup>
        </m:sSup>
      </m:oMath>
      <w:r w:rsidRPr="00922B53">
        <w:rPr>
          <w:rFonts w:ascii="Times New Roman" w:eastAsiaTheme="minorEastAsia" w:hAnsi="Times New Roman" w:cs="Times New Roman"/>
          <w:sz w:val="28"/>
          <w:szCs w:val="28"/>
        </w:rPr>
        <w:t>), производительности труда (</w:t>
      </w:r>
      <m:oMath>
        <m:sSup>
          <m:sSupPr>
            <m:ctrlPr>
              <w:rPr>
                <w:rFonts w:ascii="Cambria Math" w:eastAsiaTheme="minorEastAsia" w:hAnsi="Times New Roman" w:cs="Times New Roman"/>
                <w:sz w:val="28"/>
                <w:szCs w:val="28"/>
              </w:rPr>
            </m:ctrlPr>
          </m:sSupPr>
          <m:e>
            <m:r>
              <m:rPr>
                <m:sty m:val="p"/>
              </m:rPr>
              <w:rPr>
                <w:rFonts w:ascii="Cambria Math" w:eastAsiaTheme="minorEastAsia" w:hAnsi="Times New Roman" w:cs="Times New Roman"/>
                <w:sz w:val="28"/>
                <w:szCs w:val="28"/>
              </w:rPr>
              <m:t>Кл</m:t>
            </m:r>
          </m:e>
          <m:sup>
            <m:r>
              <m:rPr>
                <m:sty m:val="p"/>
              </m:rPr>
              <w:rPr>
                <w:rFonts w:ascii="Cambria Math" w:eastAsiaTheme="minorEastAsia" w:hAnsi="Times New Roman" w:cs="Times New Roman"/>
                <w:sz w:val="28"/>
                <w:szCs w:val="28"/>
              </w:rPr>
              <m:t>пт</m:t>
            </m:r>
          </m:sup>
        </m:sSup>
      </m:oMath>
      <w:r w:rsidRPr="00922B53">
        <w:rPr>
          <w:rFonts w:ascii="Times New Roman" w:eastAsiaTheme="minorEastAsia" w:hAnsi="Times New Roman" w:cs="Times New Roman"/>
          <w:sz w:val="28"/>
          <w:szCs w:val="28"/>
        </w:rPr>
        <w:t>), фондоотдаче (</w:t>
      </w:r>
      <m:oMath>
        <m:sSup>
          <m:sSupPr>
            <m:ctrlPr>
              <w:rPr>
                <w:rFonts w:ascii="Cambria Math" w:eastAsiaTheme="minorEastAsia" w:hAnsi="Times New Roman" w:cs="Times New Roman"/>
                <w:sz w:val="28"/>
                <w:szCs w:val="28"/>
              </w:rPr>
            </m:ctrlPr>
          </m:sSupPr>
          <m:e>
            <m:r>
              <m:rPr>
                <m:sty m:val="p"/>
              </m:rPr>
              <w:rPr>
                <w:rFonts w:ascii="Cambria Math" w:eastAsiaTheme="minorEastAsia" w:hAnsi="Times New Roman" w:cs="Times New Roman"/>
                <w:sz w:val="28"/>
                <w:szCs w:val="28"/>
              </w:rPr>
              <m:t>Кл</m:t>
            </m:r>
          </m:e>
          <m:sup>
            <m:r>
              <m:rPr>
                <m:sty m:val="p"/>
              </m:rPr>
              <w:rPr>
                <w:rFonts w:ascii="Cambria Math" w:eastAsiaTheme="minorEastAsia" w:hAnsi="Times New Roman" w:cs="Times New Roman"/>
                <w:sz w:val="28"/>
                <w:szCs w:val="28"/>
              </w:rPr>
              <m:t>фо</m:t>
            </m:r>
          </m:sup>
        </m:sSup>
      </m:oMath>
      <w:r w:rsidRPr="00922B53">
        <w:rPr>
          <w:rFonts w:ascii="Times New Roman" w:eastAsiaTheme="minorEastAsia" w:hAnsi="Times New Roman" w:cs="Times New Roman"/>
          <w:sz w:val="28"/>
          <w:szCs w:val="28"/>
        </w:rPr>
        <w:t>), инвестициям в основной капитал (</w:t>
      </w:r>
      <m:oMath>
        <m:sSup>
          <m:sSupPr>
            <m:ctrlPr>
              <w:rPr>
                <w:rFonts w:ascii="Cambria Math" w:eastAsiaTheme="minorEastAsia" w:hAnsi="Times New Roman" w:cs="Times New Roman"/>
                <w:sz w:val="28"/>
                <w:szCs w:val="28"/>
              </w:rPr>
            </m:ctrlPr>
          </m:sSupPr>
          <m:e>
            <m:r>
              <m:rPr>
                <m:sty m:val="p"/>
              </m:rPr>
              <w:rPr>
                <w:rFonts w:ascii="Cambria Math" w:eastAsiaTheme="minorEastAsia" w:hAnsi="Times New Roman" w:cs="Times New Roman"/>
                <w:sz w:val="28"/>
                <w:szCs w:val="28"/>
              </w:rPr>
              <m:t>Кл</m:t>
            </m:r>
          </m:e>
          <m:sup>
            <m:r>
              <m:rPr>
                <m:sty m:val="p"/>
              </m:rPr>
              <w:rPr>
                <w:rFonts w:ascii="Cambria Math" w:eastAsiaTheme="minorEastAsia" w:hAnsi="Times New Roman" w:cs="Times New Roman"/>
                <w:sz w:val="28"/>
                <w:szCs w:val="28"/>
              </w:rPr>
              <m:t>ин</m:t>
            </m:r>
          </m:sup>
        </m:sSup>
      </m:oMath>
      <w:r w:rsidRPr="00922B53">
        <w:rPr>
          <w:rFonts w:ascii="Times New Roman" w:eastAsiaTheme="minorEastAsia" w:hAnsi="Times New Roman" w:cs="Times New Roman"/>
          <w:sz w:val="28"/>
          <w:szCs w:val="28"/>
        </w:rPr>
        <w:t>), иностранным инвестициям (</w:t>
      </w:r>
      <m:oMath>
        <m:sSup>
          <m:sSupPr>
            <m:ctrlPr>
              <w:rPr>
                <w:rFonts w:ascii="Cambria Math" w:eastAsiaTheme="minorEastAsia" w:hAnsi="Times New Roman" w:cs="Times New Roman"/>
                <w:sz w:val="28"/>
                <w:szCs w:val="28"/>
              </w:rPr>
            </m:ctrlPr>
          </m:sSupPr>
          <m:e>
            <m:r>
              <m:rPr>
                <m:sty m:val="p"/>
              </m:rPr>
              <w:rPr>
                <w:rFonts w:ascii="Cambria Math" w:eastAsiaTheme="minorEastAsia" w:hAnsi="Times New Roman" w:cs="Times New Roman"/>
                <w:sz w:val="28"/>
                <w:szCs w:val="28"/>
              </w:rPr>
              <m:t>Кл</m:t>
            </m:r>
          </m:e>
          <m:sup>
            <m:r>
              <m:rPr>
                <m:sty m:val="p"/>
              </m:rPr>
              <w:rPr>
                <w:rFonts w:ascii="Cambria Math" w:eastAsiaTheme="minorEastAsia" w:hAnsi="Times New Roman" w:cs="Times New Roman"/>
                <w:sz w:val="28"/>
                <w:szCs w:val="28"/>
              </w:rPr>
              <m:t>ии</m:t>
            </m:r>
          </m:sup>
        </m:sSup>
        <m:r>
          <m:rPr>
            <m:sty m:val="p"/>
          </m:rPr>
          <w:rPr>
            <w:rFonts w:ascii="Cambria Math" w:eastAsiaTheme="minorEastAsia" w:hAnsi="Times New Roman" w:cs="Times New Roman"/>
            <w:sz w:val="28"/>
            <w:szCs w:val="28"/>
          </w:rPr>
          <m:t>)</m:t>
        </m:r>
      </m:oMath>
      <w:r w:rsidRPr="00922B53">
        <w:rPr>
          <w:rFonts w:ascii="Times New Roman" w:eastAsiaTheme="minorEastAsia" w:hAnsi="Times New Roman" w:cs="Times New Roman"/>
          <w:sz w:val="28"/>
          <w:szCs w:val="28"/>
        </w:rPr>
        <w:t>, экспорту (</w:t>
      </w:r>
      <m:oMath>
        <m:sSup>
          <m:sSupPr>
            <m:ctrlPr>
              <w:rPr>
                <w:rFonts w:ascii="Cambria Math" w:eastAsiaTheme="minorEastAsia" w:hAnsi="Times New Roman" w:cs="Times New Roman"/>
                <w:sz w:val="28"/>
                <w:szCs w:val="28"/>
              </w:rPr>
            </m:ctrlPr>
          </m:sSupPr>
          <m:e>
            <m:r>
              <m:rPr>
                <m:sty m:val="p"/>
              </m:rPr>
              <w:rPr>
                <w:rFonts w:ascii="Cambria Math" w:eastAsiaTheme="minorEastAsia" w:hAnsi="Times New Roman" w:cs="Times New Roman"/>
                <w:sz w:val="28"/>
                <w:szCs w:val="28"/>
              </w:rPr>
              <m:t>Кл</m:t>
            </m:r>
          </m:e>
          <m:sup>
            <m:r>
              <m:rPr>
                <m:sty m:val="p"/>
              </m:rPr>
              <w:rPr>
                <w:rFonts w:ascii="Cambria Math" w:eastAsiaTheme="minorEastAsia" w:hAnsi="Times New Roman" w:cs="Times New Roman"/>
                <w:sz w:val="28"/>
                <w:szCs w:val="28"/>
              </w:rPr>
              <m:t>эк</m:t>
            </m:r>
          </m:sup>
        </m:sSup>
        <m:r>
          <m:rPr>
            <m:sty m:val="p"/>
          </m:rPr>
          <w:rPr>
            <w:rFonts w:ascii="Cambria Math" w:eastAsiaTheme="minorEastAsia" w:hAnsi="Times New Roman" w:cs="Times New Roman"/>
            <w:sz w:val="28"/>
            <w:szCs w:val="28"/>
          </w:rPr>
          <m:t>)</m:t>
        </m:r>
      </m:oMath>
      <w:r w:rsidRPr="00922B53">
        <w:rPr>
          <w:rFonts w:ascii="Times New Roman" w:eastAsiaTheme="minorEastAsia" w:hAnsi="Times New Roman" w:cs="Times New Roman"/>
          <w:sz w:val="28"/>
          <w:szCs w:val="28"/>
        </w:rPr>
        <w:t xml:space="preserve"> и импорту (</w:t>
      </w:r>
      <m:oMath>
        <m:sSup>
          <m:sSupPr>
            <m:ctrlPr>
              <w:rPr>
                <w:rFonts w:ascii="Cambria Math" w:eastAsiaTheme="minorEastAsia" w:hAnsi="Times New Roman" w:cs="Times New Roman"/>
                <w:sz w:val="28"/>
                <w:szCs w:val="28"/>
              </w:rPr>
            </m:ctrlPr>
          </m:sSupPr>
          <m:e>
            <m:r>
              <m:rPr>
                <m:sty m:val="p"/>
              </m:rPr>
              <w:rPr>
                <w:rFonts w:ascii="Cambria Math" w:eastAsiaTheme="minorEastAsia" w:hAnsi="Times New Roman" w:cs="Times New Roman"/>
                <w:sz w:val="28"/>
                <w:szCs w:val="28"/>
              </w:rPr>
              <m:t>Кл</m:t>
            </m:r>
          </m:e>
          <m:sup>
            <m:r>
              <m:rPr>
                <m:sty m:val="p"/>
              </m:rPr>
              <w:rPr>
                <w:rFonts w:ascii="Cambria Math" w:eastAsiaTheme="minorEastAsia" w:hAnsi="Times New Roman" w:cs="Times New Roman"/>
                <w:sz w:val="28"/>
                <w:szCs w:val="28"/>
              </w:rPr>
              <m:t>им</m:t>
            </m:r>
          </m:sup>
        </m:sSup>
        <m:r>
          <m:rPr>
            <m:sty m:val="p"/>
          </m:rPr>
          <w:rPr>
            <w:rFonts w:ascii="Cambria Math" w:eastAsiaTheme="minorEastAsia" w:hAnsi="Times New Roman" w:cs="Times New Roman"/>
            <w:sz w:val="28"/>
            <w:szCs w:val="28"/>
          </w:rPr>
          <m:t>)</m:t>
        </m:r>
      </m:oMath>
      <w:r w:rsidRPr="00922B53">
        <w:rPr>
          <w:rFonts w:ascii="Times New Roman" w:eastAsiaTheme="minorEastAsia" w:hAnsi="Times New Roman" w:cs="Times New Roman"/>
          <w:sz w:val="28"/>
          <w:szCs w:val="28"/>
        </w:rPr>
        <w:t>.</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Коэффициент душевого производства (Кд) исчисляется отношениям удельного веса отрасли региона в соответствующей структуре отрасли страны к удельному весу населения региона в населении страны.</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Коэффициент специализации региона на данной отрасли (Кс) определяется как отношение удельного веса региона в стране по данной отрасли к удельному  весу региона в ВПП страны.</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Если расчетный показатели больше или раны единице, следовательно, данные отрасли выступают как отрасли рыночной специализации и в них либо существ кластеры, либо их создание является возможным. При формировании кластеров и выборе из них наиболее приоритетных необходимо оценить динамику коэффициентов локализации, так как увеличения показателей в динамике свидетельствует о возможных дальнейших перспективах роста кластеров, в снижение – о возможной необходимости расширения ассортимента выпускаемой продукции, необходимости модернизации производства или о не перспективности кластера в будущем. </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Ранжирование отраслей по этим показателям определяет приоритетность анализа отраслей на следующем этапе. При это нет оснований для исключения каких-либо отраслей из следующего этапа.</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Качественный анализ условий конкурентной устойчивости  </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Количественный анализ предприятий и отраслей дополняется качественным анализом. Результаты данного анализа -  определение наличия и состава ресурсной базы, необходимо для обеспечения конкурентоспособности региона в определенных для обеспечения конкурентоспособности  региона в определенных секторах экономики. Эти результаты формируются на основе анализа комплекса условий, каждое из которых в отдельности и все вместе, составляют ос</w:t>
      </w:r>
      <w:r w:rsidR="00040D56" w:rsidRPr="00922B53">
        <w:rPr>
          <w:rFonts w:ascii="Times New Roman" w:eastAsiaTheme="minorEastAsia" w:hAnsi="Times New Roman" w:cs="Times New Roman"/>
          <w:sz w:val="28"/>
          <w:szCs w:val="28"/>
        </w:rPr>
        <w:t>нову конкурентной устойчивости:</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Факторы производства, необходимые для введения конкурентной борьбы в данной отрасли.</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Спрос на внутреннем рынке для продукции отрасли;</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Конкурентоспособные отрасли-поставщики или другие сопутствующие отрасли в данном регионе;</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lastRenderedPageBreak/>
        <w:t xml:space="preserve">- </w:t>
      </w:r>
      <w:r w:rsidR="009B3E54" w:rsidRPr="00922B53">
        <w:rPr>
          <w:rFonts w:ascii="Times New Roman" w:eastAsiaTheme="minorEastAsia" w:hAnsi="Times New Roman" w:cs="Times New Roman"/>
          <w:sz w:val="28"/>
          <w:szCs w:val="28"/>
        </w:rPr>
        <w:t xml:space="preserve">Факторы, мотивирующие формирование эффективных стратегий организации и управления предприятиями, важнейшим из которых является на внутреннем рынке.   </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Специфика отрасли определяют разную важность этих условий. Оценка наличия условия может быть количественной или качественной. Качественная оценка возможна также на основе результатов специализированных опросов руководителей исследуемых предприятий.</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Факторы производства. Качественная оценка наличия доступности природных, материальных, трудовых, инфраструктурных и прочих производства (доступны/не доступны).</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Спрос на внутреннем  рынке. Спрос на внутреннем рынке для продукции отрасли оценивается с помощью количественных и качественных показателей.</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В ряду количественных</w:t>
      </w:r>
      <w:r w:rsidR="00040D56" w:rsidRPr="00922B53">
        <w:rPr>
          <w:rFonts w:ascii="Times New Roman" w:eastAsiaTheme="minorEastAsia" w:hAnsi="Times New Roman" w:cs="Times New Roman"/>
          <w:sz w:val="28"/>
          <w:szCs w:val="28"/>
        </w:rPr>
        <w:t xml:space="preserve"> выступают следующие показатели:</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Доля продукции отрасли, реализуемая в пределах региона, в пределах страны, за рубежом и их динамика за последние 3-5 лет;</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Коэффициент межрегиональной товарности (рассчитывается как отношение вызова из района данной продукции к ее региональному производству);</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Доля аналогичной продукции производителей других регионов, реализуемой в исследуемом регионе, в том числе импортной.</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Среди качественных показателей необходимо оценить уровень требовательности покупателей региона к ассортименту, новизне и качеству данной продукции (высокий/ средний/низкий). Анализ количественных и качественных показателей интегрируется в сводную оценку внутреннего спроса – «заинтересованный/безразличный».</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Конкурентоспособные отрасли – поставщики или другие сопутствующие отрасли в данном регионе.</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Оценка данного условия имеет определяющее значения для заключения о наличии кластера и об условиях его конкурентной устойчивости. В анализе используются количественные и качественные показатели.</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Количественными показателями выступают – доля поставщиков, расположенных в пределах страны, для зарубежья и динамика их поставок за последние 3-5 лет.</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В ряду качественных необходимо оценка следующих составляющих:</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н</w:t>
      </w:r>
      <w:r w:rsidR="009B3E54" w:rsidRPr="00922B53">
        <w:rPr>
          <w:rFonts w:ascii="Times New Roman" w:eastAsiaTheme="minorEastAsia" w:hAnsi="Times New Roman" w:cs="Times New Roman"/>
          <w:sz w:val="28"/>
          <w:szCs w:val="28"/>
        </w:rPr>
        <w:t>аличие и степень активности профессиональных некоммерческих организаций в данной отрасли (ассоциации, союзы);</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наличие и степень активности научно-исследовательских организаций, связанных с данной отраслью;</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наличие и уровень учреждений профессионального образования, связанных с данной отраслью;</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наличие и степень активностью некоммерческих организаций, содействующих в данной отрасли;</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заинтересованность и степень содействия государственных учреждений предприятиям данной отрасли;</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наличие и степень содействия организаций СМИ данной отрасли.</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lastRenderedPageBreak/>
        <w:t>Анализ количественных и качественных показателей интегрируется в сводную оценку родственных и поддерживающих отраслей – «присутствуют/ отсутствуют».</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Факторы, мотивирующие эффективность стратегий. Факторы, мотивирующие формирование эффектных стратегий организации и управления предприятиями, в том числе конкуренция на внутреннем рынке, оцениваются с помощью качественных показателей (присутствуют/ отсутствуют).</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Полученные оценки позволяют сформировать шестнадцать первичных групп отраслей, которые в результате укрупненной группировки объединяются в три группы:</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отрасли с высоким потенциалом поддержке существования кластера, нуждающиеся в информационной поддержке и минимальном управляющем воздействии;</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отрасли, в которых возможно создание кластеров при целенаправленных длительных управляющих воздействиях;</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отрасли, в создание кластеров требует значительных издержек, несопоставимых с ожидаемым эффектом.</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Проведение следующего этапа целесообразно для первых двух групп отрасли.</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Анализ кластеров. Результат третьего этапа анализа – определение характера управляющих воздействий на конкурентоспособность региона – формируется на основе анализа кластеров предприятий региона. Анализ может производиться в различных направлениях: институциональная организация кластеров, внутренняя мотивация их инициирования и поддержания, сравнительная конкурентоспособность участников кластера, стратегический потенциал кластеров.</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Институциональная организация кластеров. В ходе кластерного анализа являются группы кластеров, характери</w:t>
      </w:r>
      <w:r w:rsidR="00040D56" w:rsidRPr="00922B53">
        <w:rPr>
          <w:rFonts w:ascii="Times New Roman" w:eastAsiaTheme="minorEastAsia" w:hAnsi="Times New Roman" w:cs="Times New Roman"/>
          <w:sz w:val="28"/>
          <w:szCs w:val="28"/>
        </w:rPr>
        <w:t>зующиеся  следующими признаками:</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структурированность (наличие организаций)</w:t>
      </w:r>
      <w:r w:rsidRPr="00922B53">
        <w:rPr>
          <w:rFonts w:ascii="Times New Roman" w:eastAsiaTheme="minorEastAsia" w:hAnsi="Times New Roman" w:cs="Times New Roman"/>
          <w:sz w:val="28"/>
          <w:szCs w:val="28"/>
        </w:rPr>
        <w:t>;</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устойчивость (постоянный состав участников);</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наблюдаемость (для государственной и муниципальной статистики).</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Эти признаки появляются сформировать 8 групп кластеров.</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Внутренняя мотивация инициирования и поддержания кластеров. Для формирования кластеров необходимо учесть мотивацию участников. Здесь возможны следующие основания кластеризации (мотивы):</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производство однородной продукции;</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однородность основных покупателей – крупных государственных или частных структур;</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обеспечение мобильности труда и капитала внутри кластера;</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другие мотивы.</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Сравнительная конкурентная сила участников кластера. Фактором, определяющим конкурентную силу кластеров, может быть конкурентная сила его отдельных участников. Здесь возможны следующие модели:</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кластер и примерно одинаковой конкурентной силой участников;</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кластер, где конкурентная сила периферийных участников намного превосходит конкурентную силу центральных;</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lastRenderedPageBreak/>
        <w:t xml:space="preserve">- </w:t>
      </w:r>
      <w:r w:rsidR="009B3E54" w:rsidRPr="00922B53">
        <w:rPr>
          <w:rFonts w:ascii="Times New Roman" w:eastAsiaTheme="minorEastAsia" w:hAnsi="Times New Roman" w:cs="Times New Roman"/>
          <w:sz w:val="28"/>
          <w:szCs w:val="28"/>
        </w:rPr>
        <w:t>кластер, состоящий из конкурентно слабых участников.</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Конкурентная сила кластеров. В качестве оценки стратегического потенциала кластеров могут использоваться следующие:</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темп роста продукции отраслей, в которых заняты центральные предприятия кластеров в сравнении с темпом роста экономики в целом (отраслевой рост);</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темп роста продукции кластеров в сравнении с темпом роста отрасли в целом (кластерный рост);</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для продукции отраслевого кластера в валовом региональном продукте.</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Для расчета необходимы статистические показатели в динамике за 3-5 последних лет:</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темп роста отрасли: объем произведенной продукции данной отрасли страны в натуральном выражении, в сопоставимых и фактических ценах;</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темп роста экономики страны;</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темп роста доли исследуемых предприятий: объем проведенной продукции предприятий кластера в натуральном выражении, в сопоставимых и фактических ценах;</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доля продукции отраслевого кластера в валовом региональном в натуральном выражении в сопоставимых в фактических ценах.</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В качестве критериев оценки показателей могут выступать следующие:</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высокий темп отраслевого роста (+), темп роста отрасли в которых заняты центральные предприятия кластера, превышает темп роста экономики в целом на 5 более п.п;</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высокий темп кластерного роста (+) – темп роста доли исследуемых предприятий выше темпа роста отрасли в целом на 5 и более п.п (кластерный рост);</w:t>
      </w: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высокая доля в ВРП (+) – доля продукции отраслевого кластера в валовом региональном продукте превышает 5 %</w:t>
      </w:r>
      <w:r w:rsidR="00261D20">
        <w:rPr>
          <w:rFonts w:ascii="Times New Roman" w:eastAsiaTheme="minorEastAsia" w:hAnsi="Times New Roman" w:cs="Times New Roman"/>
          <w:sz w:val="28"/>
          <w:szCs w:val="28"/>
        </w:rPr>
        <w:t>.</w:t>
      </w:r>
    </w:p>
    <w:p w:rsidR="009B3E54" w:rsidRPr="00261D20"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Эти критерии позволяют выявит 8 типов кластеров и определить степень их стратегической важности для региона. В соответствии с этими типами и степенью стратегической важности выбирается комплекс управляющих воздействий с целью поддержки, инициирования или реструктуризации кластеров (</w:t>
      </w:r>
      <w:r w:rsidRPr="00261D20">
        <w:rPr>
          <w:rFonts w:ascii="Times New Roman" w:eastAsiaTheme="minorEastAsia" w:hAnsi="Times New Roman" w:cs="Times New Roman"/>
          <w:sz w:val="28"/>
          <w:szCs w:val="28"/>
        </w:rPr>
        <w:t>табл</w:t>
      </w:r>
      <w:r w:rsidR="00261D20">
        <w:rPr>
          <w:rFonts w:ascii="Times New Roman" w:eastAsiaTheme="minorEastAsia" w:hAnsi="Times New Roman" w:cs="Times New Roman"/>
          <w:sz w:val="28"/>
          <w:szCs w:val="28"/>
        </w:rPr>
        <w:t>ица 5</w:t>
      </w:r>
      <w:r w:rsidRPr="00261D20">
        <w:rPr>
          <w:rFonts w:ascii="Times New Roman" w:eastAsiaTheme="minorEastAsia" w:hAnsi="Times New Roman" w:cs="Times New Roman"/>
          <w:sz w:val="28"/>
          <w:szCs w:val="28"/>
        </w:rPr>
        <w:t>).</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Технологии поддержки инициирования, масштабирования и реструктуризации кластеров разрабатываются в соответствии со спецификой отраслевых кластеров. Результатом управляющих воздействий является повышение индивидуальной конкурентной устойчивости предприятий, составляющих кластер, и конкурентной силы самых кластеров.</w:t>
      </w:r>
    </w:p>
    <w:p w:rsidR="009B3E54" w:rsidRPr="00922B53" w:rsidRDefault="009B3E54" w:rsidP="00635F18">
      <w:pPr>
        <w:spacing w:after="0" w:line="240" w:lineRule="auto"/>
        <w:ind w:firstLine="709"/>
        <w:jc w:val="both"/>
        <w:rPr>
          <w:rFonts w:ascii="Times New Roman" w:eastAsiaTheme="minorEastAsia" w:hAnsi="Times New Roman" w:cs="Times New Roman"/>
          <w:sz w:val="28"/>
          <w:szCs w:val="28"/>
        </w:rPr>
      </w:pPr>
    </w:p>
    <w:p w:rsidR="009B3E54" w:rsidRPr="00922B53" w:rsidRDefault="00040D56"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Таблица </w:t>
      </w:r>
      <w:r w:rsidR="00261D20">
        <w:rPr>
          <w:rFonts w:ascii="Times New Roman" w:eastAsiaTheme="minorEastAsia" w:hAnsi="Times New Roman" w:cs="Times New Roman"/>
          <w:sz w:val="28"/>
          <w:szCs w:val="28"/>
        </w:rPr>
        <w:t xml:space="preserve">5. </w:t>
      </w:r>
      <w:r w:rsidR="009B3E54" w:rsidRPr="00922B53">
        <w:rPr>
          <w:rFonts w:ascii="Times New Roman" w:eastAsiaTheme="minorEastAsia" w:hAnsi="Times New Roman" w:cs="Times New Roman"/>
          <w:sz w:val="28"/>
          <w:szCs w:val="28"/>
        </w:rPr>
        <w:t>Стратегический анализ кластера</w:t>
      </w:r>
    </w:p>
    <w:tbl>
      <w:tblPr>
        <w:tblStyle w:val="a6"/>
        <w:tblW w:w="0" w:type="auto"/>
        <w:tblLook w:val="04A0"/>
      </w:tblPr>
      <w:tblGrid>
        <w:gridCol w:w="3510"/>
        <w:gridCol w:w="2870"/>
        <w:gridCol w:w="3191"/>
      </w:tblGrid>
      <w:tr w:rsidR="009B3E54" w:rsidRPr="00922B53" w:rsidTr="009B3E54">
        <w:tc>
          <w:tcPr>
            <w:tcW w:w="3510" w:type="dxa"/>
          </w:tcPr>
          <w:p w:rsidR="009B3E54" w:rsidRPr="00922B53" w:rsidRDefault="009B3E54" w:rsidP="005C4BAC">
            <w:pPr>
              <w:jc w:val="center"/>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Характеристика типа кластера</w:t>
            </w:r>
          </w:p>
        </w:tc>
        <w:tc>
          <w:tcPr>
            <w:tcW w:w="2870" w:type="dxa"/>
          </w:tcPr>
          <w:p w:rsidR="009B3E54" w:rsidRPr="00922B53" w:rsidRDefault="009B3E54" w:rsidP="005C4BAC">
            <w:pPr>
              <w:jc w:val="center"/>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Стратегическая важность для региона</w:t>
            </w:r>
          </w:p>
        </w:tc>
        <w:tc>
          <w:tcPr>
            <w:tcW w:w="3191" w:type="dxa"/>
          </w:tcPr>
          <w:p w:rsidR="009B3E54" w:rsidRPr="00922B53" w:rsidRDefault="009B3E54" w:rsidP="005C4BAC">
            <w:pPr>
              <w:jc w:val="center"/>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Управляющие воздействия</w:t>
            </w:r>
          </w:p>
        </w:tc>
      </w:tr>
      <w:tr w:rsidR="009B3E54" w:rsidRPr="00922B53" w:rsidTr="009B3E54">
        <w:tc>
          <w:tcPr>
            <w:tcW w:w="3510"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Высокий темп отраслевого роста в сочетании с высоким темпом кластерного роста и </w:t>
            </w:r>
            <w:r w:rsidRPr="00922B53">
              <w:rPr>
                <w:rFonts w:ascii="Times New Roman" w:eastAsiaTheme="minorEastAsia" w:hAnsi="Times New Roman" w:cs="Times New Roman"/>
                <w:sz w:val="28"/>
                <w:szCs w:val="28"/>
              </w:rPr>
              <w:lastRenderedPageBreak/>
              <w:t>высокой долей в ВРП (+++)</w:t>
            </w:r>
          </w:p>
        </w:tc>
        <w:tc>
          <w:tcPr>
            <w:tcW w:w="2870"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lastRenderedPageBreak/>
              <w:t>Критическая важность для региона</w:t>
            </w:r>
          </w:p>
        </w:tc>
        <w:tc>
          <w:tcPr>
            <w:tcW w:w="3191"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Активная поддержка</w:t>
            </w:r>
          </w:p>
        </w:tc>
      </w:tr>
      <w:tr w:rsidR="009B3E54" w:rsidRPr="00922B53" w:rsidTr="009B3E54">
        <w:tc>
          <w:tcPr>
            <w:tcW w:w="3510"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lastRenderedPageBreak/>
              <w:t>Низкий темп отраслевого роста в сочетании с высоким темпом кластерного роста и высокой долей в ВРП (-++)</w:t>
            </w:r>
          </w:p>
        </w:tc>
        <w:tc>
          <w:tcPr>
            <w:tcW w:w="2870"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Критическая важность для региона</w:t>
            </w:r>
          </w:p>
        </w:tc>
        <w:tc>
          <w:tcPr>
            <w:tcW w:w="3191"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Активная поддержка</w:t>
            </w:r>
          </w:p>
        </w:tc>
      </w:tr>
      <w:tr w:rsidR="009B3E54" w:rsidRPr="00922B53" w:rsidTr="009B3E54">
        <w:tc>
          <w:tcPr>
            <w:tcW w:w="3510"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Высокий темп отраслевого роста в сочетании с низким темпом кластерного роста и высокий доли в ВПР (+-+)</w:t>
            </w:r>
          </w:p>
        </w:tc>
        <w:tc>
          <w:tcPr>
            <w:tcW w:w="2870"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Критическая важность для региона</w:t>
            </w:r>
          </w:p>
        </w:tc>
        <w:tc>
          <w:tcPr>
            <w:tcW w:w="3191"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Активная поддержка, инициирование кластера</w:t>
            </w:r>
          </w:p>
        </w:tc>
      </w:tr>
      <w:tr w:rsidR="009B3E54" w:rsidRPr="00922B53" w:rsidTr="009B3E54">
        <w:tc>
          <w:tcPr>
            <w:tcW w:w="3510"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Низкий темп отраслевого роста в сочетании с низким темпом кластерного роста и высокой долей в ВРП(--+)</w:t>
            </w:r>
          </w:p>
        </w:tc>
        <w:tc>
          <w:tcPr>
            <w:tcW w:w="2870"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Проблемная важность для региона</w:t>
            </w:r>
          </w:p>
        </w:tc>
        <w:tc>
          <w:tcPr>
            <w:tcW w:w="3191"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Реструктуризация кластера с целью повышения потенциала его роста </w:t>
            </w:r>
          </w:p>
        </w:tc>
      </w:tr>
      <w:tr w:rsidR="009B3E54" w:rsidRPr="00922B53" w:rsidTr="009B3E54">
        <w:tc>
          <w:tcPr>
            <w:tcW w:w="3510"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Высокий темп отраслевого роста в сочетании с высоким темпом кластерного роста и низкой долей в ВРП (++-)</w:t>
            </w:r>
          </w:p>
        </w:tc>
        <w:tc>
          <w:tcPr>
            <w:tcW w:w="2870"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Средняя важность для региона </w:t>
            </w:r>
          </w:p>
        </w:tc>
        <w:tc>
          <w:tcPr>
            <w:tcW w:w="3191"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Не мешать</w:t>
            </w:r>
          </w:p>
        </w:tc>
      </w:tr>
      <w:tr w:rsidR="009B3E54" w:rsidRPr="00922B53" w:rsidTr="009B3E54">
        <w:tc>
          <w:tcPr>
            <w:tcW w:w="3510"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Высокий темп отраслевого роста в сочетании с низким темпом кластерного роста и низкой долей в ВРП(+--)</w:t>
            </w:r>
          </w:p>
        </w:tc>
        <w:tc>
          <w:tcPr>
            <w:tcW w:w="2870"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Средняя важность для региона</w:t>
            </w:r>
          </w:p>
        </w:tc>
        <w:tc>
          <w:tcPr>
            <w:tcW w:w="3191"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Не мешать</w:t>
            </w:r>
          </w:p>
        </w:tc>
      </w:tr>
      <w:tr w:rsidR="009B3E54" w:rsidRPr="00922B53" w:rsidTr="009B3E54">
        <w:tc>
          <w:tcPr>
            <w:tcW w:w="3510"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Низкий темп отраслевого роста в сочетании с высоким темпом кластерного роста и низкой долей в ВРП (-+-)</w:t>
            </w:r>
          </w:p>
        </w:tc>
        <w:tc>
          <w:tcPr>
            <w:tcW w:w="2870"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Средняя важность для региона</w:t>
            </w:r>
          </w:p>
        </w:tc>
        <w:tc>
          <w:tcPr>
            <w:tcW w:w="3191"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Не мешать</w:t>
            </w:r>
          </w:p>
        </w:tc>
      </w:tr>
      <w:tr w:rsidR="009B3E54" w:rsidRPr="00922B53" w:rsidTr="009B3E54">
        <w:tc>
          <w:tcPr>
            <w:tcW w:w="3510"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Низкий темп отраслевого роста в сочетании с низким темпом кластерного роста и низкой долей в ВРП (---)</w:t>
            </w:r>
          </w:p>
        </w:tc>
        <w:tc>
          <w:tcPr>
            <w:tcW w:w="2870"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Относительная незначимой для региона</w:t>
            </w:r>
          </w:p>
        </w:tc>
        <w:tc>
          <w:tcPr>
            <w:tcW w:w="3191"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Реструктуризация предприятий с целью высвобождения ресурсов</w:t>
            </w:r>
          </w:p>
        </w:tc>
      </w:tr>
    </w:tbl>
    <w:p w:rsidR="009B3E54" w:rsidRPr="00922B53" w:rsidRDefault="009B3E54" w:rsidP="00635F18">
      <w:pPr>
        <w:spacing w:after="0" w:line="240" w:lineRule="auto"/>
        <w:ind w:firstLine="709"/>
        <w:jc w:val="both"/>
        <w:rPr>
          <w:rFonts w:ascii="Times New Roman" w:eastAsiaTheme="minorEastAsia" w:hAnsi="Times New Roman" w:cs="Times New Roman"/>
          <w:sz w:val="28"/>
          <w:szCs w:val="28"/>
        </w:rPr>
      </w:pP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Конкуренция внутри кластера превращается в механизм активного распространения конкурентных преимуществ. В связи с этим для анализа кластеров и входящих в кластер используется метод бенчмаркинга.</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Бенчмаркинг (</w:t>
      </w:r>
      <w:r w:rsidRPr="00922B53">
        <w:rPr>
          <w:rFonts w:ascii="Times New Roman" w:eastAsiaTheme="minorEastAsia" w:hAnsi="Times New Roman" w:cs="Times New Roman"/>
          <w:sz w:val="28"/>
          <w:szCs w:val="28"/>
          <w:lang w:val="en-US"/>
        </w:rPr>
        <w:t>o</w:t>
      </w:r>
      <w:r w:rsidRPr="00922B53">
        <w:rPr>
          <w:rFonts w:ascii="Times New Roman" w:eastAsiaTheme="minorEastAsia" w:hAnsi="Times New Roman" w:cs="Times New Roman"/>
          <w:sz w:val="28"/>
          <w:szCs w:val="28"/>
        </w:rPr>
        <w:t>т</w:t>
      </w:r>
      <w:r w:rsidRPr="00922B53">
        <w:rPr>
          <w:rFonts w:ascii="Times New Roman" w:eastAsiaTheme="minorEastAsia" w:hAnsi="Times New Roman" w:cs="Times New Roman"/>
          <w:sz w:val="28"/>
          <w:szCs w:val="28"/>
          <w:lang w:val="en-US"/>
        </w:rPr>
        <w:t>benchmarh</w:t>
      </w:r>
      <w:r w:rsidRPr="00922B53">
        <w:rPr>
          <w:rFonts w:ascii="Times New Roman" w:eastAsiaTheme="minorEastAsia" w:hAnsi="Times New Roman" w:cs="Times New Roman"/>
          <w:sz w:val="28"/>
          <w:szCs w:val="28"/>
        </w:rPr>
        <w:t xml:space="preserve">– риска на мерном столбе, предназначенная для определения уровня воды или в более общем смысле – эталон) был предложен Институтом стратегического планирования США. Под этим термином понимают сравнительный анализ показателей собственной компании и характеристику работы наиболее успешных фирм. Целями бенчмаркинга является: </w:t>
      </w:r>
    </w:p>
    <w:p w:rsidR="009B3E54" w:rsidRPr="00922B53" w:rsidRDefault="009B3E54" w:rsidP="00120188">
      <w:pPr>
        <w:pStyle w:val="a3"/>
        <w:numPr>
          <w:ilvl w:val="0"/>
          <w:numId w:val="225"/>
        </w:numPr>
        <w:spacing w:after="0" w:line="240" w:lineRule="auto"/>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Выявление передовых фирм.</w:t>
      </w:r>
    </w:p>
    <w:p w:rsidR="009B3E54" w:rsidRPr="00922B53" w:rsidRDefault="009B3E54" w:rsidP="00120188">
      <w:pPr>
        <w:pStyle w:val="a3"/>
        <w:numPr>
          <w:ilvl w:val="0"/>
          <w:numId w:val="225"/>
        </w:numPr>
        <w:spacing w:after="0" w:line="240" w:lineRule="auto"/>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lastRenderedPageBreak/>
        <w:t>Определение фактов успешного развития.</w:t>
      </w:r>
    </w:p>
    <w:p w:rsidR="009B3E54" w:rsidRPr="00922B53" w:rsidRDefault="005C4BAC" w:rsidP="005C4BAC">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3. </w:t>
      </w:r>
      <w:r w:rsidR="009B3E54" w:rsidRPr="00922B53">
        <w:rPr>
          <w:rFonts w:ascii="Times New Roman" w:eastAsiaTheme="minorEastAsia" w:hAnsi="Times New Roman" w:cs="Times New Roman"/>
          <w:sz w:val="28"/>
          <w:szCs w:val="28"/>
        </w:rPr>
        <w:t>Последующее использование (копирование) этих факторов в своей работе.</w:t>
      </w:r>
    </w:p>
    <w:p w:rsidR="009B3E54" w:rsidRPr="00922B53" w:rsidRDefault="009B3E54" w:rsidP="005C4BAC">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Таким образом, многофакторный анализ позволяет выявить потенциальные возможности региона кластера в обеспечении их конкурентоспособности.</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Эффективность кластера основана на распространении преимуществ конкурентоспособной фирмы, как по вертикальной цепочке, так и по горизонтали. Анализ вертикальных влияний показывает, что поставщики и потребители продукции кластера как бы начинают подтягивать свой уровень до конкурентоспособного уровня кластера. При этом кластер выступает в качестве заказчика высококачественный продукции и услуг. Горизонтальное влияние проявляется в том, что фирмы-конкуренты кластера, ориентируясь на высокие стандарты лидера, перенимают имеющийся положительные опыт т технологии, что позволяет им выйти на соответствующий уровень.</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Новые отношения внутри кластера стимулирует инновационную деятельность, способствуют развитию прогрессивных технологий и совершенствованию всех этапов совместной экономической деятельности. Происходит свободный обмен информацией и быстрое распространение новшества по каналам поставщиков или потребителей, имеющих контакты с многочисленными конкурентами. Взаимосвязи внутри кластера ведут к разработке новых путей в обретении конкурентных преимуществ и порождают совершенно новые возможности. Множество предприятий с составе кластера в процессе их развития и сближения интересов постепенно преодолевают разобщенность, инертность и замкнутость на внутренних проблемах, что благотворно влияет на рост их технического уровня и конкурентоспособности.</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Эффект кластера основывается на следующих факторах:</w:t>
      </w:r>
    </w:p>
    <w:p w:rsidR="009B3E54" w:rsidRPr="00922B53" w:rsidRDefault="00D95EBD"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Свободный обмен информацией и быстрое распространение новшества по каналам поставщиков или потребителей, имеющих контакты с многочисленными конкурентами;</w:t>
      </w:r>
    </w:p>
    <w:p w:rsidR="009B3E54" w:rsidRPr="00922B53" w:rsidRDefault="00D95EBD"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Взаимосвязи внутри кластера, ведущих к разработке новых путей в конкуренции и порождающие новые возможности;</w:t>
      </w:r>
    </w:p>
    <w:p w:rsidR="009B3E54" w:rsidRPr="00922B53" w:rsidRDefault="00D95EBD"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Совместное оказание поддержки друг другу в целях получения высокого конечного результата;</w:t>
      </w:r>
    </w:p>
    <w:p w:rsidR="009B3E54" w:rsidRPr="00922B53" w:rsidRDefault="00D95EBD"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Стимулирование различных подходов к НИОКР новыми фирмами, приходящими из других отраслей кластера;</w:t>
      </w:r>
    </w:p>
    <w:p w:rsidR="009B3E54" w:rsidRPr="00922B53" w:rsidRDefault="00D95EBD"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Преодоление замкнутости на внутренних проблемах, инертности, несгибаемости, негибкости и сговоров между соперниками, которые уменьшают или полностью блокируют благотворное влияние конкуренции и появление новых фирм;</w:t>
      </w:r>
    </w:p>
    <w:p w:rsidR="009B3E54" w:rsidRPr="00922B53" w:rsidRDefault="00D95EBD"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Инвестиции в специализированные, но родственные  технологии, в информацию, инфраструктуру , человеческие ресурсы, что ведет к массовому возникновению новых фирм;</w:t>
      </w:r>
    </w:p>
    <w:p w:rsidR="009B3E54" w:rsidRPr="00922B53" w:rsidRDefault="00D95EBD"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Получение дополнительных крупных инвестиций со стороны государства и переток капиталов из низкоэффективных отраслей в конкурентоспособные отрасли-кластеры.</w:t>
      </w:r>
    </w:p>
    <w:p w:rsidR="009B3E54" w:rsidRPr="00922B53" w:rsidRDefault="009B3E54" w:rsidP="00635F18">
      <w:pPr>
        <w:spacing w:after="0" w:line="240" w:lineRule="auto"/>
        <w:ind w:firstLine="709"/>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lastRenderedPageBreak/>
        <w:t>Для определения социально-экономической эффективности кластерных систем могут использованы следующие показатели:</w:t>
      </w:r>
    </w:p>
    <w:p w:rsidR="009B3E54" w:rsidRPr="00922B53" w:rsidRDefault="00D95EBD"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Улучшение торгового баланса региона (отрасли) – стабильное повышение уровня экспорта, а также замещение импорта;</w:t>
      </w:r>
    </w:p>
    <w:p w:rsidR="009B3E54" w:rsidRPr="00922B53" w:rsidRDefault="00D95EBD"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Улучшение основных показателей производственно-хозяйственной деятельности (объем реализации, рентабельность, фондоотчета и др.)у основных предприятий – участников кластера ( в динамике и по сравнению со средними показателями по отрасли);</w:t>
      </w:r>
    </w:p>
    <w:p w:rsidR="009B3E54" w:rsidRPr="00922B53" w:rsidRDefault="00D95EBD"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Увеличение объема налоговых поступлений;</w:t>
      </w:r>
    </w:p>
    <w:p w:rsidR="009B3E54" w:rsidRPr="00922B53" w:rsidRDefault="00D95EBD"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Увеличение объема привлекаемых инвестиций, в том числе зарубежных;</w:t>
      </w:r>
    </w:p>
    <w:p w:rsidR="009B3E54" w:rsidRPr="00922B53" w:rsidRDefault="00D95EBD"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Увеличение количество предприятий и организаций, участвующих в кластере;</w:t>
      </w:r>
    </w:p>
    <w:p w:rsidR="009B3E54" w:rsidRPr="00922B53" w:rsidRDefault="00D95EBD"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Увеличение доли малых и средних предприятий, участвующих в кластере;</w:t>
      </w:r>
    </w:p>
    <w:p w:rsidR="009B3E54" w:rsidRPr="00922B53" w:rsidRDefault="00D95EBD"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Увеличение доли интеллектуального продукта в продукции кластера;</w:t>
      </w:r>
    </w:p>
    <w:p w:rsidR="009B3E54" w:rsidRPr="00922B53" w:rsidRDefault="00D95EBD"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Увеличение количества квалифицированных рабочих мест;</w:t>
      </w:r>
    </w:p>
    <w:p w:rsidR="009B3E54" w:rsidRPr="00922B53" w:rsidRDefault="00D95EBD"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 </w:t>
      </w:r>
      <w:r w:rsidR="009B3E54" w:rsidRPr="00922B53">
        <w:rPr>
          <w:rFonts w:ascii="Times New Roman" w:eastAsiaTheme="minorEastAsia" w:hAnsi="Times New Roman" w:cs="Times New Roman"/>
          <w:sz w:val="28"/>
          <w:szCs w:val="28"/>
        </w:rPr>
        <w:t>Многое другое, в зависимости от параметров развиваемого кластера и поставленных задач.</w:t>
      </w:r>
    </w:p>
    <w:p w:rsidR="009B3E54" w:rsidRPr="00922B53" w:rsidRDefault="009B3E54" w:rsidP="00635F18">
      <w:pPr>
        <w:spacing w:after="0" w:line="240" w:lineRule="auto"/>
        <w:ind w:firstLine="709"/>
        <w:jc w:val="both"/>
        <w:rPr>
          <w:rFonts w:ascii="Times New Roman" w:eastAsiaTheme="minorEastAsia" w:hAnsi="Times New Roman" w:cs="Times New Roman"/>
          <w:sz w:val="28"/>
          <w:szCs w:val="28"/>
        </w:rPr>
      </w:pPr>
    </w:p>
    <w:p w:rsidR="009B3E54" w:rsidRPr="00922B53" w:rsidRDefault="009B3E54" w:rsidP="00635F18">
      <w:pPr>
        <w:spacing w:after="0" w:line="240" w:lineRule="auto"/>
        <w:ind w:firstLine="709"/>
        <w:jc w:val="both"/>
        <w:rPr>
          <w:rFonts w:ascii="Times New Roman" w:eastAsiaTheme="minorEastAsia" w:hAnsi="Times New Roman" w:cs="Times New Roman"/>
          <w:b/>
          <w:sz w:val="28"/>
          <w:szCs w:val="28"/>
        </w:rPr>
      </w:pPr>
      <w:r w:rsidRPr="00922B53">
        <w:rPr>
          <w:rFonts w:ascii="Times New Roman" w:eastAsiaTheme="minorEastAsia" w:hAnsi="Times New Roman" w:cs="Times New Roman"/>
          <w:b/>
          <w:sz w:val="28"/>
          <w:szCs w:val="28"/>
        </w:rPr>
        <w:t>Вопросы для самопроверки</w:t>
      </w:r>
    </w:p>
    <w:p w:rsidR="009B3E54" w:rsidRPr="00922B53" w:rsidRDefault="009B3E54" w:rsidP="00120188">
      <w:pPr>
        <w:pStyle w:val="a3"/>
        <w:numPr>
          <w:ilvl w:val="0"/>
          <w:numId w:val="226"/>
        </w:numPr>
        <w:spacing w:after="0" w:line="240" w:lineRule="auto"/>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Определите взаимосвязь кластера и конкурентоспособности.</w:t>
      </w:r>
    </w:p>
    <w:p w:rsidR="009B3E54" w:rsidRPr="00922B53" w:rsidRDefault="005C4BAC" w:rsidP="005C4BAC">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2. </w:t>
      </w:r>
      <w:r w:rsidR="009B3E54" w:rsidRPr="00922B53">
        <w:rPr>
          <w:rFonts w:ascii="Times New Roman" w:eastAsiaTheme="minorEastAsia" w:hAnsi="Times New Roman" w:cs="Times New Roman"/>
          <w:sz w:val="28"/>
          <w:szCs w:val="28"/>
        </w:rPr>
        <w:t>В чем заключается интерес интеграции различных фирм и организаций в отраслевой кластер.</w:t>
      </w:r>
    </w:p>
    <w:p w:rsidR="009B3E54" w:rsidRPr="00922B53" w:rsidRDefault="005C4BAC" w:rsidP="005C4BAC">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3. </w:t>
      </w:r>
      <w:r w:rsidR="009B3E54" w:rsidRPr="00922B53">
        <w:rPr>
          <w:rFonts w:ascii="Times New Roman" w:eastAsiaTheme="minorEastAsia" w:hAnsi="Times New Roman" w:cs="Times New Roman"/>
          <w:sz w:val="28"/>
          <w:szCs w:val="28"/>
        </w:rPr>
        <w:t>В каких направлениях кластеры оказывают влияние на конкурентоспособность?</w:t>
      </w:r>
    </w:p>
    <w:p w:rsidR="009B3E54" w:rsidRPr="00922B53" w:rsidRDefault="005C4BAC" w:rsidP="005C4BAC">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4. </w:t>
      </w:r>
      <w:r w:rsidR="009B3E54" w:rsidRPr="00922B53">
        <w:rPr>
          <w:rFonts w:ascii="Times New Roman" w:eastAsiaTheme="minorEastAsia" w:hAnsi="Times New Roman" w:cs="Times New Roman"/>
          <w:sz w:val="28"/>
          <w:szCs w:val="28"/>
        </w:rPr>
        <w:t>Определите этапы анализа конкурентной устойчивости предприятий.</w:t>
      </w:r>
    </w:p>
    <w:p w:rsidR="009B3E54" w:rsidRPr="00922B53" w:rsidRDefault="005C4BAC" w:rsidP="005C4BAC">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5. </w:t>
      </w:r>
      <w:r w:rsidR="009B3E54" w:rsidRPr="00922B53">
        <w:rPr>
          <w:rFonts w:ascii="Times New Roman" w:eastAsiaTheme="minorEastAsia" w:hAnsi="Times New Roman" w:cs="Times New Roman"/>
          <w:sz w:val="28"/>
          <w:szCs w:val="28"/>
        </w:rPr>
        <w:t>По каким количественным показателям определяется конкурентность отрасли?</w:t>
      </w:r>
    </w:p>
    <w:p w:rsidR="009B3E54" w:rsidRPr="00922B53" w:rsidRDefault="005C4BAC" w:rsidP="005C4BAC">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6. </w:t>
      </w:r>
      <w:r w:rsidR="009B3E54" w:rsidRPr="00922B53">
        <w:rPr>
          <w:rFonts w:ascii="Times New Roman" w:eastAsiaTheme="minorEastAsia" w:hAnsi="Times New Roman" w:cs="Times New Roman"/>
          <w:sz w:val="28"/>
          <w:szCs w:val="28"/>
        </w:rPr>
        <w:t>Методика качественного анализа условий конкурентной устойчивости отрасли.</w:t>
      </w:r>
    </w:p>
    <w:p w:rsidR="009B3E54" w:rsidRPr="00922B53" w:rsidRDefault="005C4BAC" w:rsidP="005C4BAC">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7. </w:t>
      </w:r>
      <w:r w:rsidR="009B3E54" w:rsidRPr="00922B53">
        <w:rPr>
          <w:rFonts w:ascii="Times New Roman" w:eastAsiaTheme="minorEastAsia" w:hAnsi="Times New Roman" w:cs="Times New Roman"/>
          <w:sz w:val="28"/>
          <w:szCs w:val="28"/>
        </w:rPr>
        <w:t>Методика стратегического анализа кластеров.</w:t>
      </w:r>
    </w:p>
    <w:p w:rsidR="009B3E54" w:rsidRPr="00922B53" w:rsidRDefault="005C4BAC" w:rsidP="005C4BAC">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8. </w:t>
      </w:r>
      <w:r w:rsidR="009B3E54" w:rsidRPr="00922B53">
        <w:rPr>
          <w:rFonts w:ascii="Times New Roman" w:eastAsiaTheme="minorEastAsia" w:hAnsi="Times New Roman" w:cs="Times New Roman"/>
          <w:sz w:val="28"/>
          <w:szCs w:val="28"/>
        </w:rPr>
        <w:t>Анализ кластера и бенчмаркинга.</w:t>
      </w:r>
    </w:p>
    <w:p w:rsidR="009B3E54" w:rsidRPr="00922B53" w:rsidRDefault="005C4BAC" w:rsidP="005C4BAC">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9. </w:t>
      </w:r>
      <w:r w:rsidR="009B3E54" w:rsidRPr="00922B53">
        <w:rPr>
          <w:rFonts w:ascii="Times New Roman" w:eastAsiaTheme="minorEastAsia" w:hAnsi="Times New Roman" w:cs="Times New Roman"/>
          <w:sz w:val="28"/>
          <w:szCs w:val="28"/>
        </w:rPr>
        <w:t>Факторы, влияющие на эффективность кластера.</w:t>
      </w:r>
    </w:p>
    <w:p w:rsidR="00F858FC" w:rsidRDefault="00F858FC" w:rsidP="00635F18">
      <w:pPr>
        <w:spacing w:after="0" w:line="240" w:lineRule="auto"/>
        <w:ind w:firstLine="567"/>
        <w:jc w:val="both"/>
        <w:rPr>
          <w:rFonts w:ascii="Times New Roman" w:eastAsiaTheme="minorEastAsia" w:hAnsi="Times New Roman" w:cs="Times New Roman"/>
          <w:b/>
          <w:sz w:val="28"/>
          <w:szCs w:val="28"/>
        </w:rPr>
      </w:pPr>
    </w:p>
    <w:p w:rsidR="00F858FC" w:rsidRDefault="00F858FC" w:rsidP="00635F18">
      <w:pPr>
        <w:spacing w:after="0" w:line="240" w:lineRule="auto"/>
        <w:ind w:firstLine="567"/>
        <w:jc w:val="both"/>
        <w:rPr>
          <w:rFonts w:ascii="Times New Roman" w:eastAsiaTheme="minorEastAsia" w:hAnsi="Times New Roman" w:cs="Times New Roman"/>
          <w:b/>
          <w:sz w:val="28"/>
          <w:szCs w:val="28"/>
        </w:rPr>
      </w:pPr>
    </w:p>
    <w:p w:rsidR="00F858FC" w:rsidRDefault="00F858FC" w:rsidP="00635F18">
      <w:pPr>
        <w:spacing w:after="0" w:line="240" w:lineRule="auto"/>
        <w:ind w:firstLine="567"/>
        <w:jc w:val="both"/>
        <w:rPr>
          <w:rFonts w:ascii="Times New Roman" w:eastAsiaTheme="minorEastAsia" w:hAnsi="Times New Roman" w:cs="Times New Roman"/>
          <w:b/>
          <w:sz w:val="28"/>
          <w:szCs w:val="28"/>
        </w:rPr>
      </w:pPr>
    </w:p>
    <w:p w:rsidR="00F858FC" w:rsidRDefault="00F858FC" w:rsidP="00635F18">
      <w:pPr>
        <w:spacing w:after="0" w:line="240" w:lineRule="auto"/>
        <w:ind w:firstLine="567"/>
        <w:jc w:val="both"/>
        <w:rPr>
          <w:rFonts w:ascii="Times New Roman" w:eastAsiaTheme="minorEastAsia" w:hAnsi="Times New Roman" w:cs="Times New Roman"/>
          <w:b/>
          <w:sz w:val="28"/>
          <w:szCs w:val="28"/>
        </w:rPr>
      </w:pPr>
    </w:p>
    <w:p w:rsidR="00F858FC" w:rsidRDefault="00F858FC" w:rsidP="00635F18">
      <w:pPr>
        <w:spacing w:after="0" w:line="240" w:lineRule="auto"/>
        <w:ind w:firstLine="567"/>
        <w:jc w:val="both"/>
        <w:rPr>
          <w:rFonts w:ascii="Times New Roman" w:eastAsiaTheme="minorEastAsia" w:hAnsi="Times New Roman" w:cs="Times New Roman"/>
          <w:b/>
          <w:sz w:val="28"/>
          <w:szCs w:val="28"/>
        </w:rPr>
      </w:pPr>
    </w:p>
    <w:p w:rsidR="00F858FC" w:rsidRDefault="00F858FC" w:rsidP="00635F18">
      <w:pPr>
        <w:spacing w:after="0" w:line="240" w:lineRule="auto"/>
        <w:ind w:firstLine="567"/>
        <w:jc w:val="both"/>
        <w:rPr>
          <w:rFonts w:ascii="Times New Roman" w:eastAsiaTheme="minorEastAsia" w:hAnsi="Times New Roman" w:cs="Times New Roman"/>
          <w:b/>
          <w:sz w:val="28"/>
          <w:szCs w:val="28"/>
        </w:rPr>
      </w:pPr>
    </w:p>
    <w:p w:rsidR="00F858FC" w:rsidRDefault="00F858FC" w:rsidP="00635F18">
      <w:pPr>
        <w:spacing w:after="0" w:line="240" w:lineRule="auto"/>
        <w:ind w:firstLine="567"/>
        <w:jc w:val="both"/>
        <w:rPr>
          <w:rFonts w:ascii="Times New Roman" w:eastAsiaTheme="minorEastAsia" w:hAnsi="Times New Roman" w:cs="Times New Roman"/>
          <w:b/>
          <w:sz w:val="28"/>
          <w:szCs w:val="28"/>
        </w:rPr>
      </w:pPr>
    </w:p>
    <w:p w:rsidR="00F858FC" w:rsidRDefault="00F858FC" w:rsidP="00635F18">
      <w:pPr>
        <w:spacing w:after="0" w:line="240" w:lineRule="auto"/>
        <w:ind w:firstLine="567"/>
        <w:jc w:val="both"/>
        <w:rPr>
          <w:rFonts w:ascii="Times New Roman" w:eastAsiaTheme="minorEastAsia" w:hAnsi="Times New Roman" w:cs="Times New Roman"/>
          <w:b/>
          <w:sz w:val="28"/>
          <w:szCs w:val="28"/>
        </w:rPr>
      </w:pPr>
    </w:p>
    <w:p w:rsidR="00F858FC" w:rsidRDefault="00F858FC" w:rsidP="00635F18">
      <w:pPr>
        <w:spacing w:after="0" w:line="240" w:lineRule="auto"/>
        <w:ind w:firstLine="567"/>
        <w:jc w:val="both"/>
        <w:rPr>
          <w:rFonts w:ascii="Times New Roman" w:eastAsiaTheme="minorEastAsia" w:hAnsi="Times New Roman" w:cs="Times New Roman"/>
          <w:b/>
          <w:sz w:val="28"/>
          <w:szCs w:val="28"/>
        </w:rPr>
      </w:pPr>
    </w:p>
    <w:p w:rsidR="00F858FC" w:rsidRDefault="00F858FC" w:rsidP="00635F18">
      <w:pPr>
        <w:spacing w:after="0" w:line="240" w:lineRule="auto"/>
        <w:ind w:firstLine="567"/>
        <w:jc w:val="both"/>
        <w:rPr>
          <w:rFonts w:ascii="Times New Roman" w:eastAsiaTheme="minorEastAsia" w:hAnsi="Times New Roman" w:cs="Times New Roman"/>
          <w:b/>
          <w:sz w:val="28"/>
          <w:szCs w:val="28"/>
        </w:rPr>
      </w:pPr>
    </w:p>
    <w:p w:rsidR="00F858FC" w:rsidRDefault="00F858FC" w:rsidP="00635F18">
      <w:pPr>
        <w:spacing w:after="0" w:line="240" w:lineRule="auto"/>
        <w:ind w:firstLine="567"/>
        <w:jc w:val="both"/>
        <w:rPr>
          <w:rFonts w:ascii="Times New Roman" w:eastAsiaTheme="minorEastAsia" w:hAnsi="Times New Roman" w:cs="Times New Roman"/>
          <w:b/>
          <w:sz w:val="28"/>
          <w:szCs w:val="28"/>
        </w:rPr>
      </w:pPr>
    </w:p>
    <w:p w:rsidR="00F858FC" w:rsidRDefault="00F858FC" w:rsidP="00635F18">
      <w:pPr>
        <w:spacing w:after="0" w:line="240" w:lineRule="auto"/>
        <w:ind w:firstLine="567"/>
        <w:jc w:val="both"/>
        <w:rPr>
          <w:rFonts w:ascii="Times New Roman" w:eastAsiaTheme="minorEastAsia" w:hAnsi="Times New Roman" w:cs="Times New Roman"/>
          <w:b/>
          <w:sz w:val="28"/>
          <w:szCs w:val="28"/>
        </w:rPr>
      </w:pPr>
    </w:p>
    <w:p w:rsidR="00F858FC" w:rsidRDefault="00F858FC" w:rsidP="00635F18">
      <w:pPr>
        <w:spacing w:after="0" w:line="240" w:lineRule="auto"/>
        <w:ind w:firstLine="567"/>
        <w:jc w:val="both"/>
        <w:rPr>
          <w:rFonts w:ascii="Times New Roman" w:eastAsiaTheme="minorEastAsia" w:hAnsi="Times New Roman" w:cs="Times New Roman"/>
          <w:b/>
          <w:sz w:val="28"/>
          <w:szCs w:val="28"/>
        </w:rPr>
      </w:pPr>
    </w:p>
    <w:p w:rsidR="009B3E54" w:rsidRPr="00922B53" w:rsidRDefault="00B93410" w:rsidP="00635F18">
      <w:pPr>
        <w:spacing w:after="0" w:line="240" w:lineRule="auto"/>
        <w:ind w:firstLine="567"/>
        <w:jc w:val="both"/>
        <w:rPr>
          <w:rFonts w:ascii="Times New Roman" w:eastAsiaTheme="minorEastAsia" w:hAnsi="Times New Roman" w:cs="Times New Roman"/>
          <w:b/>
          <w:sz w:val="28"/>
          <w:szCs w:val="28"/>
        </w:rPr>
      </w:pPr>
      <w:r w:rsidRPr="00922B53">
        <w:rPr>
          <w:rFonts w:ascii="Times New Roman" w:eastAsiaTheme="minorEastAsia" w:hAnsi="Times New Roman" w:cs="Times New Roman"/>
          <w:b/>
          <w:sz w:val="28"/>
          <w:szCs w:val="28"/>
        </w:rPr>
        <w:lastRenderedPageBreak/>
        <w:t xml:space="preserve">6. </w:t>
      </w:r>
      <w:r w:rsidR="009B3E54" w:rsidRPr="00922B53">
        <w:rPr>
          <w:rFonts w:ascii="Times New Roman" w:eastAsiaTheme="minorEastAsia" w:hAnsi="Times New Roman" w:cs="Times New Roman"/>
          <w:b/>
          <w:sz w:val="28"/>
          <w:szCs w:val="28"/>
        </w:rPr>
        <w:t>Механизмы государственного регулирования функционирования кластеров</w:t>
      </w:r>
    </w:p>
    <w:p w:rsidR="009B3E54" w:rsidRPr="00922B53" w:rsidRDefault="009B3E54" w:rsidP="00635F18">
      <w:pPr>
        <w:spacing w:after="0" w:line="240" w:lineRule="auto"/>
        <w:ind w:firstLine="567"/>
        <w:jc w:val="both"/>
        <w:rPr>
          <w:rFonts w:ascii="Times New Roman" w:eastAsiaTheme="minorEastAsia" w:hAnsi="Times New Roman" w:cs="Times New Roman"/>
          <w:b/>
          <w:sz w:val="28"/>
          <w:szCs w:val="28"/>
        </w:rPr>
      </w:pPr>
      <w:r w:rsidRPr="00922B53">
        <w:rPr>
          <w:rFonts w:ascii="Times New Roman" w:eastAsiaTheme="minorEastAsia" w:hAnsi="Times New Roman" w:cs="Times New Roman"/>
          <w:b/>
          <w:sz w:val="28"/>
          <w:szCs w:val="28"/>
        </w:rPr>
        <w:t>6.1 Принципы государственного регулирования процесса формирования и развития кластеров</w:t>
      </w:r>
    </w:p>
    <w:p w:rsidR="00B93410" w:rsidRPr="00922B53" w:rsidRDefault="00B93410" w:rsidP="00635F18">
      <w:pPr>
        <w:spacing w:after="0" w:line="240" w:lineRule="auto"/>
        <w:ind w:firstLine="567"/>
        <w:jc w:val="both"/>
        <w:rPr>
          <w:rFonts w:ascii="Times New Roman" w:eastAsiaTheme="minorEastAsia" w:hAnsi="Times New Roman" w:cs="Times New Roman"/>
          <w:b/>
          <w:sz w:val="28"/>
          <w:szCs w:val="28"/>
        </w:rPr>
      </w:pP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Тенденция развития рыночной экономики в условиях усиления международной конкуренции убедительно показывает, что роль государственного регулирования социально-экономических процессов становится все более объективной необходимостью. Государственное регулирование как объективная необходимость в системе свободного предпринимательства и рыночных отношений оставляют за государством проблему обеспечения макроэкономической стабильности при  ее эффективной сбалансированности.</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Функционирование и развитие системы национальной экономики все в большой определяется закономерностями глобализационных процессов, обусловливающих как формирование новых форм организации производства в разных сферах и отраслях экономики, так и обеспечивающих конкурентоспособность страны, региона  и отдельного предприятия. В качестве одной из основных составляющих обеспечения конкурентоспособности экономики выступает кластеры.</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В этих условиях особую роль играет разработка механизмов и принципов государственной политики регулирования кластерных форм организации производства.</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В качестве государственных механизмов регулирования можно отметить следующие принципы:</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Принцип опережающего целеполагания. При формирований целей и задач кластера необходимо учитывать динамику не только внутреннюю, но и изменения внешней среды. При постановке целей необходимо принимать во внимания не только уже существующее в настоящее время соотношение сил, ресурсов, интересов к условий, но также и то , что может возникнуть к моменту расчетного достижения поставленных целей, т.е. перспективы.</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Принцип многоуровневого государственного регулирования. </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lang w:val="kk-KZ"/>
        </w:rPr>
      </w:pPr>
      <w:r w:rsidRPr="00922B53">
        <w:rPr>
          <w:rFonts w:ascii="Times New Roman" w:eastAsiaTheme="minorEastAsia" w:hAnsi="Times New Roman" w:cs="Times New Roman"/>
          <w:sz w:val="28"/>
          <w:szCs w:val="28"/>
          <w:lang w:val="kk-KZ"/>
        </w:rPr>
        <w:t>Правительство должно формировать концепцию и целевые программы развития отраслей и производств как на уровне государства в целом, так и на уровне региона. В рамках общенациональной политики должны устанавливаться минимальные стандарты, ориентированные на решение следующих задач:</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lang w:val="kk-KZ"/>
        </w:rPr>
      </w:pPr>
      <w:r w:rsidRPr="00922B53">
        <w:rPr>
          <w:rFonts w:ascii="Times New Roman" w:eastAsiaTheme="minorEastAsia" w:hAnsi="Times New Roman" w:cs="Times New Roman"/>
          <w:sz w:val="28"/>
          <w:szCs w:val="28"/>
          <w:lang w:val="kk-KZ"/>
        </w:rPr>
        <w:t>а) совершенствование законодательства;</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lang w:val="kk-KZ"/>
        </w:rPr>
      </w:pPr>
      <w:r w:rsidRPr="00922B53">
        <w:rPr>
          <w:rFonts w:ascii="Times New Roman" w:eastAsiaTheme="minorEastAsia" w:hAnsi="Times New Roman" w:cs="Times New Roman"/>
          <w:sz w:val="28"/>
          <w:szCs w:val="28"/>
          <w:lang w:val="kk-KZ"/>
        </w:rPr>
        <w:t>б) стимулирование современного принятия решений;</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lang w:val="kk-KZ"/>
        </w:rPr>
      </w:pPr>
      <w:r w:rsidRPr="00922B53">
        <w:rPr>
          <w:rFonts w:ascii="Times New Roman" w:eastAsiaTheme="minorEastAsia" w:hAnsi="Times New Roman" w:cs="Times New Roman"/>
          <w:sz w:val="28"/>
          <w:szCs w:val="28"/>
          <w:lang w:val="kk-KZ"/>
        </w:rPr>
        <w:t>в) поощрение инноваций. При этом следует избегать централизации и жесткости, ограничивающих самостоятельность регионов, отраслей и предприятий.</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lang w:val="kk-KZ"/>
        </w:rPr>
      </w:pPr>
      <w:r w:rsidRPr="00922B53">
        <w:rPr>
          <w:rFonts w:ascii="Times New Roman" w:eastAsiaTheme="minorEastAsia" w:hAnsi="Times New Roman" w:cs="Times New Roman"/>
          <w:sz w:val="28"/>
          <w:szCs w:val="28"/>
          <w:lang w:val="kk-KZ"/>
        </w:rPr>
        <w:t xml:space="preserve">Создание кластеров на базе конкурентных преимуществ. </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lang w:val="kk-KZ"/>
        </w:rPr>
      </w:pPr>
      <w:r w:rsidRPr="00922B53">
        <w:rPr>
          <w:rFonts w:ascii="Times New Roman" w:eastAsiaTheme="minorEastAsia" w:hAnsi="Times New Roman" w:cs="Times New Roman"/>
          <w:sz w:val="28"/>
          <w:szCs w:val="28"/>
          <w:lang w:val="kk-KZ"/>
        </w:rPr>
        <w:t>Большинство кластеры формируется от действий правительства – а иногда и вопреки этим действиям. Кластеры возникают там, где имеются локальные преимущества, необходимые для их построения.</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lang w:val="kk-KZ"/>
        </w:rPr>
      </w:pPr>
      <w:r w:rsidRPr="00922B53">
        <w:rPr>
          <w:rFonts w:ascii="Times New Roman" w:eastAsiaTheme="minorEastAsia" w:hAnsi="Times New Roman" w:cs="Times New Roman"/>
          <w:sz w:val="28"/>
          <w:szCs w:val="28"/>
          <w:lang w:val="kk-KZ"/>
        </w:rPr>
        <w:lastRenderedPageBreak/>
        <w:t>Для оценки усилий по развитию кластера необходимо, чтобы определенные зародыши данного кластера уже прошли проверку рынком. Правительство в первую очередь должно способствовать развитию уже имеющихся и возникающих кластеров, а не пытаться создавать совершенно новые кластеры. Мировой опыт свидетельствует о том, что новые отрасли и новые кластеры лучше всегшо возникают в тех секторах экономики, которые имеют конкурентные преимущества. Они могут быть успешными только там, где уже есть база, основанная на менее сложной деятельности в данной области.</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lang w:val="kk-KZ"/>
        </w:rPr>
      </w:pPr>
      <w:r w:rsidRPr="00922B53">
        <w:rPr>
          <w:rFonts w:ascii="Times New Roman" w:eastAsiaTheme="minorEastAsia" w:hAnsi="Times New Roman" w:cs="Times New Roman"/>
          <w:sz w:val="28"/>
          <w:szCs w:val="28"/>
          <w:lang w:val="kk-KZ"/>
        </w:rPr>
        <w:t>Формирования кластеров на основе специализации.</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lang w:val="kk-KZ"/>
        </w:rPr>
      </w:pPr>
      <w:r w:rsidRPr="00922B53">
        <w:rPr>
          <w:rFonts w:ascii="Times New Roman" w:eastAsiaTheme="minorEastAsia" w:hAnsi="Times New Roman" w:cs="Times New Roman"/>
          <w:sz w:val="28"/>
          <w:szCs w:val="28"/>
          <w:lang w:val="kk-KZ"/>
        </w:rPr>
        <w:t>Усилие по развитию кластера должны идти через достижения конкурентных преимущестрв и специализацию, а не через попытки повторение того, что уже присутствует в других регионах. Этот принцип требует формирования кластеров исходя из местных различий и источников необходимых преимуществ, с превращением их, где то возможно, в сильные грани данного кластера. Поиск областей специализации обычно оказывается более эффективным, чем конкуренция с другими регионами. Специализация предпологает также возможность удовлетворения новых потребностей и расширения рынка.</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lang w:val="kk-KZ"/>
        </w:rPr>
      </w:pPr>
      <w:r w:rsidRPr="00922B53">
        <w:rPr>
          <w:rFonts w:ascii="Times New Roman" w:eastAsiaTheme="minorEastAsia" w:hAnsi="Times New Roman" w:cs="Times New Roman"/>
          <w:sz w:val="28"/>
          <w:szCs w:val="28"/>
          <w:lang w:val="kk-KZ"/>
        </w:rPr>
        <w:t xml:space="preserve">Привлечение прямых инвестиций. </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lang w:val="kk-KZ"/>
        </w:rPr>
      </w:pPr>
      <w:r w:rsidRPr="00922B53">
        <w:rPr>
          <w:rFonts w:ascii="Times New Roman" w:eastAsiaTheme="minorEastAsia" w:hAnsi="Times New Roman" w:cs="Times New Roman"/>
          <w:sz w:val="28"/>
          <w:szCs w:val="28"/>
          <w:lang w:val="kk-KZ"/>
        </w:rPr>
        <w:t>Развитие кластера может генерироваться и усиливаться в связи с привлечением инвестиций. Однако,  одни только иностранные инвестиции оказываются недостаточными для формирования кластеров, необходим также учет местных усилий. При этом необходимо четка определиться с механизмами государственной поддеожки, а именно, что конкретно в условиях ограниченности ресурсов государство может выделить для формирования и развития кластера (передача помещений в аренду или собственность; льготное кредитование, поставка оборудования по лизингу (франчайзингу); поддержка инновационной деятельности и трансферта технологий, подготовка и переподготовка кадров.</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lang w:val="kk-KZ"/>
        </w:rPr>
      </w:pPr>
      <w:r w:rsidRPr="00922B53">
        <w:rPr>
          <w:rFonts w:ascii="Times New Roman" w:eastAsiaTheme="minorEastAsia" w:hAnsi="Times New Roman" w:cs="Times New Roman"/>
          <w:sz w:val="28"/>
          <w:szCs w:val="28"/>
          <w:lang w:val="kk-KZ"/>
        </w:rPr>
        <w:t>Принцип развити специализированных факторов. Экономическая политика провительства должна быть ориентирована на повышения макроэкономической эффективности на основе целевых вложений в развитие производственной и финансовой инфраструктуры.</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lang w:val="kk-KZ"/>
        </w:rPr>
      </w:pPr>
      <w:r w:rsidRPr="00922B53">
        <w:rPr>
          <w:rFonts w:ascii="Times New Roman" w:eastAsiaTheme="minorEastAsia" w:hAnsi="Times New Roman" w:cs="Times New Roman"/>
          <w:sz w:val="28"/>
          <w:szCs w:val="28"/>
          <w:lang w:val="kk-KZ"/>
        </w:rPr>
        <w:t>Принцип развития прогрессивных факторов. С течением времени все кластеры развиваются и становятся зрелями. По мере смещения конкурентных преимуществ, изменяются и соответтствующие приоритеты. На раннем этапе приоритетными являются инфраструктуры и устранение неблагоприятных условий. В дальнейшем роль правительства состоит в основном в устранении ограничений и препятствий к нововведениям.</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lang w:val="kk-KZ"/>
        </w:rPr>
      </w:pPr>
      <w:r w:rsidRPr="00922B53">
        <w:rPr>
          <w:rFonts w:ascii="Times New Roman" w:eastAsiaTheme="minorEastAsia" w:hAnsi="Times New Roman" w:cs="Times New Roman"/>
          <w:sz w:val="28"/>
          <w:szCs w:val="28"/>
          <w:lang w:val="kk-KZ"/>
        </w:rPr>
        <w:t>Принцип взаимодействия на международном уровне. На производительность и непосредственно на кластеры, входящие в национальные кластеры, влияет совместное управление энергетическими сетями, системами транспортировки, а также соглосованиедействий соседствующих стран в других областях посредств механизмов, выходящих за рамки таможенных союзов и зон свободной торговли.</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lang w:val="kk-KZ"/>
        </w:rPr>
      </w:pPr>
      <w:r w:rsidRPr="00922B53">
        <w:rPr>
          <w:rFonts w:ascii="Times New Roman" w:eastAsiaTheme="minorEastAsia" w:hAnsi="Times New Roman" w:cs="Times New Roman"/>
          <w:sz w:val="28"/>
          <w:szCs w:val="28"/>
          <w:lang w:val="kk-KZ"/>
        </w:rPr>
        <w:lastRenderedPageBreak/>
        <w:t>Таким образом, группы расположенных по соседству страны должны играть общую роль в формировании кластерориентированной экономической политики.</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lang w:val="kk-KZ"/>
        </w:rPr>
      </w:pPr>
      <w:r w:rsidRPr="00922B53">
        <w:rPr>
          <w:rFonts w:ascii="Times New Roman" w:eastAsiaTheme="minorEastAsia" w:hAnsi="Times New Roman" w:cs="Times New Roman"/>
          <w:sz w:val="28"/>
          <w:szCs w:val="28"/>
          <w:lang w:val="kk-KZ"/>
        </w:rPr>
        <w:t>Принцип недопущения криминальной, экономической, финансовой, информационной экспансии со стороны отдельных общественных и экономических групп.</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lang w:val="kk-KZ"/>
        </w:rPr>
      </w:pPr>
      <w:r w:rsidRPr="00922B53">
        <w:rPr>
          <w:rFonts w:ascii="Times New Roman" w:eastAsiaTheme="minorEastAsia" w:hAnsi="Times New Roman" w:cs="Times New Roman"/>
          <w:sz w:val="28"/>
          <w:szCs w:val="28"/>
          <w:lang w:val="kk-KZ"/>
        </w:rPr>
        <w:t>При формировании и развитии кластеров необходимо учитывать организационно-экономические механизмы управления. Эти механизмы можно сгруппировать с учетом различных факторов (табл</w:t>
      </w:r>
      <w:r w:rsidR="001B5036">
        <w:rPr>
          <w:rFonts w:ascii="Times New Roman" w:eastAsiaTheme="minorEastAsia" w:hAnsi="Times New Roman" w:cs="Times New Roman"/>
          <w:sz w:val="28"/>
          <w:szCs w:val="28"/>
          <w:lang w:val="kk-KZ"/>
        </w:rPr>
        <w:t>ица 6</w:t>
      </w:r>
      <w:r w:rsidRPr="00922B53">
        <w:rPr>
          <w:rFonts w:ascii="Times New Roman" w:eastAsiaTheme="minorEastAsia" w:hAnsi="Times New Roman" w:cs="Times New Roman"/>
          <w:sz w:val="28"/>
          <w:szCs w:val="28"/>
          <w:lang w:val="kk-KZ"/>
        </w:rPr>
        <w:t>).</w:t>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lang w:val="kk-KZ"/>
        </w:rPr>
      </w:pPr>
    </w:p>
    <w:p w:rsidR="009B3E54" w:rsidRPr="00922B53" w:rsidRDefault="00B93410" w:rsidP="001B5036">
      <w:pPr>
        <w:spacing w:after="0" w:line="240" w:lineRule="auto"/>
        <w:ind w:firstLine="567"/>
        <w:jc w:val="both"/>
        <w:rPr>
          <w:rFonts w:ascii="Times New Roman" w:eastAsiaTheme="minorEastAsia" w:hAnsi="Times New Roman" w:cs="Times New Roman"/>
          <w:sz w:val="28"/>
          <w:szCs w:val="28"/>
          <w:lang w:val="kk-KZ"/>
        </w:rPr>
      </w:pPr>
      <w:r w:rsidRPr="00922B53">
        <w:rPr>
          <w:rFonts w:ascii="Times New Roman" w:eastAsiaTheme="minorEastAsia" w:hAnsi="Times New Roman" w:cs="Times New Roman"/>
          <w:sz w:val="28"/>
          <w:szCs w:val="28"/>
          <w:lang w:val="kk-KZ"/>
        </w:rPr>
        <w:t xml:space="preserve">Таблица </w:t>
      </w:r>
      <w:r w:rsidR="001B5036">
        <w:rPr>
          <w:rFonts w:ascii="Times New Roman" w:eastAsiaTheme="minorEastAsia" w:hAnsi="Times New Roman" w:cs="Times New Roman"/>
          <w:sz w:val="28"/>
          <w:szCs w:val="28"/>
          <w:lang w:val="kk-KZ"/>
        </w:rPr>
        <w:t xml:space="preserve">6. </w:t>
      </w:r>
      <w:r w:rsidR="009B3E54" w:rsidRPr="00922B53">
        <w:rPr>
          <w:rFonts w:ascii="Times New Roman" w:eastAsiaTheme="minorEastAsia" w:hAnsi="Times New Roman" w:cs="Times New Roman"/>
          <w:sz w:val="28"/>
          <w:szCs w:val="28"/>
          <w:lang w:val="kk-KZ"/>
        </w:rPr>
        <w:t>Механизмы управления кластерами</w:t>
      </w:r>
    </w:p>
    <w:tbl>
      <w:tblPr>
        <w:tblStyle w:val="a6"/>
        <w:tblW w:w="0" w:type="auto"/>
        <w:tblLook w:val="04A0"/>
      </w:tblPr>
      <w:tblGrid>
        <w:gridCol w:w="3227"/>
        <w:gridCol w:w="6344"/>
      </w:tblGrid>
      <w:tr w:rsidR="009B3E54" w:rsidRPr="00922B53" w:rsidTr="009B3E54">
        <w:tc>
          <w:tcPr>
            <w:tcW w:w="3227" w:type="dxa"/>
          </w:tcPr>
          <w:p w:rsidR="009B3E54" w:rsidRPr="00922B53" w:rsidRDefault="009B3E54" w:rsidP="005C4BAC">
            <w:pPr>
              <w:jc w:val="center"/>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Механизмы</w:t>
            </w:r>
          </w:p>
        </w:tc>
        <w:tc>
          <w:tcPr>
            <w:tcW w:w="6344" w:type="dxa"/>
          </w:tcPr>
          <w:p w:rsidR="009B3E54" w:rsidRPr="00922B53" w:rsidRDefault="009B3E54" w:rsidP="005C4BAC">
            <w:pPr>
              <w:jc w:val="center"/>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Основные механизмы управления кластерами</w:t>
            </w:r>
          </w:p>
        </w:tc>
      </w:tr>
      <w:tr w:rsidR="009B3E54" w:rsidRPr="00922B53" w:rsidTr="009B3E54">
        <w:tc>
          <w:tcPr>
            <w:tcW w:w="3227"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Рыночные механизмы</w:t>
            </w:r>
          </w:p>
        </w:tc>
        <w:tc>
          <w:tcPr>
            <w:tcW w:w="6344" w:type="dxa"/>
          </w:tcPr>
          <w:p w:rsidR="009B3E54" w:rsidRPr="00922B53" w:rsidRDefault="009B3E54" w:rsidP="00120188">
            <w:pPr>
              <w:pStyle w:val="a3"/>
              <w:numPr>
                <w:ilvl w:val="0"/>
                <w:numId w:val="8"/>
              </w:numPr>
              <w:ind w:left="0" w:firstLine="0"/>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Спрос </w:t>
            </w:r>
          </w:p>
          <w:p w:rsidR="009B3E54" w:rsidRPr="00922B53" w:rsidRDefault="009B3E54" w:rsidP="00120188">
            <w:pPr>
              <w:pStyle w:val="a3"/>
              <w:numPr>
                <w:ilvl w:val="0"/>
                <w:numId w:val="8"/>
              </w:numPr>
              <w:ind w:left="0" w:firstLine="0"/>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Предложение</w:t>
            </w:r>
          </w:p>
          <w:p w:rsidR="009B3E54" w:rsidRPr="00922B53" w:rsidRDefault="009B3E54" w:rsidP="00120188">
            <w:pPr>
              <w:pStyle w:val="a3"/>
              <w:numPr>
                <w:ilvl w:val="0"/>
                <w:numId w:val="8"/>
              </w:numPr>
              <w:ind w:left="0" w:firstLine="0"/>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Цена</w:t>
            </w:r>
          </w:p>
        </w:tc>
      </w:tr>
      <w:tr w:rsidR="009B3E54" w:rsidRPr="00922B53" w:rsidTr="009B3E54">
        <w:tc>
          <w:tcPr>
            <w:tcW w:w="3227"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Государственное регулирование</w:t>
            </w:r>
          </w:p>
        </w:tc>
        <w:tc>
          <w:tcPr>
            <w:tcW w:w="6344" w:type="dxa"/>
          </w:tcPr>
          <w:p w:rsidR="009B3E54" w:rsidRPr="00922B53" w:rsidRDefault="009B3E54" w:rsidP="00120188">
            <w:pPr>
              <w:pStyle w:val="a3"/>
              <w:numPr>
                <w:ilvl w:val="0"/>
                <w:numId w:val="9"/>
              </w:numPr>
              <w:ind w:left="0" w:firstLine="0"/>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Законодательная база (том числе: антимонопольное и природоохранное законодательство).</w:t>
            </w:r>
          </w:p>
          <w:p w:rsidR="009B3E54" w:rsidRPr="00922B53" w:rsidRDefault="009B3E54" w:rsidP="00120188">
            <w:pPr>
              <w:pStyle w:val="a3"/>
              <w:numPr>
                <w:ilvl w:val="0"/>
                <w:numId w:val="9"/>
              </w:numPr>
              <w:ind w:left="0" w:firstLine="0"/>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Экономические методы:</w:t>
            </w:r>
          </w:p>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-бюджетно-налоговые рычаги;</w:t>
            </w:r>
          </w:p>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-кредитно-финансовые рычаги;</w:t>
            </w:r>
          </w:p>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-регулирование распределительных отношений(оплата труда, социальная защита населения);</w:t>
            </w:r>
          </w:p>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-валютное регулирование;</w:t>
            </w:r>
          </w:p>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-планирование и прогнозирование;</w:t>
            </w:r>
          </w:p>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-таможенное регулирование;</w:t>
            </w:r>
          </w:p>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-аграрная политика;</w:t>
            </w:r>
          </w:p>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-ценовая политика;</w:t>
            </w:r>
          </w:p>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-экспертно-импортная политика;</w:t>
            </w:r>
          </w:p>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-инновационно-инвестиционные механизмы.</w:t>
            </w:r>
          </w:p>
          <w:p w:rsidR="009B3E54" w:rsidRPr="00922B53" w:rsidRDefault="009B3E54" w:rsidP="00120188">
            <w:pPr>
              <w:pStyle w:val="a3"/>
              <w:numPr>
                <w:ilvl w:val="0"/>
                <w:numId w:val="9"/>
              </w:numPr>
              <w:ind w:left="0" w:firstLine="0"/>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Государственная поддержка ( в том числе: субсидии, субвенции, льготы и др.)</w:t>
            </w:r>
          </w:p>
          <w:p w:rsidR="009B3E54" w:rsidRPr="00922B53" w:rsidRDefault="009B3E54" w:rsidP="00120188">
            <w:pPr>
              <w:pStyle w:val="a3"/>
              <w:numPr>
                <w:ilvl w:val="0"/>
                <w:numId w:val="9"/>
              </w:numPr>
              <w:ind w:left="0" w:firstLine="0"/>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Административные методы (квоты, ограничения, запреты и т.д.)</w:t>
            </w:r>
          </w:p>
          <w:p w:rsidR="009B3E54" w:rsidRPr="00922B53" w:rsidRDefault="009B3E54" w:rsidP="00635F18">
            <w:pPr>
              <w:jc w:val="both"/>
              <w:rPr>
                <w:rFonts w:ascii="Times New Roman" w:eastAsiaTheme="minorEastAsia" w:hAnsi="Times New Roman" w:cs="Times New Roman"/>
                <w:sz w:val="28"/>
                <w:szCs w:val="28"/>
              </w:rPr>
            </w:pPr>
          </w:p>
        </w:tc>
      </w:tr>
      <w:tr w:rsidR="009B3E54" w:rsidRPr="00922B53" w:rsidTr="009B3E54">
        <w:tc>
          <w:tcPr>
            <w:tcW w:w="3227" w:type="dxa"/>
          </w:tcPr>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 xml:space="preserve">Система управления кластером </w:t>
            </w:r>
          </w:p>
        </w:tc>
        <w:tc>
          <w:tcPr>
            <w:tcW w:w="6344" w:type="dxa"/>
          </w:tcPr>
          <w:p w:rsidR="009B3E54" w:rsidRPr="00922B53" w:rsidRDefault="009B3E54" w:rsidP="00120188">
            <w:pPr>
              <w:pStyle w:val="a3"/>
              <w:numPr>
                <w:ilvl w:val="0"/>
                <w:numId w:val="10"/>
              </w:numPr>
              <w:ind w:left="0" w:firstLine="0"/>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Организационные рычаги:</w:t>
            </w:r>
          </w:p>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-оптимизация производственной структуры;</w:t>
            </w:r>
          </w:p>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-эффективная организация системы управления;</w:t>
            </w:r>
          </w:p>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-организация (межкластерных) внутрикластерных производственных отношений.</w:t>
            </w:r>
          </w:p>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2. экономические рычаги:</w:t>
            </w:r>
          </w:p>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-стратегическое планирование;</w:t>
            </w:r>
          </w:p>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-управление затратами и доходами;</w:t>
            </w:r>
          </w:p>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-управление инвестициями;</w:t>
            </w:r>
          </w:p>
          <w:p w:rsidR="009B3E54" w:rsidRPr="00922B53" w:rsidRDefault="009B3E54" w:rsidP="00635F18">
            <w:pPr>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-управление трудовыми ресурсами.</w:t>
            </w:r>
          </w:p>
        </w:tc>
      </w:tr>
    </w:tbl>
    <w:p w:rsidR="009B3E54" w:rsidRPr="00922B53" w:rsidRDefault="009B3E54" w:rsidP="00635F18">
      <w:pPr>
        <w:spacing w:after="0" w:line="240" w:lineRule="auto"/>
        <w:ind w:firstLine="709"/>
        <w:jc w:val="both"/>
        <w:rPr>
          <w:rFonts w:ascii="Times New Roman" w:eastAsiaTheme="minorEastAsia" w:hAnsi="Times New Roman" w:cs="Times New Roman"/>
          <w:sz w:val="28"/>
          <w:szCs w:val="28"/>
        </w:rPr>
      </w:pPr>
    </w:p>
    <w:p w:rsidR="009B3E54" w:rsidRPr="00922B53" w:rsidRDefault="009B3E54" w:rsidP="00635F18">
      <w:pPr>
        <w:spacing w:after="0" w:line="240" w:lineRule="auto"/>
        <w:ind w:firstLine="709"/>
        <w:jc w:val="both"/>
        <w:rPr>
          <w:rFonts w:ascii="Times New Roman" w:eastAsiaTheme="minorEastAsia" w:hAnsi="Times New Roman" w:cs="Times New Roman"/>
          <w:b/>
          <w:sz w:val="28"/>
          <w:szCs w:val="28"/>
        </w:rPr>
      </w:pPr>
      <w:r w:rsidRPr="00922B53">
        <w:rPr>
          <w:rFonts w:ascii="Times New Roman" w:eastAsiaTheme="minorEastAsia" w:hAnsi="Times New Roman" w:cs="Times New Roman"/>
          <w:b/>
          <w:sz w:val="28"/>
          <w:szCs w:val="28"/>
        </w:rPr>
        <w:t>6.2 Роль государства в создании и развитии кластера</w:t>
      </w:r>
    </w:p>
    <w:p w:rsidR="00B93410" w:rsidRPr="00922B53" w:rsidRDefault="00F858FC" w:rsidP="00F858FC">
      <w:pPr>
        <w:tabs>
          <w:tab w:val="left" w:pos="1725"/>
        </w:tabs>
        <w:spacing w:after="0" w:line="240" w:lineRule="auto"/>
        <w:ind w:firstLine="709"/>
        <w:jc w:val="both"/>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ab/>
      </w:r>
    </w:p>
    <w:p w:rsidR="009B3E54" w:rsidRPr="00922B53" w:rsidRDefault="009B3E54" w:rsidP="00635F18">
      <w:pPr>
        <w:spacing w:after="0" w:line="240" w:lineRule="auto"/>
        <w:ind w:firstLine="567"/>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Мировой опыт показывает, что внедрение кластерной концепции организации производства позволило достаточно большому количеству стран значительно улучшить эффективность своей экономики. В свою очередь, кластерный подход предоставляет государству систему механизмов эффективного взаимодействияс бизнесом, более глубокого понимания его характерным показателей и тактических задач, дает возможность целенаправленного, реального и мотивированного стратегического планирования ресурсов региона, развития территорий. Если целью кластера является приобретение глобальной репутации, привлечение специализированных ресурсов и выход на мировой рынок, то ему необходимо привлечь внимание финансовых организаций. Успех кластеров укрепляет и развивает экономическую ситуацию в регионе, содействует его экономическому росту. Поэтому кластеры имеют политическую значимость для государства, в первую очередь, в связи с выполнением социальных обязательств перед обществом и созданием благоприятных возможностей для экономического и социального развития.</w:t>
      </w:r>
    </w:p>
    <w:p w:rsidR="00B86DDD" w:rsidRPr="00922B53" w:rsidRDefault="009B3E54" w:rsidP="00635F18">
      <w:pPr>
        <w:pStyle w:val="a7"/>
        <w:ind w:firstLine="567"/>
        <w:jc w:val="both"/>
        <w:rPr>
          <w:rFonts w:ascii="Times New Roman" w:hAnsi="Times New Roman" w:cs="Times New Roman"/>
          <w:sz w:val="28"/>
          <w:szCs w:val="28"/>
          <w:lang w:val="kk-KZ"/>
        </w:rPr>
      </w:pPr>
      <w:r w:rsidRPr="00922B53">
        <w:rPr>
          <w:rFonts w:ascii="Times New Roman" w:eastAsiaTheme="minorEastAsia" w:hAnsi="Times New Roman" w:cs="Times New Roman"/>
          <w:sz w:val="28"/>
          <w:szCs w:val="28"/>
        </w:rPr>
        <w:t>Роль и политика государства по вопросу создания и развития кластеров имеют специфику в разных странах мира. Во Франции кластеры создаются за счет партнерства между локальными промышленными группами,  университетами и исследовательским</w:t>
      </w:r>
      <w:r w:rsidR="00B86DDD" w:rsidRPr="00922B53">
        <w:rPr>
          <w:rFonts w:ascii="Times New Roman" w:eastAsiaTheme="minorEastAsia" w:hAnsi="Times New Roman" w:cs="Times New Roman"/>
          <w:sz w:val="28"/>
          <w:szCs w:val="28"/>
        </w:rPr>
        <w:t xml:space="preserve">и </w:t>
      </w:r>
      <w:r w:rsidR="00B86DDD" w:rsidRPr="00922B53">
        <w:rPr>
          <w:rFonts w:ascii="Times New Roman" w:hAnsi="Times New Roman" w:cs="Times New Roman"/>
          <w:sz w:val="28"/>
          <w:szCs w:val="28"/>
          <w:lang w:val="kk-KZ"/>
        </w:rPr>
        <w:t>институтами. В Германии государственная по поддержку и развитию уникальных черт кластеров привела к созданию ряд новых кластеров. В Великобритании политика государства направлена на использование существующих региональных ресурсах (например, большое внимание уделяется биотехнологиям). При этом стимулируется кооперация между бизнесом и академической средой и совместное использование результатов. Инновации, разработные в ходе сотрудничества бизнеса и исследовательских институтов, могут играть важную роль в дальнейшем усиленной уникальности регионального кластера. В США создаются комиссии по инициированию кластеров на основе аналитических заключений и рекомендаций, выполняемые научными центрами и университетами. Комиссии определяют участников будущих кластеров, помогают им преодолевать возникающие организационные и финансовые трудности, а также способствуют укреплению и развитию уже созданных кластеров. Для этих целей первоночальный капитал обычно выделяется администрациями штатов, затем привлекаются средства частных компаний.</w:t>
      </w:r>
      <w:r w:rsidR="00B86DDD" w:rsidRPr="00922B53">
        <w:rPr>
          <w:rFonts w:ascii="Times New Roman" w:hAnsi="Times New Roman" w:cs="Times New Roman"/>
          <w:sz w:val="28"/>
          <w:szCs w:val="28"/>
          <w:lang w:val="kk-KZ"/>
        </w:rPr>
        <w:tab/>
        <w:t>Формирование организационной структуры для эффективной работы региональных кластеров и стимулирование обмена с иностранными кластерами осуществляется в разных странах по разному.</w:t>
      </w:r>
      <w:r w:rsidR="00B86DDD" w:rsidRPr="00922B53">
        <w:rPr>
          <w:rFonts w:ascii="Times New Roman" w:hAnsi="Times New Roman" w:cs="Times New Roman"/>
          <w:sz w:val="28"/>
          <w:szCs w:val="28"/>
          <w:lang w:val="kk-KZ"/>
        </w:rPr>
        <w:tab/>
      </w:r>
      <w:r w:rsidR="00B86DDD" w:rsidRPr="00922B53">
        <w:rPr>
          <w:rFonts w:ascii="Times New Roman" w:hAnsi="Times New Roman" w:cs="Times New Roman"/>
          <w:sz w:val="28"/>
          <w:szCs w:val="28"/>
          <w:lang w:val="kk-KZ"/>
        </w:rPr>
        <w:tab/>
      </w:r>
      <w:r w:rsidR="00B86DDD" w:rsidRPr="00922B53">
        <w:rPr>
          <w:rFonts w:ascii="Times New Roman" w:hAnsi="Times New Roman" w:cs="Times New Roman"/>
          <w:sz w:val="28"/>
          <w:szCs w:val="28"/>
          <w:lang w:val="kk-KZ"/>
        </w:rPr>
        <w:tab/>
      </w:r>
      <w:r w:rsidR="00B86DDD" w:rsidRPr="00922B53">
        <w:rPr>
          <w:rFonts w:ascii="Times New Roman" w:hAnsi="Times New Roman" w:cs="Times New Roman"/>
          <w:sz w:val="28"/>
          <w:szCs w:val="28"/>
          <w:lang w:val="kk-KZ"/>
        </w:rPr>
        <w:tab/>
      </w:r>
      <w:r w:rsidR="00B86DDD" w:rsidRPr="00922B53">
        <w:rPr>
          <w:rFonts w:ascii="Times New Roman" w:hAnsi="Times New Roman" w:cs="Times New Roman"/>
          <w:sz w:val="28"/>
          <w:szCs w:val="28"/>
          <w:lang w:val="kk-KZ"/>
        </w:rPr>
        <w:tab/>
        <w:t xml:space="preserve">В Японии планы по развитию региональных отраслей раньше составляло в основном центральное правительство. Сейчас в Японии программами по стимулированию региональных кластеров занимаются как министерство, так и региональные власти. В таких странах, ка США и Германия, где местное правительство выступает с инициативой развития экономики региона, создание </w:t>
      </w:r>
      <w:r w:rsidR="00B86DDD" w:rsidRPr="00922B53">
        <w:rPr>
          <w:rFonts w:ascii="Times New Roman" w:hAnsi="Times New Roman" w:cs="Times New Roman"/>
          <w:sz w:val="28"/>
          <w:szCs w:val="28"/>
          <w:lang w:val="kk-KZ"/>
        </w:rPr>
        <w:lastRenderedPageBreak/>
        <w:t>и развитие кластеров является местной инициативой.</w:t>
      </w:r>
      <w:r w:rsidR="00B86DDD" w:rsidRPr="00922B53">
        <w:rPr>
          <w:rFonts w:ascii="Times New Roman" w:hAnsi="Times New Roman" w:cs="Times New Roman"/>
          <w:sz w:val="28"/>
          <w:szCs w:val="28"/>
          <w:lang w:val="kk-KZ"/>
        </w:rPr>
        <w:tab/>
        <w:t>В США федеральное правительство не имеет определенной политики в области развития региональных кластеров, хотя предоставляет им косвенную поддержку. В Германии многие региональные кластеры появились и развивались долгые годы практически без вмешательства центральных властей. Однако для некоторых специфических регионов или технологических областей существует центральные программы прямой и косвенной помощи развития. Местные власти предоставляют относительгую свободу организациям, занимающимся непосредственно развитием кластеров (например, ВіоМ Мюнхене), передавая им полномочия по использованию государственных субсидий.</w:t>
      </w:r>
      <w:r w:rsidR="00B86DDD" w:rsidRPr="00922B53">
        <w:rPr>
          <w:rFonts w:ascii="Times New Roman" w:hAnsi="Times New Roman" w:cs="Times New Roman"/>
          <w:sz w:val="28"/>
          <w:szCs w:val="28"/>
          <w:lang w:val="kk-KZ"/>
        </w:rPr>
        <w:tab/>
        <w:t>В Японии промышленные кластеры оказались под пристальным вниманием государства из-за спада в развитии экономики регионов с 1980-х годов. Каждый регион начал использовать пути стимулированию роста за счет собственных ресурсов, создовая венчурный бизнес и новые отрасли. В данном контексте региональные кластеры оказались новым типом концентрации промышленности в которой университеты, исследовательские институты и корпоративные кластеры кооперируются. Этот тренд поддержало и правительство.</w:t>
      </w:r>
      <w:r w:rsidR="00B86DDD" w:rsidRPr="00922B53">
        <w:rPr>
          <w:rFonts w:ascii="Times New Roman" w:hAnsi="Times New Roman" w:cs="Times New Roman"/>
          <w:sz w:val="28"/>
          <w:szCs w:val="28"/>
          <w:lang w:val="kk-KZ"/>
        </w:rPr>
        <w:tab/>
      </w:r>
      <w:r w:rsidR="00B0132D"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На процесс</w:t>
      </w:r>
      <w:r w:rsidR="00B0132D"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создания и развития кластеров значительное влияние оказывают  наличие и активность исследовательских инстититутов. Государство определяет сферу деятельности исследовательского института, снабжая его соответствующими полномочиями и обородуванием. В Баварии, например, существуют лица, называемые координаторами кластера, организующие взаимодействие агентов внутри кластера. Координаторы обычно выбираются из профессорской среды. Связи между бизнесом и академической средой в Германии налажены достаточно хорошо. Профессора университетов часто также заняты в исследовательских институтах, котрые, в свою очередь, имеют тесные связи с частными фирмами.</w:t>
      </w:r>
      <w:r w:rsidR="00B86DDD" w:rsidRPr="00922B53">
        <w:rPr>
          <w:rFonts w:ascii="Times New Roman" w:hAnsi="Times New Roman" w:cs="Times New Roman"/>
          <w:sz w:val="28"/>
          <w:szCs w:val="28"/>
          <w:lang w:val="kk-KZ"/>
        </w:rPr>
        <w:tab/>
        <w:t>Таким образом, в Германии исследовательские институты, чья цель заключается в передаче технологий, поддерживают тесную связь как с университетами, так и промышленным сектором. На территории университета профессорами часто открываются частные исследовательские центры. Их открывают с разрешения руководства университета. Однако они являются независимыми юридическими лицами, которым университеты обычно предоставлябт площади и оборудование.</w:t>
      </w:r>
      <w:r w:rsidR="00B86DDD" w:rsidRPr="00922B53">
        <w:rPr>
          <w:rFonts w:ascii="Times New Roman" w:hAnsi="Times New Roman" w:cs="Times New Roman"/>
          <w:sz w:val="28"/>
          <w:szCs w:val="28"/>
          <w:lang w:val="kk-KZ"/>
        </w:rPr>
        <w:tab/>
      </w:r>
      <w:r w:rsidR="00B86DDD" w:rsidRPr="00922B53">
        <w:rPr>
          <w:rFonts w:ascii="Times New Roman" w:hAnsi="Times New Roman" w:cs="Times New Roman"/>
          <w:sz w:val="28"/>
          <w:szCs w:val="28"/>
          <w:lang w:val="kk-KZ"/>
        </w:rPr>
        <w:tab/>
      </w:r>
      <w:r w:rsidR="00B86DDD" w:rsidRPr="00922B53">
        <w:rPr>
          <w:rFonts w:ascii="Times New Roman" w:hAnsi="Times New Roman" w:cs="Times New Roman"/>
          <w:sz w:val="28"/>
          <w:szCs w:val="28"/>
          <w:lang w:val="kk-KZ"/>
        </w:rPr>
        <w:tab/>
      </w:r>
      <w:r w:rsidR="00B86DDD" w:rsidRPr="00922B53">
        <w:rPr>
          <w:rFonts w:ascii="Times New Roman" w:hAnsi="Times New Roman" w:cs="Times New Roman"/>
          <w:sz w:val="28"/>
          <w:szCs w:val="28"/>
          <w:lang w:val="kk-KZ"/>
        </w:rPr>
        <w:tab/>
      </w:r>
      <w:r w:rsidR="00B86DDD" w:rsidRPr="00922B53">
        <w:rPr>
          <w:rFonts w:ascii="Times New Roman" w:hAnsi="Times New Roman" w:cs="Times New Roman"/>
          <w:sz w:val="28"/>
          <w:szCs w:val="28"/>
          <w:lang w:val="kk-KZ"/>
        </w:rPr>
        <w:tab/>
      </w:r>
    </w:p>
    <w:p w:rsidR="00B0132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Федеральное правительство США мало вовлечено в экономическую политику регионов. В то же время вовлечение федеральных властей в развитие регтонов и высокотехнологичных отраслей увеличивается. На уровне регтональных властей поддержкой развития региона занимаются институты сотрудничества (</w:t>
      </w:r>
      <w:r w:rsidRPr="00922B53">
        <w:rPr>
          <w:rFonts w:ascii="Times New Roman" w:hAnsi="Times New Roman" w:cs="Times New Roman"/>
          <w:sz w:val="28"/>
          <w:szCs w:val="28"/>
          <w:lang w:val="en-US"/>
        </w:rPr>
        <w:t>institutionsforcollaboratin</w:t>
      </w:r>
      <w:r w:rsidRPr="00922B53">
        <w:rPr>
          <w:rFonts w:ascii="Times New Roman" w:hAnsi="Times New Roman" w:cs="Times New Roman"/>
          <w:sz w:val="28"/>
          <w:szCs w:val="28"/>
          <w:lang w:val="kk-KZ"/>
        </w:rPr>
        <w:t xml:space="preserve">), состоящие из представителей местной администрации, университетов, промышленных групп и исследовательских институтов. Правительство штатов ищет пути привлечения фирм внутри и за пределами США оперировать на территории данного штата с целью получения дополнительных экономических преимуществ. Программы центрального правительства нацелены главным образом либо на поддержку отдельных предприятий (электроники, Интернета), либо на поддержку университетов и </w:t>
      </w:r>
      <w:r w:rsidR="00B0132D" w:rsidRPr="00922B53">
        <w:rPr>
          <w:rFonts w:ascii="Times New Roman" w:hAnsi="Times New Roman" w:cs="Times New Roman"/>
          <w:sz w:val="28"/>
          <w:szCs w:val="28"/>
          <w:lang w:val="kk-KZ"/>
        </w:rPr>
        <w:t>исследовательских центров.</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В США университеты включены в экономику регионов еще со второй половины ХХ  в. В 1980 г. был выпущен акт, определяющий порядок и правила осуществления сотрудничества между бизнесом и университетами. С 1970-х годов университеты стали более открыты к финансированию со стороны частных компаний. Процедуры передачи технологий от университетов промышленному сектору четко прописаны в законодательстве США. Поэтому сотрудничество бизнеса с академической средой имеет в стране долгую историю и приносит соответствующие результаты. Это сотрудничество основано на принципе конкуренции – финансирование университета со стороны частного сектора уменшается или увеличивается в зависимости от результатов исследовани.</w:t>
      </w:r>
      <w:r w:rsidRPr="00922B53">
        <w:rPr>
          <w:rFonts w:ascii="Times New Roman" w:hAnsi="Times New Roman" w:cs="Times New Roman"/>
          <w:sz w:val="28"/>
          <w:szCs w:val="28"/>
          <w:lang w:val="kk-KZ"/>
        </w:rPr>
        <w:tab/>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Китае в процесс создания и развития кластеров вовлечены власти трех уровней: центральное правительство, правительства муниципалитетов и развитых зон. С одобрения центрального правительства, правительство муниципалитета может создать на своей территории зону развития высокотехнологичных отраслей. Центральное правительство также отбирает фирмы, достойные особых привилегированных мер. </w:t>
      </w:r>
      <w:r w:rsidRPr="00922B53">
        <w:rPr>
          <w:rFonts w:ascii="Times New Roman" w:hAnsi="Times New Roman" w:cs="Times New Roman"/>
          <w:sz w:val="28"/>
          <w:szCs w:val="28"/>
          <w:lang w:val="kk-KZ"/>
        </w:rPr>
        <w:tab/>
      </w:r>
      <w:r w:rsidRPr="00922B53">
        <w:rPr>
          <w:rFonts w:ascii="Times New Roman" w:hAnsi="Times New Roman" w:cs="Times New Roman"/>
          <w:sz w:val="28"/>
          <w:szCs w:val="28"/>
          <w:lang w:val="kk-KZ"/>
        </w:rPr>
        <w:tab/>
      </w:r>
      <w:r w:rsidRPr="00922B53">
        <w:rPr>
          <w:rFonts w:ascii="Times New Roman" w:hAnsi="Times New Roman" w:cs="Times New Roman"/>
          <w:sz w:val="28"/>
          <w:szCs w:val="28"/>
          <w:lang w:val="kk-KZ"/>
        </w:rPr>
        <w:tab/>
      </w:r>
      <w:r w:rsidRPr="00922B53">
        <w:rPr>
          <w:rFonts w:ascii="Times New Roman" w:hAnsi="Times New Roman" w:cs="Times New Roman"/>
          <w:sz w:val="28"/>
          <w:szCs w:val="28"/>
          <w:lang w:val="kk-KZ"/>
        </w:rPr>
        <w:tab/>
      </w:r>
      <w:r w:rsidRPr="00922B53">
        <w:rPr>
          <w:rFonts w:ascii="Times New Roman" w:hAnsi="Times New Roman" w:cs="Times New Roman"/>
          <w:sz w:val="28"/>
          <w:szCs w:val="28"/>
          <w:lang w:val="kk-KZ"/>
        </w:rPr>
        <w:tab/>
        <w:t xml:space="preserve">В 1985 г. была создана первая особая зона высоких технологий –высокотехнологичный индустриальный парк в Шеньжене. В 1988 г. была создана Пекинская индустриальная зона. К 1991 г. в рамках программы развития инкубаторов </w:t>
      </w:r>
      <w:r w:rsidRPr="00922B53">
        <w:rPr>
          <w:rFonts w:ascii="Times New Roman" w:hAnsi="Times New Roman" w:cs="Times New Roman"/>
          <w:sz w:val="28"/>
          <w:szCs w:val="28"/>
          <w:lang w:val="en-US"/>
        </w:rPr>
        <w:t>TorchProgram</w:t>
      </w:r>
      <w:r w:rsidRPr="00922B53">
        <w:rPr>
          <w:rFonts w:ascii="Times New Roman" w:hAnsi="Times New Roman" w:cs="Times New Roman"/>
          <w:sz w:val="28"/>
          <w:szCs w:val="28"/>
          <w:lang w:val="kk-KZ"/>
        </w:rPr>
        <w:t xml:space="preserve">было создано 26 таких зон. В 2002 г Китай заключил контракт с Сингапуром с целью усиления кооперации в четырех облостях – информационные технологии, микроэлектроника, новые материалы в биологические науки (биология, биохимия, иммунология, генетика, физиология,  экология и т.п.). </w:t>
      </w:r>
      <w:r w:rsidRPr="00922B53">
        <w:rPr>
          <w:rFonts w:ascii="Times New Roman" w:hAnsi="Times New Roman" w:cs="Times New Roman"/>
          <w:sz w:val="28"/>
          <w:szCs w:val="28"/>
          <w:lang w:val="kk-KZ"/>
        </w:rPr>
        <w:tab/>
      </w:r>
      <w:r w:rsidRPr="00922B53">
        <w:rPr>
          <w:rFonts w:ascii="Times New Roman" w:hAnsi="Times New Roman" w:cs="Times New Roman"/>
          <w:sz w:val="28"/>
          <w:szCs w:val="28"/>
          <w:lang w:val="kk-KZ"/>
        </w:rPr>
        <w:tab/>
      </w:r>
      <w:r w:rsidRPr="00922B53">
        <w:rPr>
          <w:rFonts w:ascii="Times New Roman" w:hAnsi="Times New Roman" w:cs="Times New Roman"/>
          <w:sz w:val="28"/>
          <w:szCs w:val="28"/>
          <w:lang w:val="kk-KZ"/>
        </w:rPr>
        <w:tab/>
      </w:r>
      <w:r w:rsidRPr="00922B53">
        <w:rPr>
          <w:rFonts w:ascii="Times New Roman" w:hAnsi="Times New Roman" w:cs="Times New Roman"/>
          <w:sz w:val="28"/>
          <w:szCs w:val="28"/>
          <w:lang w:val="kk-KZ"/>
        </w:rPr>
        <w:tab/>
      </w:r>
      <w:r w:rsidRPr="00922B53">
        <w:rPr>
          <w:rFonts w:ascii="Times New Roman" w:hAnsi="Times New Roman" w:cs="Times New Roman"/>
          <w:sz w:val="28"/>
          <w:szCs w:val="28"/>
          <w:lang w:val="kk-KZ"/>
        </w:rPr>
        <w:tab/>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Сотрудничество бизнеса и университетов в КНР регилируется Коммисией по национальному развитию и реформам. Она принимала участие в реформировании 242 исследовательских институтов, связанных с государственными организациями, целью которого был переход от государственной исследовательской практики к частной. Кооперация между предпринимательской и академической средой осуществляется лишь в нескольких отраслях, таких как информационная технология, биотехнология, но этот опыт распростроняется и на другие области. </w:t>
      </w:r>
      <w:r w:rsidRPr="00922B53">
        <w:rPr>
          <w:rFonts w:ascii="Times New Roman" w:hAnsi="Times New Roman" w:cs="Times New Roman"/>
          <w:sz w:val="28"/>
          <w:szCs w:val="28"/>
          <w:lang w:val="kk-KZ"/>
        </w:rPr>
        <w:tab/>
      </w:r>
      <w:r w:rsidRPr="00922B53">
        <w:rPr>
          <w:rFonts w:ascii="Times New Roman" w:hAnsi="Times New Roman" w:cs="Times New Roman"/>
          <w:sz w:val="28"/>
          <w:szCs w:val="28"/>
          <w:lang w:val="kk-KZ"/>
        </w:rPr>
        <w:tab/>
      </w:r>
      <w:r w:rsidRPr="00922B53">
        <w:rPr>
          <w:rFonts w:ascii="Times New Roman" w:hAnsi="Times New Roman" w:cs="Times New Roman"/>
          <w:sz w:val="28"/>
          <w:szCs w:val="28"/>
          <w:lang w:val="kk-KZ"/>
        </w:rPr>
        <w:tab/>
      </w:r>
      <w:r w:rsidRPr="00922B53">
        <w:rPr>
          <w:rFonts w:ascii="Times New Roman" w:hAnsi="Times New Roman" w:cs="Times New Roman"/>
          <w:sz w:val="28"/>
          <w:szCs w:val="28"/>
          <w:lang w:val="kk-KZ"/>
        </w:rPr>
        <w:tab/>
      </w:r>
      <w:r w:rsidRPr="00922B53">
        <w:rPr>
          <w:rFonts w:ascii="Times New Roman" w:hAnsi="Times New Roman" w:cs="Times New Roman"/>
          <w:sz w:val="28"/>
          <w:szCs w:val="28"/>
          <w:lang w:val="kk-KZ"/>
        </w:rPr>
        <w:tab/>
      </w:r>
      <w:r w:rsidRPr="00922B53">
        <w:rPr>
          <w:rFonts w:ascii="Times New Roman" w:hAnsi="Times New Roman" w:cs="Times New Roman"/>
          <w:sz w:val="28"/>
          <w:szCs w:val="28"/>
          <w:lang w:val="kk-KZ"/>
        </w:rPr>
        <w:tab/>
        <w:t>Важным фактором стала государственная политика стимулирования развития связей между исследовательскими институтами и промышленным сектором путем упрощения административного регулирования инновационных программ. Это программа выполняется Австрийским институтом экономического исследования совместно с Национальным исследовательским центром, была направлена на сбор и обработку необходимой информации с последующей выработкой рекомендаци</w:t>
      </w:r>
      <w:r w:rsidRPr="00922B53">
        <w:rPr>
          <w:rFonts w:ascii="Times New Roman" w:hAnsi="Times New Roman" w:cs="Times New Roman"/>
          <w:sz w:val="28"/>
          <w:szCs w:val="28"/>
          <w:lang w:val="kk-KZ"/>
        </w:rPr>
        <w:tab/>
        <w:t xml:space="preserve">й по созданию кластеров, основанных на технологических новшествах, и их влиянии на инновационную деятельность. Программа включала в себя следующие модули: национальная система стимулирования инноваций; рост производительности; увеличение занятости; регулирование технологической политики; консультирование. Работа по консолидации деятельности малых и средних предприятий ведется под эгидой Автрийского делового агентства и Государственной консалтинговой компании, </w:t>
      </w:r>
      <w:r w:rsidRPr="00922B53">
        <w:rPr>
          <w:rFonts w:ascii="Times New Roman" w:hAnsi="Times New Roman" w:cs="Times New Roman"/>
          <w:sz w:val="28"/>
          <w:szCs w:val="28"/>
          <w:lang w:val="kk-KZ"/>
        </w:rPr>
        <w:lastRenderedPageBreak/>
        <w:t xml:space="preserve">имеющей отделения во всех регионах страны. При соодействии этих организации создается деловая инфраструктура, развиваются промышленные сети и формируется кластеры. </w:t>
      </w:r>
    </w:p>
    <w:p w:rsidR="005C4BAC"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Большое внимание в США уделяется созданию на базе университетов национальной сети центров внедрения промышленных технологий. От этой меры особенно выигрывает малый бизнес, получающий доступ к современныым технологиям. Широкое растпространение нашли различние кооперативные формы организации инновационного творчества – от смешанного капитала и разделения рисков до совместного использования дорогостоящего обородувание. Наконец, поддерживается и стимулируется оброзование инновационных кластеров – феномен Силиконовой долины.</w:t>
      </w:r>
      <w:r w:rsidRPr="00922B53">
        <w:rPr>
          <w:rFonts w:ascii="Times New Roman" w:hAnsi="Times New Roman" w:cs="Times New Roman"/>
          <w:sz w:val="28"/>
          <w:szCs w:val="28"/>
          <w:lang w:val="kk-KZ"/>
        </w:rPr>
        <w:tab/>
      </w:r>
      <w:r w:rsidRPr="00922B53">
        <w:rPr>
          <w:rFonts w:ascii="Times New Roman" w:hAnsi="Times New Roman" w:cs="Times New Roman"/>
          <w:sz w:val="28"/>
          <w:szCs w:val="28"/>
          <w:lang w:val="kk-KZ"/>
        </w:rPr>
        <w:tab/>
        <w:t xml:space="preserve">Кластерный подход создает прекрасную основу для создания новых форм объединения знаний. Промышленная политика ориентацией на кластеры стимулирует возникновение </w:t>
      </w:r>
      <w:r w:rsidRPr="00922B53">
        <w:rPr>
          <w:rFonts w:ascii="Times New Roman" w:hAnsi="Times New Roman" w:cs="Times New Roman"/>
          <w:sz w:val="28"/>
          <w:szCs w:val="28"/>
        </w:rPr>
        <w:t>«новых комбинаций» и косвенным образом поддерживает их, особенно в сфере образования и научно-исследовательских работ, а так же через внедренческие, посреднические центры.</w:t>
      </w:r>
      <w:r w:rsidR="00B0132D" w:rsidRPr="00922B53">
        <w:rPr>
          <w:rFonts w:ascii="Times New Roman" w:hAnsi="Times New Roman" w:cs="Times New Roman"/>
          <w:sz w:val="28"/>
          <w:szCs w:val="28"/>
        </w:rPr>
        <w:t xml:space="preserve"> </w:t>
      </w:r>
      <w:r w:rsidRPr="00922B53">
        <w:rPr>
          <w:rFonts w:ascii="Times New Roman" w:hAnsi="Times New Roman" w:cs="Times New Roman"/>
          <w:sz w:val="28"/>
          <w:szCs w:val="28"/>
        </w:rPr>
        <w:t>Например, очень важную роль на европейском уровне играют такие программы кооперации как «Эврика» («</w:t>
      </w:r>
      <w:r w:rsidRPr="00922B53">
        <w:rPr>
          <w:rFonts w:ascii="Times New Roman" w:hAnsi="Times New Roman" w:cs="Times New Roman"/>
          <w:sz w:val="28"/>
          <w:szCs w:val="28"/>
          <w:lang w:val="en-US"/>
        </w:rPr>
        <w:t>Eureka</w:t>
      </w:r>
      <w:r w:rsidRPr="00922B53">
        <w:rPr>
          <w:rFonts w:ascii="Times New Roman" w:hAnsi="Times New Roman" w:cs="Times New Roman"/>
          <w:sz w:val="28"/>
          <w:szCs w:val="28"/>
        </w:rPr>
        <w:t>»). Они сводят вместе потенциальных партнеров, не сумевших найти необходимые им дополнительные знания на местном уровне.</w:t>
      </w:r>
      <w:r w:rsidR="005C4BAC"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Разумеется, определенную роль в формировании новых комбинаций играют и крупные показ</w:t>
      </w:r>
      <w:r w:rsidR="005C4BAC" w:rsidRPr="00922B53">
        <w:rPr>
          <w:rFonts w:ascii="Times New Roman" w:hAnsi="Times New Roman" w:cs="Times New Roman"/>
          <w:sz w:val="28"/>
          <w:szCs w:val="28"/>
          <w:lang w:val="kk-KZ"/>
        </w:rPr>
        <w:t xml:space="preserve">ательные программы. </w:t>
      </w:r>
      <w:r w:rsidR="005C4BAC" w:rsidRPr="00922B53">
        <w:rPr>
          <w:rFonts w:ascii="Times New Roman" w:hAnsi="Times New Roman" w:cs="Times New Roman"/>
          <w:sz w:val="28"/>
          <w:szCs w:val="28"/>
          <w:lang w:val="kk-KZ"/>
        </w:rPr>
        <w:tab/>
      </w:r>
      <w:r w:rsidR="005C4BAC" w:rsidRPr="00922B53">
        <w:rPr>
          <w:rFonts w:ascii="Times New Roman" w:hAnsi="Times New Roman" w:cs="Times New Roman"/>
          <w:sz w:val="28"/>
          <w:szCs w:val="28"/>
          <w:lang w:val="kk-KZ"/>
        </w:rPr>
        <w:tab/>
      </w:r>
      <w:r w:rsidR="005C4BAC" w:rsidRPr="00922B53">
        <w:rPr>
          <w:rFonts w:ascii="Times New Roman" w:hAnsi="Times New Roman" w:cs="Times New Roman"/>
          <w:sz w:val="28"/>
          <w:szCs w:val="28"/>
          <w:lang w:val="kk-KZ"/>
        </w:rPr>
        <w:tab/>
      </w:r>
      <w:r w:rsidR="005C4BAC" w:rsidRPr="00922B53">
        <w:rPr>
          <w:rFonts w:ascii="Times New Roman" w:hAnsi="Times New Roman" w:cs="Times New Roman"/>
          <w:sz w:val="28"/>
          <w:szCs w:val="28"/>
          <w:lang w:val="kk-KZ"/>
        </w:rPr>
        <w:tab/>
      </w:r>
      <w:r w:rsidR="005C4BAC" w:rsidRPr="00922B53">
        <w:rPr>
          <w:rFonts w:ascii="Times New Roman" w:hAnsi="Times New Roman" w:cs="Times New Roman"/>
          <w:sz w:val="28"/>
          <w:szCs w:val="28"/>
          <w:lang w:val="kk-KZ"/>
        </w:rPr>
        <w:tab/>
      </w:r>
      <w:r w:rsidR="005C4BAC" w:rsidRPr="00922B53">
        <w:rPr>
          <w:rFonts w:ascii="Times New Roman" w:hAnsi="Times New Roman" w:cs="Times New Roman"/>
          <w:sz w:val="28"/>
          <w:szCs w:val="28"/>
          <w:lang w:val="kk-KZ"/>
        </w:rPr>
        <w:tab/>
      </w:r>
      <w:r w:rsidR="005C4BAC" w:rsidRPr="00922B53">
        <w:rPr>
          <w:rFonts w:ascii="Times New Roman" w:hAnsi="Times New Roman" w:cs="Times New Roman"/>
          <w:sz w:val="28"/>
          <w:szCs w:val="28"/>
          <w:lang w:val="kk-KZ"/>
        </w:rPr>
        <w:tab/>
      </w:r>
      <w:r w:rsidRPr="00922B53">
        <w:rPr>
          <w:rFonts w:ascii="Times New Roman" w:hAnsi="Times New Roman" w:cs="Times New Roman"/>
          <w:sz w:val="28"/>
          <w:szCs w:val="28"/>
          <w:lang w:val="kk-KZ"/>
        </w:rPr>
        <w:t>Образцом государственного регулирования экономики является опыт государственного управления промышленностью Японии. За последние тридцать лет страна добилась значительных успехов. В рамках государственной промышленной политики проведена усиленная реорганизация отрасли (судосроения), осуществлено стимулирование экспортной экономики японских компаний; обеспечено привлечение иностранных капиталов, необходимых для имвестирования новых «технополисов»; регулируется конкуренция.</w:t>
      </w:r>
      <w:r w:rsidRPr="00922B53">
        <w:rPr>
          <w:rFonts w:ascii="Times New Roman" w:hAnsi="Times New Roman" w:cs="Times New Roman"/>
          <w:sz w:val="28"/>
          <w:szCs w:val="28"/>
          <w:lang w:val="kk-KZ"/>
        </w:rPr>
        <w:tab/>
        <w:t>В США</w:t>
      </w:r>
      <w:r w:rsidR="00B0132D"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государственное регулирование, как элемент промышленной политики, существует в скрытой форме. Так, ставки налогообложения прибылей различаются в зависимости от отраслевой принадлежности компаний; государство ыинансирует НИОКР, предоставляет кредиты и субсидии отдельным отраслям; в стране функционирует значительный поток государственных заказов, используются протекционистские меры защиты национальных производителей стали, текстиля и пр.</w:t>
      </w:r>
      <w:r w:rsidRPr="00922B53">
        <w:rPr>
          <w:rFonts w:ascii="Times New Roman" w:hAnsi="Times New Roman" w:cs="Times New Roman"/>
          <w:sz w:val="28"/>
          <w:szCs w:val="28"/>
          <w:lang w:val="kk-KZ"/>
        </w:rPr>
        <w:tab/>
      </w:r>
      <w:r w:rsidRPr="00922B53">
        <w:rPr>
          <w:rFonts w:ascii="Times New Roman" w:hAnsi="Times New Roman" w:cs="Times New Roman"/>
          <w:sz w:val="28"/>
          <w:szCs w:val="28"/>
          <w:lang w:val="kk-KZ"/>
        </w:rPr>
        <w:tab/>
      </w:r>
      <w:r w:rsidRPr="00922B53">
        <w:rPr>
          <w:rFonts w:ascii="Times New Roman" w:hAnsi="Times New Roman" w:cs="Times New Roman"/>
          <w:sz w:val="28"/>
          <w:szCs w:val="28"/>
          <w:lang w:val="kk-KZ"/>
        </w:rPr>
        <w:tab/>
      </w:r>
      <w:r w:rsidRPr="00922B53">
        <w:rPr>
          <w:rFonts w:ascii="Times New Roman" w:hAnsi="Times New Roman" w:cs="Times New Roman"/>
          <w:sz w:val="28"/>
          <w:szCs w:val="28"/>
          <w:lang w:val="kk-KZ"/>
        </w:rPr>
        <w:tab/>
      </w:r>
      <w:r w:rsidRPr="00922B53">
        <w:rPr>
          <w:rFonts w:ascii="Times New Roman" w:hAnsi="Times New Roman" w:cs="Times New Roman"/>
          <w:sz w:val="28"/>
          <w:szCs w:val="28"/>
          <w:lang w:val="kk-KZ"/>
        </w:rPr>
        <w:tab/>
      </w:r>
    </w:p>
    <w:p w:rsidR="00B0132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стране задача формирования и укрепления регоиональных инновационных кластеров была поставлена в число важнейших национальных приоритетов. При этом особое внимание уделяется определению и поддержке тех инноваций, которые обеспечивают долговременное развитие бизнеса. Здесь можно выделить четыре основные формы государственн</w:t>
      </w:r>
      <w:r w:rsidR="00B0132D" w:rsidRPr="00922B53">
        <w:rPr>
          <w:rFonts w:ascii="Times New Roman" w:hAnsi="Times New Roman" w:cs="Times New Roman"/>
          <w:sz w:val="28"/>
          <w:szCs w:val="28"/>
          <w:lang w:val="kk-KZ"/>
        </w:rPr>
        <w:t>ой инновационной политики:</w:t>
      </w:r>
      <w:r w:rsidR="00B0132D" w:rsidRPr="00922B53">
        <w:rPr>
          <w:rFonts w:ascii="Times New Roman" w:hAnsi="Times New Roman" w:cs="Times New Roman"/>
          <w:sz w:val="28"/>
          <w:szCs w:val="28"/>
          <w:lang w:val="kk-KZ"/>
        </w:rPr>
        <w:tab/>
      </w:r>
      <w:r w:rsidR="00B0132D" w:rsidRPr="00922B53">
        <w:rPr>
          <w:rFonts w:ascii="Times New Roman" w:hAnsi="Times New Roman" w:cs="Times New Roman"/>
          <w:sz w:val="28"/>
          <w:szCs w:val="28"/>
          <w:lang w:val="kk-KZ"/>
        </w:rPr>
        <w:tab/>
      </w:r>
      <w:r w:rsidR="00B0132D" w:rsidRPr="00922B53">
        <w:rPr>
          <w:rFonts w:ascii="Times New Roman" w:hAnsi="Times New Roman" w:cs="Times New Roman"/>
          <w:sz w:val="28"/>
          <w:szCs w:val="28"/>
          <w:lang w:val="kk-KZ"/>
        </w:rPr>
        <w:tab/>
      </w:r>
      <w:r w:rsidR="00B0132D" w:rsidRPr="00922B53">
        <w:rPr>
          <w:rFonts w:ascii="Times New Roman" w:hAnsi="Times New Roman" w:cs="Times New Roman"/>
          <w:sz w:val="28"/>
          <w:szCs w:val="28"/>
          <w:lang w:val="kk-KZ"/>
        </w:rPr>
        <w:tab/>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прямая бюджетная поддержка разроботки и внедрения новых технологий и товаров;</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косвенная поддержка посроедством налоговой политики и с помощью административного регулирования;</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инвестиции в систему образования;</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 xml:space="preserve">- </w:t>
      </w:r>
      <w:r w:rsidR="00B86DDD" w:rsidRPr="00922B53">
        <w:rPr>
          <w:rFonts w:ascii="Times New Roman" w:hAnsi="Times New Roman" w:cs="Times New Roman"/>
          <w:sz w:val="28"/>
          <w:szCs w:val="28"/>
          <w:lang w:val="kk-KZ"/>
        </w:rPr>
        <w:t>поддержка основных элементов хозяяйственной инфрастуктуры, необходимых для быстрого продвижения инновации.</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Важным механизмом является финансирование кластера. Среди статей затрат на</w:t>
      </w:r>
      <w:r w:rsidR="00B0132D"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создание и равитие кластера наиболее значимыми являются следующие затраты:</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на создание кластера;</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на развитие инфраструктуры и ее поддержание;</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на отдельные проекты и программы кластера.</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Финансировани работ по созданию кластера, как правило, ведется на основе бюджетных ресурсов или какого-то крупного спонсора (это могут быть, например, корневые предприятия кластера).</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Финансирование инфраструктуры и отдельных пректов в различных странах и кластеров осуществляется на основе смешанного финансирования – взносы предприятий, участники кластеров (или соответствующих проектов) и бюджетного финансирования (Германия), так и в отсутствии или с минимальным участием бюджетных ресурсов (Великобритания).</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Следует также отметить, что возможен вариант интеграции ресурсов за счет вкладов участников и финансирования из различных программ и фондов. </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мировой практике сложились следующие основные формвы стимулирования малых инновационных  предприятий, в том числе и в рамках кластерных систем:</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w:t>
      </w:r>
      <w:r w:rsidR="00B86DDD" w:rsidRPr="00922B53">
        <w:rPr>
          <w:rFonts w:ascii="Times New Roman" w:hAnsi="Times New Roman" w:cs="Times New Roman"/>
          <w:sz w:val="28"/>
          <w:szCs w:val="28"/>
          <w:lang w:val="kk-KZ"/>
        </w:rPr>
        <w:t>прямое финансирование (субсидии, займы), которые достигают 50</w:t>
      </w:r>
      <w:r w:rsidR="00B86DDD" w:rsidRPr="00922B53">
        <w:rPr>
          <w:rFonts w:ascii="Times New Roman" w:hAnsi="Times New Roman" w:cs="Times New Roman"/>
          <w:sz w:val="28"/>
          <w:szCs w:val="28"/>
        </w:rPr>
        <w:t>%</w:t>
      </w:r>
      <w:r w:rsidR="00B86DDD" w:rsidRPr="00922B53">
        <w:rPr>
          <w:rFonts w:ascii="Times New Roman" w:hAnsi="Times New Roman" w:cs="Times New Roman"/>
          <w:sz w:val="28"/>
          <w:szCs w:val="28"/>
          <w:lang w:val="kk-KZ"/>
        </w:rPr>
        <w:t xml:space="preserve"> расходов на создание новой продукции и технологии (Франция, США и другие страны);</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облегченное налогоблажение для предприятии, действующих в инновационной сфере, в т.ч. исключение из налоогоблагаемых сумм затрат на НИОКР и списание инвестиции на НИОКР, льготное налообладение университетов НИИ (Японии);</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законодательное обеспечение защиты интелектуальной собственности и авторских прав;</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предоставление ссуд, в том числе без выплаты процентов (Швеция);</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целевые дотации на научно-исследовательские разработки (практически во всех развитых странах);</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создание фондов внедрение инновации с учетом возможного коммерческого риска ( Англия, Германия, Франция, Швейцария, Нидерланды);</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безвозмездные ссуды, достигающие 50</w:t>
      </w:r>
      <w:r w:rsidR="00B86DDD" w:rsidRPr="00922B53">
        <w:rPr>
          <w:rFonts w:ascii="Times New Roman" w:hAnsi="Times New Roman" w:cs="Times New Roman"/>
          <w:sz w:val="28"/>
          <w:szCs w:val="28"/>
        </w:rPr>
        <w:t>%</w:t>
      </w:r>
      <w:r w:rsidR="00B86DDD" w:rsidRPr="00922B53">
        <w:rPr>
          <w:rFonts w:ascii="Times New Roman" w:hAnsi="Times New Roman" w:cs="Times New Roman"/>
          <w:sz w:val="28"/>
          <w:szCs w:val="28"/>
          <w:lang w:val="kk-KZ"/>
        </w:rPr>
        <w:t>на внедрение новшеств (Германия);</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сниже</w:t>
      </w:r>
      <w:r w:rsidRPr="00922B53">
        <w:rPr>
          <w:rFonts w:ascii="Times New Roman" w:hAnsi="Times New Roman" w:cs="Times New Roman"/>
          <w:sz w:val="28"/>
          <w:szCs w:val="28"/>
          <w:lang w:val="kk-KZ"/>
        </w:rPr>
        <w:t>ние</w:t>
      </w:r>
      <w:r w:rsidR="00B86DDD" w:rsidRPr="00922B53">
        <w:rPr>
          <w:rFonts w:ascii="Times New Roman" w:hAnsi="Times New Roman" w:cs="Times New Roman"/>
          <w:sz w:val="28"/>
          <w:szCs w:val="28"/>
          <w:lang w:val="kk-KZ"/>
        </w:rPr>
        <w:t xml:space="preserve"> государственных пошлин для индивидуальных изобретателей и предоставление налоговых льгот (Австрия, Германия, США, Япония, и др.), а также создание специальностей инфраструктуры для их поддержки и экономического страхования (Япония);</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отсрочка уплаты пошлин или освобождение от них если изобретение касается экономики энергии (Австрия);</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бесплатное ведение делопроизводства по заявкам индивидуальных изобретателей, бесплатные услуги патентных поверенных, освобождение от уплаты пошлин (Нидерланды, Германия);</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 xml:space="preserve">- </w:t>
      </w:r>
      <w:r w:rsidR="00B86DDD" w:rsidRPr="00922B53">
        <w:rPr>
          <w:rFonts w:ascii="Times New Roman" w:hAnsi="Times New Roman" w:cs="Times New Roman"/>
          <w:sz w:val="28"/>
          <w:szCs w:val="28"/>
          <w:lang w:val="kk-KZ"/>
        </w:rPr>
        <w:t>государственные программы по снижению рисков и возмещению рисковых убытков (Япония);</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программы поиска и привлечения иностранных талантливых специалистов, включающие ускоренное оформление им виз, предоставление стипендий для обучения и улучшение условий проживания (Япония, США, Австралия);</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 xml:space="preserve">бесплатное ведение делопроизводится по заявкам индивидуалтныз изобретателей, бесплатные услуги патентных поваренных, освобождение от уплаты пошлин (Нидерланды, Германия). </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Кластерные стратегии широко используются в странах Европы. Например, в</w:t>
      </w:r>
      <w:r w:rsidR="005C4BAC"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 xml:space="preserve">Германии с 1995 г. действует  программа создания биотехнологических кластеров </w:t>
      </w:r>
      <w:r w:rsidRPr="00922B53">
        <w:rPr>
          <w:rFonts w:ascii="Times New Roman" w:hAnsi="Times New Roman" w:cs="Times New Roman"/>
          <w:sz w:val="28"/>
          <w:szCs w:val="28"/>
          <w:lang w:val="en-US"/>
        </w:rPr>
        <w:t>BioRegio</w:t>
      </w:r>
      <w:r w:rsidRPr="00922B53">
        <w:rPr>
          <w:rFonts w:ascii="Times New Roman" w:hAnsi="Times New Roman" w:cs="Times New Roman"/>
          <w:sz w:val="28"/>
          <w:szCs w:val="28"/>
          <w:lang w:val="kk-KZ"/>
        </w:rPr>
        <w:t xml:space="preserve">. Ключевые промышленные кластеры в Германии (химия, машиностроение) и Франции (производство продуктов питания, косметики) сформировалось в 50-60-е годы ХХ в. В Великобритании лправительство определило районы вокруг Эдинбурга, Оксфорда и Юго-Восточной Англии как основные регтоны размещения биотехнологических фирм. </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Анализ страновых «кластерных инициатив» позволяет выделить две основные модели, в рамках которых осуществляется кластерная политика в отдельных странах, - либеральную (косвенную) и дирижисткую. Либеральная кластерная стратегия характерна для тех стран, которые по традиции проводят либеральную экономическую политику и многое отдают на откуп рынку. Это США, Великобритания, Австралия и Канада. Дирижисткую кластерную политику, соответственно, проводят власти тех стран, которые активно вовлечены в экономическую жизнь страны. Среди них Франция, Корея, Сингапур, Япония, Швеция, Финляндия и Словения.</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Выделяют три принципиальных отличия дирижисткой модели кластерной политики от классической либеральной.</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Первое заключается в выборе приоритетов. «Дирижисты» на государственном уровне выбирают отраслевые и региональные приоритетв и те кластеры, которые намерены развивать. Либеральная же кластерная политика выращивает кластеры, которые изначально были сформированы рынком.</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Второе отличие заключается в том, что «дирижисты» целенаправленно создают инфраструктуры для приоритетных кластеров: филиал университетов, научно-исследовательские институты, аэропорты, дороги и т.д. Либеральные правительства, напротив, крайне редко участвуют а создании инфрастуктуры для кластеров. </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Третье, принципиальное отличие дирижисткой кластерной политики от либеральной выражается ролью региона, где создается кластер. «Дирижисты» самостоятельно выбирает регион для создания кластера, а также определяют объем его финансирования. «Либералы» же создают стимулы для регоональных, на которых лежит вся ответственность за создаваемый кластер.  </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рамках государства кластеры выполняют роли точки роста внутреннего рынка и обеспечивают продвижение производимых ими товаров и услуг на международные рынки. Это способствует повышение международной конкурентоспособности страны в целом благодаря ряду преимуществ, присущих кластерной форме взаимодействия крупных, средних и малых </w:t>
      </w:r>
      <w:r w:rsidRPr="00922B53">
        <w:rPr>
          <w:rFonts w:ascii="Times New Roman" w:hAnsi="Times New Roman" w:cs="Times New Roman"/>
          <w:sz w:val="28"/>
          <w:szCs w:val="28"/>
          <w:lang w:val="kk-KZ"/>
        </w:rPr>
        <w:lastRenderedPageBreak/>
        <w:t>предприятий по всем направлениям деловых связей. Являясь точками экономического роста, кластеры становятся объектом крупных инвестиции, на которых сосредоточчено пристальное внимание правительства и местных администрации.</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Кластеры имеют повышенный экономический и инновационный потенциал. Эьо объясняется передачей по технологическим цепочкам товаров с высокой потребительской ценностью, а также иных конкурентных преимуществ по отношению к предприятиям-смежникам, что заставляеть поднять качество поставляемых им полуфабрикатов и этим повысить конкурентоспособность. Обостренная конкуренция фирм кластера на внутреннем рынке и зарубежом выливается в совместную экспансию. Фирмы кластера благодаря тесному взаимодействию становятся носителями одной и той же коммерческой идеи , обеспечивающей преимущественное положение на внутренных и внешних рынках. Например, повышение использования знаний или создание новых сетей сотрудничества внутри кластеров с целью повыышения конкурентоспособности и освоения новых рынков сбыта продукции.</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Вместе с тем, тесное сотрудничества членов кластера несет в себе определенную опасность утраты самостоятельности и способности к активному поведению на рынке, сопровождаемую ослаблением темпов освоения новых товаров, технологий и услуг. Во избежание этого государством испоьзуются кластерные стратегии, которые строятся на центрах деловой активности, уже доказавших свою силу и конкурентоспособность на мировом рынке. При этом усилия концентрируется на поддержке существующих кластеров, создании новых кластеров и сетей компании, ранее не контактировавших между собой. В наиболее явной форме осуществляют подпбную  стратегию такие страны, как Бельгия, Великобритания, Германия, Дания, Италия, Канада, Нидерланды, Франция, Финляндия и др. Например, в Германии и Великобритании действуеют программы создания биотехнологических кластеров на базе регионального размещенияфирм. В Норвегии правительство стимулирует создание кластеров, укрепляя сотрудничество между фирмами, специализирующимися в сфере морских промыслов.</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Для успешной кластеризации юридическим лицам необходимо поддержка государства. Данные субъекты могут относиться секторам экономики, в которых большую часть предоставляют государственные предприятия (коммунальная сфера, тяжелая промышленность, транспортный и энергетические секторы и др.). данные отрасли могут быть предаставлены естественными монополиями, объектами военно-промышленного комплекса, а также отраслями, для которых характерны принципы и предпосылки эффекта масштаба. В этих условиях особое значение отводится государственнному регулированию экономики, в частности, стратегическому планированию и мониторингу за выполнением намеченной программы. </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Необходимо отметить, что высокая конкурентоспособность Японии держится именно на сильных позициях отдельных кластеров. Напротив, за их пределами даже самая развитая экономика может давать посредственные результаты. Например, в Японии не без опоры на мощную металлургию </w:t>
      </w:r>
      <w:r w:rsidRPr="00922B53">
        <w:rPr>
          <w:rFonts w:ascii="Times New Roman" w:hAnsi="Times New Roman" w:cs="Times New Roman"/>
          <w:sz w:val="28"/>
          <w:szCs w:val="28"/>
          <w:lang w:val="kk-KZ"/>
        </w:rPr>
        <w:lastRenderedPageBreak/>
        <w:t xml:space="preserve">развивалось автомобилестроение,позже сформировались электротехнический и электронный кластеры. Именно в этом кроется объяснение уже упомянутого факта, что страна, имея мощные автомобильные, электротехнические, электронные фирмы, существенно отстает в химическом и фармацевтическом секторах. </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Следует особо отметить, что стимулирование кластерных механизмов роста конкурентоспособности за последние полвека неоднократно становилось основой выдвижения целых стран в элиту наиболее развитых стран мира. Наиболее ярким примером резкого роста международной конкурентоспособности на основе госуларственной поддержки кластеров является опыт Финляндии. Согласно рейтингам, состовляемым по заданию мирового экономического форума, Финляндия в последние годы регулярно занимает первые места как в рейтинге перспективной конкурентоспособности (</w:t>
      </w:r>
      <w:r w:rsidRPr="00922B53">
        <w:rPr>
          <w:rFonts w:ascii="Times New Roman" w:hAnsi="Times New Roman" w:cs="Times New Roman"/>
          <w:sz w:val="28"/>
          <w:szCs w:val="28"/>
          <w:lang w:val="en-US"/>
        </w:rPr>
        <w:t>GrowthCompetitivenessIndex</w:t>
      </w:r>
      <w:r w:rsidRPr="00922B53">
        <w:rPr>
          <w:rFonts w:ascii="Times New Roman" w:hAnsi="Times New Roman" w:cs="Times New Roman"/>
          <w:sz w:val="28"/>
          <w:szCs w:val="28"/>
          <w:lang w:val="kk-KZ"/>
        </w:rPr>
        <w:t>), так и в рейтинге текущей конкурентоспособности стран (</w:t>
      </w:r>
      <w:r w:rsidRPr="00922B53">
        <w:rPr>
          <w:rFonts w:ascii="Times New Roman" w:hAnsi="Times New Roman" w:cs="Times New Roman"/>
          <w:sz w:val="28"/>
          <w:szCs w:val="28"/>
          <w:lang w:val="en-US"/>
        </w:rPr>
        <w:t>BusinessCompetitivenessIndex</w:t>
      </w:r>
      <w:r w:rsidRPr="00922B53">
        <w:rPr>
          <w:rFonts w:ascii="Times New Roman" w:hAnsi="Times New Roman" w:cs="Times New Roman"/>
          <w:sz w:val="28"/>
          <w:szCs w:val="28"/>
          <w:lang w:val="kk-KZ"/>
        </w:rPr>
        <w:t>), обгоняя такие ведущие индустриальные державы, как США, Япония, ФРГ. При этом политика  подъема конкурентоспособности в Финляндии официально опирается на кластерную теорию (портеровская модель «Даймонд», усовершенствованная финскими экономистами за счет включения блока «Международная деловая активность»).</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Входящие в кластер отрасли обычно пользуются повышенным общественным и государственным вниманием. На фундаментальные исследования в соответствующих областях знания выделяются бюджетными ассигнования, возникают научные институты и вузы. Связанныые с кластером профессии престижными,  а достижения в соответствующих отраслях превращаю в предмет национальной гордости. Такие условия весьма плодотворны для появления венчурных предприятий, занятых поиском прорывных нововведений в рамках специализации кластера. И понятно, почему так происходит: изобретательский потенциал нации фокусируется на кластере и именно в его рамках находит максимальную материальную и моральную поддержку как частного бизнеса, так и государства.</w:t>
      </w:r>
    </w:p>
    <w:p w:rsidR="001E6658"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ab/>
      </w:r>
    </w:p>
    <w:p w:rsidR="001E6658" w:rsidRDefault="001E6658" w:rsidP="00635F18">
      <w:pPr>
        <w:pStyle w:val="a7"/>
        <w:ind w:firstLine="567"/>
        <w:jc w:val="both"/>
        <w:rPr>
          <w:rFonts w:ascii="Times New Roman" w:hAnsi="Times New Roman" w:cs="Times New Roman"/>
          <w:sz w:val="28"/>
          <w:szCs w:val="28"/>
          <w:lang w:val="kk-KZ"/>
        </w:rPr>
      </w:pPr>
    </w:p>
    <w:p w:rsidR="00B86DDD" w:rsidRPr="00922B53" w:rsidRDefault="00B86DDD" w:rsidP="00635F18">
      <w:pPr>
        <w:pStyle w:val="a7"/>
        <w:ind w:firstLine="567"/>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t>6.3 Кластерное управление экономикой</w:t>
      </w:r>
    </w:p>
    <w:p w:rsidR="00B0132D" w:rsidRPr="00922B53" w:rsidRDefault="00B0132D" w:rsidP="00635F18">
      <w:pPr>
        <w:pStyle w:val="a7"/>
        <w:ind w:firstLine="567"/>
        <w:jc w:val="both"/>
        <w:rPr>
          <w:rFonts w:ascii="Times New Roman" w:hAnsi="Times New Roman" w:cs="Times New Roman"/>
          <w:b/>
          <w:sz w:val="28"/>
          <w:szCs w:val="28"/>
          <w:lang w:val="kk-KZ"/>
        </w:rPr>
      </w:pP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Необходимость повышения экономической эффективности национальной экономики ставит перед регионами новые задачи, прежде всего связанные с выбором конкурентоспособной модели региональной экономики, позволяющей максимально использовать существующий потенциал. В этих условиях особое значение приобретает механизм кластерного управления экономикой. </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Примерение кластерного управления наиболее актуально именно на региональном уровне вследствие необходимости тесного контакта между участниками кластера, что предполагает некоторое территориальное ограничение. Только расположение в одном регионе позволяет быстро встретиться, обсудить общую задачу, оперативно решить проблему, а также определить то направление деятельности, которое является для данной </w:t>
      </w:r>
      <w:r w:rsidRPr="00922B53">
        <w:rPr>
          <w:rFonts w:ascii="Times New Roman" w:hAnsi="Times New Roman" w:cs="Times New Roman"/>
          <w:sz w:val="28"/>
          <w:szCs w:val="28"/>
          <w:lang w:val="kk-KZ"/>
        </w:rPr>
        <w:lastRenderedPageBreak/>
        <w:t>территории наиболее конкурентоспособной сейчас и будет выгодной в будущем. Особый интерес концепция кластерного управления региональной экономикой приобретает в свете усиления роли конкуренции в социально-экономическом развитии регионов, способствующей экономическому росту. Это, в свою очередь, позволяет определить приоритетные отрасли, имеющие экономический потенциал и способствующие повышению конкурентоспособности, выявить факторы и элементы, воздействующие на степень развития конкурентных преимущества предприятий, регионов в целях повышения их конкурентоспособности.</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Одним из преимуществ кластерного управления экономической является усиление роли экономических факторов и снижение административных. Роль региональных органов власти высока только на первых этапах формирования кластеров: в оценке внешнеэкономического комплекса региона; в выборе наиболее перспективных кластеров и их формировании, и обусловлена учетом интересов регионального развития, не являющимися приоритетными для бизнеса. </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Основными преимуществами использования кластерного метода управления региональной экономикой являются:</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высокая согласованность с самим характером конкуренции и источниками достижения конкурентных преимуществ;</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эффективное обеспечение функционироввания межотраслевых связей, распространение технологий, навыков и информации;</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возможность осуществления внутренней специализации и стандартизации; увеличение производительности труда;</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минимизация затрат на внедрение инноваций; наличие в структуре кластеров гибких предпринимательских структур – малых предприятий, способствующих формированию инновационных точек роста за счет высокой степени специализации при обслуживания конкретного объекта производства;</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возможности эффективного обмена идеями между специалистами, а следовательно, формирование конкурентной среды.</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Кластерный анализ может послужить основой для конструктивного диалога между</w:t>
      </w:r>
      <w:r w:rsidR="00B0132D"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 xml:space="preserve">предпринимателями и властью с целью выявления общих проблем, инвестиционных возможности, корректировки промышленной и формирования инновационной политики региона. </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 негативным факторам относятся – низкое качество бизнес-климата и уровень развития ассоциативных структур (ассоциация предприятий, союзов, объединений), которые не справляются с задачей выработки приоритетов в развитии региональной экономики; стремление в короткий срок получить выгоду, в то время как в случае кластерного управления реальные выгоды от развития кластера появляются только через 5-7 лет.</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Тем не менее, управление экономикой на основе региональных кластеров имеет ряд неоспоримых преимуществ, к основным из которых следует отнести:</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1. </w:t>
      </w:r>
      <w:r w:rsidR="00B86DDD" w:rsidRPr="00922B53">
        <w:rPr>
          <w:rFonts w:ascii="Times New Roman" w:hAnsi="Times New Roman" w:cs="Times New Roman"/>
          <w:sz w:val="28"/>
          <w:szCs w:val="28"/>
          <w:lang w:val="kk-KZ"/>
        </w:rPr>
        <w:t>Увеличение налооблагаемой базы ( центры управления малым и средним бизнесом, как правило, находятся на той же территории, что и сам бизнес, в отличие от вертикальных корпораций).</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 xml:space="preserve">2. </w:t>
      </w:r>
      <w:r w:rsidR="00B86DDD" w:rsidRPr="00922B53">
        <w:rPr>
          <w:rFonts w:ascii="Times New Roman" w:hAnsi="Times New Roman" w:cs="Times New Roman"/>
          <w:sz w:val="28"/>
          <w:szCs w:val="28"/>
          <w:lang w:val="kk-KZ"/>
        </w:rPr>
        <w:t>Возможность формирования крупных предприятий, объединений, обеспечивающих занятость населения региона,  развитие инфраструктуры, увеличение налогового потенциала и т.д.</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3. </w:t>
      </w:r>
      <w:r w:rsidR="00B86DDD" w:rsidRPr="00922B53">
        <w:rPr>
          <w:rFonts w:ascii="Times New Roman" w:hAnsi="Times New Roman" w:cs="Times New Roman"/>
          <w:sz w:val="28"/>
          <w:szCs w:val="28"/>
          <w:lang w:val="kk-KZ"/>
        </w:rPr>
        <w:t>Возможность целенаправленной переориентации убыточных предприятий региона.</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4. </w:t>
      </w:r>
      <w:r w:rsidR="00B86DDD" w:rsidRPr="00922B53">
        <w:rPr>
          <w:rFonts w:ascii="Times New Roman" w:hAnsi="Times New Roman" w:cs="Times New Roman"/>
          <w:sz w:val="28"/>
          <w:szCs w:val="28"/>
          <w:lang w:val="kk-KZ"/>
        </w:rPr>
        <w:t>Возможность регулирования инвестиционных потоков и оценки эффективности их вложений на основе приоритетности развития региональных кластеров.</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5. </w:t>
      </w:r>
      <w:r w:rsidR="00B86DDD" w:rsidRPr="00922B53">
        <w:rPr>
          <w:rFonts w:ascii="Times New Roman" w:hAnsi="Times New Roman" w:cs="Times New Roman"/>
          <w:sz w:val="28"/>
          <w:szCs w:val="28"/>
          <w:lang w:val="kk-KZ"/>
        </w:rPr>
        <w:t>Возможность предоставления адресных льгот определенным группам предприятий, имеющих значение для региональной экономики.</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6. </w:t>
      </w:r>
      <w:r w:rsidR="00B86DDD" w:rsidRPr="00922B53">
        <w:rPr>
          <w:rFonts w:ascii="Times New Roman" w:hAnsi="Times New Roman" w:cs="Times New Roman"/>
          <w:sz w:val="28"/>
          <w:szCs w:val="28"/>
          <w:lang w:val="kk-KZ"/>
        </w:rPr>
        <w:t>Повышение а регионе предпринимательской активности.</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7. </w:t>
      </w:r>
      <w:r w:rsidR="00B86DDD" w:rsidRPr="00922B53">
        <w:rPr>
          <w:rFonts w:ascii="Times New Roman" w:hAnsi="Times New Roman" w:cs="Times New Roman"/>
          <w:sz w:val="28"/>
          <w:szCs w:val="28"/>
          <w:lang w:val="kk-KZ"/>
        </w:rPr>
        <w:t>Развитие инновационного потенциала посредством быстрого распространения инновацй на все предприятия кластера и т.д.</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Региональный кластер существует при наличии трех основных составляющих:</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1. </w:t>
      </w:r>
      <w:r w:rsidR="00B86DDD" w:rsidRPr="00922B53">
        <w:rPr>
          <w:rFonts w:ascii="Times New Roman" w:hAnsi="Times New Roman" w:cs="Times New Roman"/>
          <w:sz w:val="28"/>
          <w:szCs w:val="28"/>
          <w:lang w:val="kk-KZ"/>
        </w:rPr>
        <w:t>Лидирующих фирм, выпускающих высококонкурентную продукцию и экспортирующих ее за рубеж.</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2. </w:t>
      </w:r>
      <w:r w:rsidR="00B86DDD" w:rsidRPr="00922B53">
        <w:rPr>
          <w:rFonts w:ascii="Times New Roman" w:hAnsi="Times New Roman" w:cs="Times New Roman"/>
          <w:sz w:val="28"/>
          <w:szCs w:val="28"/>
          <w:lang w:val="kk-KZ"/>
        </w:rPr>
        <w:t>Сети поставщиков, обеспечивающих бесперебойное производство конечной экспортной продукции. Именно от уровня развития и качества работы обслуживающих предприятий зависит благополучие кластера в целом.</w:t>
      </w:r>
    </w:p>
    <w:p w:rsidR="00B86DDD" w:rsidRPr="00922B53" w:rsidRDefault="00B0132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3. </w:t>
      </w:r>
      <w:r w:rsidR="00B86DDD" w:rsidRPr="00922B53">
        <w:rPr>
          <w:rFonts w:ascii="Times New Roman" w:hAnsi="Times New Roman" w:cs="Times New Roman"/>
          <w:sz w:val="28"/>
          <w:szCs w:val="28"/>
          <w:lang w:val="kk-KZ"/>
        </w:rPr>
        <w:t>Бизнес-климата или внешней и внутренней конкурентоспособности предприятий кластера, включающей в себя качество трудовых ресурсов, возможность доступа к инвестиционным потокам, уровень налооблажения, наличие административных барьеров, уровень развития инфраструктуры в регионе базирования кластера, регионального научно-исследовательского потенциала и т.д.</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Кластерный подход к анализу региональных экономических процессаов предпологает,</w:t>
      </w:r>
      <w:r w:rsidR="00B0132D"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что каждая конкретная отрасль не может рассматриваться отдельно от остальных, но должна системно изучаться внутри комплекса взаимосвязанных секторов. Становление базовой отрасли служит толчком развитию отраслей-поставщиков и отраслей-потребителей, а также сегментов услус, образуя кластер экономической активности, который и должен служить объектом анализа.</w:t>
      </w:r>
    </w:p>
    <w:p w:rsidR="00B86DDD" w:rsidRPr="00922B53" w:rsidRDefault="00B86DDD" w:rsidP="00635F18">
      <w:pPr>
        <w:pStyle w:val="a7"/>
        <w:ind w:firstLine="709"/>
        <w:jc w:val="both"/>
        <w:rPr>
          <w:rFonts w:ascii="Times New Roman" w:hAnsi="Times New Roman" w:cs="Times New Roman"/>
          <w:sz w:val="28"/>
          <w:szCs w:val="28"/>
          <w:lang w:val="kk-KZ"/>
        </w:rPr>
      </w:pPr>
    </w:p>
    <w:p w:rsidR="00B86DDD" w:rsidRPr="00922B53" w:rsidRDefault="00B0132D" w:rsidP="00635F18">
      <w:pPr>
        <w:pStyle w:val="a7"/>
        <w:ind w:firstLine="709"/>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t>Вопросы</w:t>
      </w:r>
      <w:r w:rsidR="005C4BAC" w:rsidRPr="00922B53">
        <w:rPr>
          <w:rFonts w:ascii="Times New Roman" w:hAnsi="Times New Roman" w:cs="Times New Roman"/>
          <w:b/>
          <w:sz w:val="28"/>
          <w:szCs w:val="28"/>
          <w:lang w:val="kk-KZ"/>
        </w:rPr>
        <w:t xml:space="preserve"> для самопроверки:</w:t>
      </w:r>
    </w:p>
    <w:p w:rsidR="00B0132D" w:rsidRPr="00922B53" w:rsidRDefault="006239C5" w:rsidP="00635F18">
      <w:pPr>
        <w:pStyle w:val="a7"/>
        <w:ind w:firstLine="709"/>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1. Принципы государственного регулирования процесса формирования и развития кластеров</w:t>
      </w:r>
    </w:p>
    <w:p w:rsidR="006239C5" w:rsidRPr="00922B53" w:rsidRDefault="006239C5" w:rsidP="00635F18">
      <w:pPr>
        <w:pStyle w:val="a7"/>
        <w:ind w:firstLine="709"/>
        <w:jc w:val="both"/>
        <w:rPr>
          <w:rFonts w:ascii="Times New Roman" w:eastAsiaTheme="minorEastAsia" w:hAnsi="Times New Roman" w:cs="Times New Roman"/>
          <w:sz w:val="28"/>
          <w:szCs w:val="28"/>
          <w:lang w:val="kk-KZ"/>
        </w:rPr>
      </w:pPr>
      <w:r w:rsidRPr="00922B53">
        <w:rPr>
          <w:rFonts w:ascii="Times New Roman" w:eastAsiaTheme="minorEastAsia" w:hAnsi="Times New Roman" w:cs="Times New Roman"/>
          <w:sz w:val="28"/>
          <w:szCs w:val="28"/>
          <w:lang w:val="kk-KZ"/>
        </w:rPr>
        <w:t>2. Механизмы управления кластерами</w:t>
      </w:r>
    </w:p>
    <w:p w:rsidR="006239C5" w:rsidRPr="00922B53" w:rsidRDefault="006239C5" w:rsidP="00635F18">
      <w:pPr>
        <w:pStyle w:val="a7"/>
        <w:ind w:firstLine="709"/>
        <w:jc w:val="both"/>
        <w:rPr>
          <w:rFonts w:ascii="Times New Roman" w:eastAsiaTheme="minorEastAsia" w:hAnsi="Times New Roman" w:cs="Times New Roman"/>
          <w:sz w:val="28"/>
          <w:szCs w:val="28"/>
        </w:rPr>
      </w:pPr>
      <w:r w:rsidRPr="00922B53">
        <w:rPr>
          <w:rFonts w:ascii="Times New Roman" w:eastAsiaTheme="minorEastAsia" w:hAnsi="Times New Roman" w:cs="Times New Roman"/>
          <w:sz w:val="28"/>
          <w:szCs w:val="28"/>
        </w:rPr>
        <w:t>3. Роль государства в создании и развитии кластера</w:t>
      </w:r>
    </w:p>
    <w:p w:rsidR="006239C5" w:rsidRPr="00922B53" w:rsidRDefault="006239C5" w:rsidP="00635F18">
      <w:pPr>
        <w:pStyle w:val="a7"/>
        <w:ind w:firstLine="709"/>
        <w:jc w:val="both"/>
        <w:rPr>
          <w:rFonts w:ascii="Times New Roman" w:hAnsi="Times New Roman" w:cs="Times New Roman"/>
          <w:color w:val="FF0000"/>
          <w:sz w:val="28"/>
          <w:szCs w:val="28"/>
          <w:lang w:val="kk-KZ"/>
        </w:rPr>
      </w:pPr>
      <w:r w:rsidRPr="00922B53">
        <w:rPr>
          <w:rFonts w:ascii="Times New Roman" w:hAnsi="Times New Roman" w:cs="Times New Roman"/>
          <w:sz w:val="28"/>
          <w:szCs w:val="28"/>
          <w:lang w:val="kk-KZ"/>
        </w:rPr>
        <w:t>4. Кластерное управление экономикой</w:t>
      </w:r>
    </w:p>
    <w:p w:rsidR="00B0132D" w:rsidRPr="00922B53" w:rsidRDefault="00B0132D" w:rsidP="00635F18">
      <w:pPr>
        <w:pStyle w:val="a7"/>
        <w:ind w:firstLine="709"/>
        <w:jc w:val="both"/>
        <w:rPr>
          <w:rFonts w:ascii="Times New Roman" w:hAnsi="Times New Roman" w:cs="Times New Roman"/>
          <w:color w:val="FF0000"/>
          <w:sz w:val="28"/>
          <w:szCs w:val="28"/>
          <w:lang w:val="kk-KZ"/>
        </w:rPr>
      </w:pPr>
    </w:p>
    <w:p w:rsidR="00B0132D" w:rsidRPr="00922B53" w:rsidRDefault="00B0132D" w:rsidP="00635F18">
      <w:pPr>
        <w:pStyle w:val="a7"/>
        <w:ind w:firstLine="709"/>
        <w:jc w:val="both"/>
        <w:rPr>
          <w:rFonts w:ascii="Times New Roman" w:hAnsi="Times New Roman" w:cs="Times New Roman"/>
          <w:color w:val="FF0000"/>
          <w:sz w:val="28"/>
          <w:szCs w:val="28"/>
          <w:lang w:val="kk-KZ"/>
        </w:rPr>
      </w:pPr>
    </w:p>
    <w:p w:rsidR="00B0132D" w:rsidRPr="00922B53" w:rsidRDefault="00B0132D" w:rsidP="00635F18">
      <w:pPr>
        <w:pStyle w:val="a7"/>
        <w:ind w:firstLine="709"/>
        <w:jc w:val="both"/>
        <w:rPr>
          <w:rFonts w:ascii="Times New Roman" w:hAnsi="Times New Roman" w:cs="Times New Roman"/>
          <w:color w:val="FF0000"/>
          <w:sz w:val="28"/>
          <w:szCs w:val="28"/>
          <w:lang w:val="kk-KZ"/>
        </w:rPr>
      </w:pPr>
    </w:p>
    <w:p w:rsidR="00B0132D" w:rsidRPr="00922B53" w:rsidRDefault="00B0132D" w:rsidP="00635F18">
      <w:pPr>
        <w:pStyle w:val="a7"/>
        <w:ind w:firstLine="709"/>
        <w:jc w:val="both"/>
        <w:rPr>
          <w:rFonts w:ascii="Times New Roman" w:hAnsi="Times New Roman" w:cs="Times New Roman"/>
          <w:color w:val="FF0000"/>
          <w:sz w:val="28"/>
          <w:szCs w:val="28"/>
          <w:lang w:val="kk-KZ"/>
        </w:rPr>
      </w:pPr>
    </w:p>
    <w:p w:rsidR="00B0132D" w:rsidRDefault="00B0132D" w:rsidP="00635F18">
      <w:pPr>
        <w:pStyle w:val="a7"/>
        <w:ind w:firstLine="709"/>
        <w:jc w:val="both"/>
        <w:rPr>
          <w:rFonts w:ascii="Times New Roman" w:hAnsi="Times New Roman" w:cs="Times New Roman"/>
          <w:color w:val="FF0000"/>
          <w:sz w:val="28"/>
          <w:szCs w:val="28"/>
          <w:lang w:val="kk-KZ"/>
        </w:rPr>
      </w:pPr>
    </w:p>
    <w:p w:rsidR="001B5036" w:rsidRDefault="001B5036" w:rsidP="00635F18">
      <w:pPr>
        <w:pStyle w:val="a7"/>
        <w:ind w:firstLine="709"/>
        <w:jc w:val="both"/>
        <w:rPr>
          <w:rFonts w:ascii="Times New Roman" w:hAnsi="Times New Roman" w:cs="Times New Roman"/>
          <w:color w:val="FF0000"/>
          <w:sz w:val="28"/>
          <w:szCs w:val="28"/>
          <w:lang w:val="kk-KZ"/>
        </w:rPr>
      </w:pPr>
    </w:p>
    <w:p w:rsidR="001B5036" w:rsidRDefault="001E6658" w:rsidP="001E6658">
      <w:pPr>
        <w:pStyle w:val="a7"/>
        <w:tabs>
          <w:tab w:val="left" w:pos="2055"/>
        </w:tabs>
        <w:ind w:firstLine="709"/>
        <w:jc w:val="both"/>
        <w:rPr>
          <w:rFonts w:ascii="Times New Roman" w:hAnsi="Times New Roman" w:cs="Times New Roman"/>
          <w:color w:val="FF0000"/>
          <w:sz w:val="28"/>
          <w:szCs w:val="28"/>
          <w:lang w:val="kk-KZ"/>
        </w:rPr>
      </w:pPr>
      <w:r>
        <w:rPr>
          <w:rFonts w:ascii="Times New Roman" w:hAnsi="Times New Roman" w:cs="Times New Roman"/>
          <w:color w:val="FF0000"/>
          <w:sz w:val="28"/>
          <w:szCs w:val="28"/>
          <w:lang w:val="kk-KZ"/>
        </w:rPr>
        <w:lastRenderedPageBreak/>
        <w:tab/>
      </w:r>
    </w:p>
    <w:p w:rsidR="00B86DDD" w:rsidRPr="00922B53" w:rsidRDefault="00B86DDD" w:rsidP="00635F18">
      <w:pPr>
        <w:pStyle w:val="a7"/>
        <w:ind w:firstLine="567"/>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t>7. Формирование и развитие текстильного кластера</w:t>
      </w:r>
    </w:p>
    <w:p w:rsidR="00B86DDD" w:rsidRPr="00922B53" w:rsidRDefault="00E1771F" w:rsidP="00635F18">
      <w:pPr>
        <w:pStyle w:val="a7"/>
        <w:ind w:firstLine="567"/>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t xml:space="preserve">7.1 </w:t>
      </w:r>
      <w:r w:rsidR="00B86DDD" w:rsidRPr="00922B53">
        <w:rPr>
          <w:rFonts w:ascii="Times New Roman" w:hAnsi="Times New Roman" w:cs="Times New Roman"/>
          <w:b/>
          <w:sz w:val="28"/>
          <w:szCs w:val="28"/>
          <w:lang w:val="kk-KZ"/>
        </w:rPr>
        <w:t>Социально-экономическая роль производства хлопка и текстильной промышленности</w:t>
      </w:r>
    </w:p>
    <w:p w:rsidR="00E1771F" w:rsidRPr="00922B53" w:rsidRDefault="00E1771F" w:rsidP="00635F18">
      <w:pPr>
        <w:pStyle w:val="a7"/>
        <w:ind w:firstLine="709"/>
        <w:jc w:val="both"/>
        <w:rPr>
          <w:rFonts w:ascii="Times New Roman" w:hAnsi="Times New Roman" w:cs="Times New Roman"/>
          <w:sz w:val="28"/>
          <w:szCs w:val="28"/>
          <w:lang w:val="kk-KZ"/>
        </w:rPr>
      </w:pP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Производством хлопка-сырца занимаются более 70 стран мира. Основными странами производителями хлопка являются Китай, США, Индия, Пакистан, Узбекистан, Бразилия, Турция, Туркменстан, Автралия, Греция, Египет, Аргентина, Сирия и Парагвай.  На долю первых пяти стран приходится 75</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 xml:space="preserve"> мирового валового сбора этой культуры. Однако из первой пятерки производителей в число ведущих мировых экспортерв входят только США и Узбекистан, так как в остальных трех странах хлопок перерабатывается на собственных текстильнвых предприятиях.</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Площад посева хлопчатника в мире составляет около 35 млн га. Средняя урожайность хлопка-волокна в странах Северного Пояса состовляет 6,3ц/га, в странах Южного Пояса – 6,5ц/га. Урожайность хлопка в странах СНГ в среднем ниже, чем в Китае и США, но выше, чем в Индии.</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По данным Международного консультативного комитета по хлопку (МККХ, </w:t>
      </w:r>
      <w:r w:rsidRPr="00922B53">
        <w:rPr>
          <w:rFonts w:ascii="Times New Roman" w:hAnsi="Times New Roman" w:cs="Times New Roman"/>
          <w:sz w:val="28"/>
          <w:szCs w:val="28"/>
          <w:lang w:val="en-US"/>
        </w:rPr>
        <w:t>TheWorldCottonOutlook</w:t>
      </w:r>
      <w:r w:rsidRPr="00922B53">
        <w:rPr>
          <w:rFonts w:ascii="Times New Roman" w:hAnsi="Times New Roman" w:cs="Times New Roman"/>
          <w:sz w:val="28"/>
          <w:szCs w:val="28"/>
          <w:lang w:val="kk-KZ"/>
        </w:rPr>
        <w:t>) мировое потребление хлопка в 2006 г. около 23,0 млн т., что на 600 тыс,т. больше, чем в 2005 г.</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США является одним из лидеров в мировом производстве хлопка, хлопководством занимаются 19 штатов. В последние годы в США наблюдается тенденция сокращения произво</w:t>
      </w:r>
      <w:r w:rsidR="001B5036">
        <w:rPr>
          <w:rFonts w:ascii="Times New Roman" w:hAnsi="Times New Roman" w:cs="Times New Roman"/>
          <w:sz w:val="28"/>
          <w:szCs w:val="28"/>
          <w:lang w:val="kk-KZ"/>
        </w:rPr>
        <w:t>дства хлопкокого волокна. В 2010</w:t>
      </w:r>
      <w:r w:rsidRPr="00922B53">
        <w:rPr>
          <w:rFonts w:ascii="Times New Roman" w:hAnsi="Times New Roman" w:cs="Times New Roman"/>
          <w:sz w:val="28"/>
          <w:szCs w:val="28"/>
          <w:lang w:val="kk-KZ"/>
        </w:rPr>
        <w:t xml:space="preserve"> г. производство хлопковолокно составило 4421 тыс. т., а 20</w:t>
      </w:r>
      <w:r w:rsidR="001B5036">
        <w:rPr>
          <w:rFonts w:ascii="Times New Roman" w:hAnsi="Times New Roman" w:cs="Times New Roman"/>
          <w:sz w:val="28"/>
          <w:szCs w:val="28"/>
          <w:lang w:val="kk-KZ"/>
        </w:rPr>
        <w:t>12</w:t>
      </w:r>
      <w:r w:rsidRPr="00922B53">
        <w:rPr>
          <w:rFonts w:ascii="Times New Roman" w:hAnsi="Times New Roman" w:cs="Times New Roman"/>
          <w:sz w:val="28"/>
          <w:szCs w:val="28"/>
          <w:lang w:val="kk-KZ"/>
        </w:rPr>
        <w:t xml:space="preserve"> г этот показатель сократился до 3813 тыс.т. или на 14</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 xml:space="preserve">. Потребление также сократилось на 16,9 </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 Следует отметить, что США импортирует хлопковолокно, как это делает Китай, который также является одним из основных производителей хлопка на мировом рынке.</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Китай – одна из древних хлопкосеющих стран Азии. Основной производитель тканей из шелка. Постепенно Китай начал производство хлопковых тканей, так как оно оказалось более дешевым, и к тому же ношение изделий из шелка и шелковыми тканями. В Китае производство хлопка-сырца сократилось на 313 тыс.т., однако потребление увеличилось на 15,5</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 xml:space="preserve"> и составило 6600тыс.т.</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Несмотря на открытость и свободный доступ к текстильной промышленности, государство контролирует структуру и динамику развития текстильного космплекса путем регулирования объемов поставки сырья и рынка труда. С этой целью правительство организовало Всекитайскую федерацию поставляющх и маркетинговых кооперативов, которая занимается закупками, продажами, формированием государственных резервных запасов и соответствующими операциями, связанными с поставкой и хранением хлопковолокна. Независимо от ситуации на рынках федерация покупает весь хлопок по цене, устанавливаемой правительством.</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Хлопковый рынок Китая по-прежнему остается относительно закрытым импортным рынком, несмотря на вступление страны во всемирную торговую организацию (ВТО). Для импорта хлопка китайским импортерам требуется </w:t>
      </w:r>
      <w:r w:rsidRPr="00922B53">
        <w:rPr>
          <w:rFonts w:ascii="Times New Roman" w:hAnsi="Times New Roman" w:cs="Times New Roman"/>
          <w:sz w:val="28"/>
          <w:szCs w:val="28"/>
          <w:lang w:val="kk-KZ"/>
        </w:rPr>
        <w:lastRenderedPageBreak/>
        <w:t>квота, выдаваемая государственными органами. Но правительство страны постепенно переводит систему плановой экономики на рыночную и без особых проблем выдает и расширяет, в лучае необходимости, своим импортерам квоты на импорт хлопка. Внутренние продажи хлопковолокна производятся через Китайскую национальную хлопковую биржу, и ее роль в торговле хлопком на рынке Китая крепнет из года в год. Она превратилось в своего рода систему для связи китайского внутреннего рынка с международным рынком хлопка.</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Таким образом, в стране упраздняются и предпосылки для массрованного импорта иностранного хлопковолокна, несмотря на предостовляемые квоты. Вместе с тем необходимо отметить, что практически весь линт и улюк,  производимый для экспорта в странах СНГ,  импортировался в Китай мелкими и крупными национальными торговыми компаниями.</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На долю Китая приходится в среднем 25</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мирового производства хлопковолокна. Увеличение объема производства хлопка в основном достигнуто за счет повышения урожайности. Страна является лидером по уровню урожайности хлопка.</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Китай является не только самым крупным в мире производителем, но и петребителем хлопкового волокна. Объем  продукции,  производимой 50 тыс. тестильных  предприятий, составляет более 11</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всей продукции китайской экономики. Экспорт готовых текстильных изделий достигает около 14</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мирового объема текстильной промышленности.</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Индия по объему посевной хлопчатника занимает первое место в мире, а по производству хлопка-сырца – третье, после Китая и Сша. В Индии самый низкий уровень урожайности хлопка, даже по сравнению со странами СНГ. В Идии хлопчатник возделывается в основном на неорошаемых землях с применением примитивных методов агротехники.</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Производство хлопка играет важную роль в экономике Индии. По утверждению академика В.А.Комарова Индия была колыбелью хлопчатника, из которой он позднее распространился в другие страны мира. В то время в Индии хлопчатникбыл широко известен под названием </w:t>
      </w:r>
      <w:r w:rsidRPr="00922B53">
        <w:rPr>
          <w:rFonts w:ascii="Times New Roman" w:hAnsi="Times New Roman" w:cs="Times New Roman"/>
          <w:sz w:val="28"/>
          <w:szCs w:val="28"/>
          <w:lang w:val="en-US"/>
        </w:rPr>
        <w:t>karpas</w:t>
      </w:r>
      <w:r w:rsidRPr="00922B53">
        <w:rPr>
          <w:rFonts w:ascii="Times New Roman" w:hAnsi="Times New Roman" w:cs="Times New Roman"/>
          <w:sz w:val="28"/>
          <w:szCs w:val="28"/>
          <w:lang w:val="kk-KZ"/>
        </w:rPr>
        <w:t>. Позднее это название проникло во многие языки. Так, персидское название – kirpas, армянское – karpas, греческое и латинское – karpasos и carbasos, арабское – gutunи kutun, откуда английское – cotton.</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Индии с каждым годом увеличивается потребление хлопковолокна. Например, в 20</w:t>
      </w:r>
      <w:r w:rsidR="00CD3F81">
        <w:rPr>
          <w:rFonts w:ascii="Times New Roman" w:hAnsi="Times New Roman" w:cs="Times New Roman"/>
          <w:sz w:val="28"/>
          <w:szCs w:val="28"/>
          <w:lang w:val="kk-KZ"/>
        </w:rPr>
        <w:t>12</w:t>
      </w:r>
      <w:r w:rsidRPr="00922B53">
        <w:rPr>
          <w:rFonts w:ascii="Times New Roman" w:hAnsi="Times New Roman" w:cs="Times New Roman"/>
          <w:sz w:val="28"/>
          <w:szCs w:val="28"/>
          <w:lang w:val="kk-KZ"/>
        </w:rPr>
        <w:t xml:space="preserve"> г. по сравнению с 20</w:t>
      </w:r>
      <w:r w:rsidR="00CD3F81">
        <w:rPr>
          <w:rFonts w:ascii="Times New Roman" w:hAnsi="Times New Roman" w:cs="Times New Roman"/>
          <w:sz w:val="28"/>
          <w:szCs w:val="28"/>
          <w:lang w:val="kk-KZ"/>
        </w:rPr>
        <w:t>10</w:t>
      </w:r>
      <w:r w:rsidRPr="00922B53">
        <w:rPr>
          <w:rFonts w:ascii="Times New Roman" w:hAnsi="Times New Roman" w:cs="Times New Roman"/>
          <w:sz w:val="28"/>
          <w:szCs w:val="28"/>
          <w:lang w:val="kk-KZ"/>
        </w:rPr>
        <w:t xml:space="preserve"> г. увеличилось на 130 тыс. т., растет число текстильных предприятий, что требует увеличения производства хлопковолокна. Потребление в Индии превышает его производства. Объем хлопковолокна не обеспечивает внутреннюю потребность страны, являясь основным производителем хлопка, она сама импортирует его из других стран, в частности, из США.</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Четвертое место в мировом производстве хлопковолокна занимает Пакистан, на долю которого приходится около 9</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 xml:space="preserve"> всего произведенного в мире хлопка. Он является главной продукцией сельского хозяйства, его влияние с другими товарами. Хлопок и продукция из него являются основой валютных поступлений в Пакистан.</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В Пакистане сложилась ситуация аналогичная китайской, производство сократилось на 3,5</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 а потребление увеличилось на 8</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 Одновременно внутреннее потребление волокна уменьшается  вследствие того, что большинство предприятий текстильной промышленности увеличивают выпуск продукции с применением химических волокон.</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Хлопкосеющие страны оказывают государственную поддержку</w:t>
      </w:r>
      <w:r w:rsidR="00CD3F81">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крестьянским и фермерским хозяйствам. Например, США хлопкосеющим фирмам дают субсидии в размере 2,0 млрд</w:t>
      </w:r>
      <w:r w:rsidR="00CD3F81">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долл., Китай – 750 млн</w:t>
      </w:r>
      <w:r w:rsidR="00CD3F81">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долл., Турция – 57,0 млн</w:t>
      </w:r>
      <w:r w:rsidR="00CD3F81">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долл., и Египет – 33,0 млн</w:t>
      </w:r>
      <w:r w:rsidR="00CD3F81">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долл.</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Среди стран СНГ хлопок производится: в Азербайджане, Казахстане, Кыргызстане, Таджикистане, Туркменистане и Узбекистане. Самый крупный производитель хлопка в СНГ – Узбекистан (на его долю приходится более 65</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производства этого сырья), а самый крупный потребитель – Россия. Сравнительно небольшие объемы хлопковолокна перерабатываются в Беларуси и в Украине</w:t>
      </w:r>
      <w:r w:rsidR="00CD3F81">
        <w:rPr>
          <w:rFonts w:ascii="Times New Roman" w:hAnsi="Times New Roman" w:cs="Times New Roman"/>
          <w:sz w:val="28"/>
          <w:szCs w:val="28"/>
          <w:lang w:val="kk-KZ"/>
        </w:rPr>
        <w:t>.</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Сокращение площадей посева хлопчатника в странах СНГ стало результатом расширения площадей под пшеницу и снижения производства хлопка по экологическим причинам. В странах СНГ ранее занятые под хлопок площади стали использоваться для производства зерна с целью самообеспечения продовольствием. Кроме того, в них производство хлопка в начале 90-х годов сильно уменьшилось из-за черезмерного использования пестицидов и гербицидов. Наряду с производством хлопковолокна резко сократилось и его потребление.</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Казахстане хлопок возделывается в 8 районах из 17 Южно-Казахстанской области. Наиболее крупным районом по возделыванию «хлопка является Махтааральский район, где сконцентрировано около 60</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производства хлопка-сырья республики.</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Возделывание хлопка в Казахстане имеет свою историю. По данным археологов В.И.Вайнберга и Л.И.Левина в І в. до нашей эры в нынешнем Келесском, Шардаринском районах Казахстана возделывали хлопок. Известный ученый В.И.Юферов в своей книге «Хлопководство в Туркестане» пишет, что жители нынешнего г.Тараза в </w:t>
      </w:r>
      <w:r w:rsidRPr="00922B53">
        <w:rPr>
          <w:rFonts w:ascii="Times New Roman" w:hAnsi="Times New Roman" w:cs="Times New Roman"/>
          <w:sz w:val="28"/>
          <w:szCs w:val="28"/>
          <w:lang w:val="en-US"/>
        </w:rPr>
        <w:t>VII</w:t>
      </w:r>
      <w:r w:rsidRPr="00922B53">
        <w:rPr>
          <w:rFonts w:ascii="Times New Roman" w:hAnsi="Times New Roman" w:cs="Times New Roman"/>
          <w:sz w:val="28"/>
          <w:szCs w:val="28"/>
          <w:lang w:val="kk-KZ"/>
        </w:rPr>
        <w:t xml:space="preserve"> в. носили одежду из хлопка, а академик В.В.Бартольд отмечает, что в Х веке из города Шымкент в зарубежные страны экспортировали изделия из хлопка.</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Хлопок дает волокно – ценное сырье для текстильной и других отраслей промышленности. При очистке 1 тонны хлопко-сырца получают до 35</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хлопковолокна (345кг) и до 55,0</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семенного щита (550 кг) с содержанием 20-25</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масла, 5</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улюк-линта (пух, идущий на изготовление ваты). Из семеного щита получают: 113 кг масла, 119 кг – шрота, 178 кг мыла, 25 кг спирта и 11 кг глицерина.</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При промышленной переработке из 345 кг хлопковолокна можно изготовить – 280 кг или 3400-400 м. суровых тканей 200 тыс.м. батиста и ситца.</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При глубокой переработке хлопка-сырца можно получить прочное стекло, фотопленку, лак, искусственный шелк, косметику, уксус, кожу, лимонную кислоту, высококачественную бумагу и др. В общей сложности более 70 видов </w:t>
      </w:r>
      <w:r w:rsidRPr="00922B53">
        <w:rPr>
          <w:rFonts w:ascii="Times New Roman" w:hAnsi="Times New Roman" w:cs="Times New Roman"/>
          <w:sz w:val="28"/>
          <w:szCs w:val="28"/>
          <w:lang w:val="kk-KZ"/>
        </w:rPr>
        <w:lastRenderedPageBreak/>
        <w:t>продукции. Масло используется в пищевой промышленности, а также для изготовления мыла, глицерина и других ценных продуктов.</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Жмых – ценный корм для животных, в нем содержится около 40</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белка. Хлопковый пух является сырьем для изготовления линолеума, кленки,искусственной кожи, фотопленки идр. Поэтому хлопководство играет большую роль в системе развития национальной экономики Казахстана.</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Казахстанская текстильная промышленность имеет большой потенциал  для успешного развития отрасли, учитывая более низкие показатели затрат при производстве  продукции, близость к сырью (ЮКО, Узбекистан, Туркменистан, Таджикистан) и потенциальным рынкам сбыта произодимой продукции (Китай, Азия, Россия, Европа, Ближный Восток). Потребности отрасли Азиатско-Тихоокеанского региона составляют более 16,5 млн.т. пряжки в год, Европы – около 1,6 млн т., Ближнего Востока – 100 тыс.т и страны бывшего СССР – 0,6 млн т.</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Южно-Казахстанская область – единственный регион страны, обладающий реальным потенциалом развития текстильной промышленности на основе собственного хлопкового сырья.</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ЮКО страны идет активный процесс формирования хлопко-перерабатывающего кластера. Развитие данного кластера включает:</w:t>
      </w:r>
    </w:p>
    <w:p w:rsidR="00B86DDD" w:rsidRPr="00922B53" w:rsidRDefault="006E7B7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производство хлопко-сырца;</w:t>
      </w:r>
    </w:p>
    <w:p w:rsidR="00B86DDD" w:rsidRPr="00922B53" w:rsidRDefault="006E7B7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переработку хлопка и производство тканей;</w:t>
      </w:r>
    </w:p>
    <w:p w:rsidR="00B86DDD" w:rsidRPr="00922B53" w:rsidRDefault="006E7B7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комплексную переработку хлопка в качестве сырья для производства бумаги, растительного масла, хлопковой целлюлозы и других товаров.</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Южно-Казахстанской области имеются 20 хлопкоочистительных заводов, общей проектной мощностью 770 тыс.т. хлопка-сырца. Однако не все из них работают. Для становления и развития хлопковой отрасли необходимо провести комплекс мер по внедрению инновационной технологии в процессе производства хлопко-сырца, его переработки, а также укрепления хлопкосеющих хозяйств на основе специализации, концентрации и интеграции производственных процессов. Необходима  всемерная  поддержка государства, создание конкурентной среды, для привлечения национального и иностранного капитала, технологий и внедрения новых форм организации производства, т.е. кластерных систем.</w:t>
      </w:r>
    </w:p>
    <w:p w:rsidR="00B86DDD" w:rsidRPr="00922B53" w:rsidRDefault="00B86DDD" w:rsidP="00635F18">
      <w:pPr>
        <w:pStyle w:val="a7"/>
        <w:ind w:firstLine="567"/>
        <w:jc w:val="both"/>
        <w:rPr>
          <w:rFonts w:ascii="Times New Roman" w:hAnsi="Times New Roman" w:cs="Times New Roman"/>
          <w:sz w:val="28"/>
          <w:szCs w:val="28"/>
          <w:lang w:val="kk-KZ"/>
        </w:rPr>
      </w:pPr>
    </w:p>
    <w:p w:rsidR="00B86DDD" w:rsidRPr="00922B53" w:rsidRDefault="00B86DDD" w:rsidP="00635F18">
      <w:pPr>
        <w:pStyle w:val="a7"/>
        <w:ind w:firstLine="567"/>
        <w:jc w:val="both"/>
        <w:rPr>
          <w:rFonts w:ascii="Times New Roman" w:hAnsi="Times New Roman" w:cs="Times New Roman"/>
          <w:sz w:val="28"/>
          <w:szCs w:val="28"/>
          <w:lang w:val="kk-KZ"/>
        </w:rPr>
      </w:pPr>
    </w:p>
    <w:p w:rsidR="00B86DDD" w:rsidRPr="00922B53" w:rsidRDefault="00B86DDD" w:rsidP="00635F18">
      <w:pPr>
        <w:pStyle w:val="a7"/>
        <w:ind w:firstLine="567"/>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t>7.2</w:t>
      </w:r>
      <w:r w:rsidR="006E7B7D" w:rsidRPr="00922B53">
        <w:rPr>
          <w:rFonts w:ascii="Times New Roman" w:hAnsi="Times New Roman" w:cs="Times New Roman"/>
          <w:b/>
          <w:sz w:val="28"/>
          <w:szCs w:val="28"/>
          <w:lang w:val="kk-KZ"/>
        </w:rPr>
        <w:t xml:space="preserve"> </w:t>
      </w:r>
      <w:r w:rsidRPr="00922B53">
        <w:rPr>
          <w:rFonts w:ascii="Times New Roman" w:hAnsi="Times New Roman" w:cs="Times New Roman"/>
          <w:b/>
          <w:sz w:val="28"/>
          <w:szCs w:val="28"/>
          <w:lang w:val="kk-KZ"/>
        </w:rPr>
        <w:t>Фор</w:t>
      </w:r>
      <w:r w:rsidR="006E7B7D" w:rsidRPr="00922B53">
        <w:rPr>
          <w:rFonts w:ascii="Times New Roman" w:hAnsi="Times New Roman" w:cs="Times New Roman"/>
          <w:b/>
          <w:sz w:val="28"/>
          <w:szCs w:val="28"/>
          <w:lang w:val="kk-KZ"/>
        </w:rPr>
        <w:t>мирование текстильного кластера</w:t>
      </w:r>
    </w:p>
    <w:p w:rsidR="006E7B7D" w:rsidRPr="00922B53" w:rsidRDefault="006E7B7D" w:rsidP="00635F18">
      <w:pPr>
        <w:pStyle w:val="a7"/>
        <w:ind w:firstLine="567"/>
        <w:jc w:val="both"/>
        <w:rPr>
          <w:rFonts w:ascii="Times New Roman" w:hAnsi="Times New Roman" w:cs="Times New Roman"/>
          <w:sz w:val="28"/>
          <w:szCs w:val="28"/>
          <w:lang w:val="kk-KZ"/>
        </w:rPr>
      </w:pPr>
    </w:p>
    <w:p w:rsidR="00B86DDD" w:rsidRPr="00922B53" w:rsidRDefault="00B86DDD" w:rsidP="00635F18">
      <w:pPr>
        <w:pStyle w:val="a7"/>
        <w:ind w:firstLine="567"/>
        <w:jc w:val="both"/>
        <w:rPr>
          <w:rFonts w:ascii="Times New Roman" w:hAnsi="Times New Roman" w:cs="Times New Roman"/>
          <w:sz w:val="28"/>
          <w:szCs w:val="28"/>
        </w:rPr>
      </w:pPr>
      <w:r w:rsidRPr="00922B53">
        <w:rPr>
          <w:rFonts w:ascii="Times New Roman" w:hAnsi="Times New Roman" w:cs="Times New Roman"/>
          <w:sz w:val="28"/>
          <w:szCs w:val="28"/>
          <w:lang w:val="kk-KZ"/>
        </w:rPr>
        <w:t xml:space="preserve">Текстильная промышленность входит в состав ведущих мировых отраслей промышленности, опередив таких «монстров» , как машиностроение, военно-промышленный комплекс, автомобилестроение и многие другие отрасли экономик разных стран. Текстильная промышленность Казахстана представляет собой группу отраслей легкой промышленности, занятых переработкой натуральных. Искусственных и синтетических волокон в пряжу и ткани. Согласно государственному классификатору, текстильное производство должно быть представлено 7 видами и 21 подвидами экономической деятельности. Однако, в связи с прекращением деятельности некоторых </w:t>
      </w:r>
      <w:r w:rsidRPr="00922B53">
        <w:rPr>
          <w:rFonts w:ascii="Times New Roman" w:hAnsi="Times New Roman" w:cs="Times New Roman"/>
          <w:sz w:val="28"/>
          <w:szCs w:val="28"/>
          <w:lang w:val="kk-KZ"/>
        </w:rPr>
        <w:lastRenderedPageBreak/>
        <w:t>крупных предприятий текстильной промышленности, многие производственные направления отсутствуют.</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Текстильная и легкая промышленность являются одними из основных отраслей экономики, формирующих бюджет во многих странах мира. Для этих отраслей в общем объеме призводства промышленной продукции в развитых странах, включая Германию, Францию, США, составляет 6-8</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 в Италии – 12</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 Это позволяет странам формировать до 20</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 xml:space="preserve"> бюджета за счет отчислений от текстильной отрасли и производства одежды, а также обеспечивать наполнение внутреннего рынка на 75-85</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продукцией собственного производства</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Следует отметить, что и в бывшем Советском Союзе доля текстильной и легкой промышленности в формировании бюджета составляла около 27</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 Текстильная и швейная промышленность РК покрывают лишь 10</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потребности внутреннего рынка. В то время как для формирования экономической безопасности страны объем внутреннего производства должен удовлетворять как минимум 30</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внутреннего спроса.</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Тенденция и динамика мирового рынкатекстильной промышленности показывают в процессе глобализации международных связей, центр текстильного производства переместился из европейских стран азиатские, где существенно дешевле рабочая сила и большой потенциальный рынок сбыта. В этих условиях важно создать собственную текстильную илегкую промышленность по производству конкурентоспособной продукции.</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Казахстанская текстильная промышленность имеет большой потенциал для успешного развития отрасли. Поэтому в республике проводится большая работа по дальнейшему развитию текстильной промышленности на основе кластерных форм организации производства.</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Для формирования текстильного кластера в Южно-Казахстанской области имеются следующие объективные условия:</w:t>
      </w:r>
    </w:p>
    <w:p w:rsidR="00B86DDD" w:rsidRPr="00922B53" w:rsidRDefault="006E7B7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благоприятные природно-климатические условия для выращивания хлопка;</w:t>
      </w:r>
    </w:p>
    <w:p w:rsidR="00B86DDD" w:rsidRPr="00922B53" w:rsidRDefault="006E7B7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достаточное количество трудовых ресурсов, обладающих навыками возделывания хлопка;</w:t>
      </w:r>
    </w:p>
    <w:p w:rsidR="00B86DDD" w:rsidRPr="00922B53" w:rsidRDefault="006E7B7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наличие земельных ресурсов, в том числе орошаемых замель;</w:t>
      </w:r>
    </w:p>
    <w:p w:rsidR="00B86DDD" w:rsidRPr="00922B53" w:rsidRDefault="006E7B7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большлй внутренний и внешний спрос на продукцию текстильной промышленности;</w:t>
      </w:r>
    </w:p>
    <w:p w:rsidR="00B86DDD" w:rsidRPr="00922B53" w:rsidRDefault="006E7B7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близость Казахстана к потенциальным рынкам сбыта (страны СНГ, Китай) текстильной продукции. По оценкам специалистов, емкость рынка страны текстильных и приравненных к ним товаров составлетоколо 4 млрд долл. США.</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Сдерживающими факторами являются следующие:</w:t>
      </w:r>
    </w:p>
    <w:p w:rsidR="00B86DDD" w:rsidRPr="00922B53" w:rsidRDefault="006E7B7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незащищенность внутреннего рынка от конкуренции с обезличенными зарубежными производителями, поставляющими свои товары на внутренний рынок республики;</w:t>
      </w:r>
    </w:p>
    <w:p w:rsidR="00B86DDD" w:rsidRPr="00922B53" w:rsidRDefault="006E7B7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низкое текстильное состояние используемого ткацкого и прядильного оборудования;</w:t>
      </w:r>
    </w:p>
    <w:p w:rsidR="00B86DDD" w:rsidRPr="00922B53" w:rsidRDefault="006E7B7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 xml:space="preserve">- </w:t>
      </w:r>
      <w:r w:rsidR="00B86DDD" w:rsidRPr="00922B53">
        <w:rPr>
          <w:rFonts w:ascii="Times New Roman" w:hAnsi="Times New Roman" w:cs="Times New Roman"/>
          <w:sz w:val="28"/>
          <w:szCs w:val="28"/>
          <w:lang w:val="kk-KZ"/>
        </w:rPr>
        <w:t>невысокая инвестиционная и инновационная активность предприятий и другие.</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По данным экспертов Казахстан в ближайшие годы имеет возможность в средне-и долгосрочной перспективе занять свою нишу вначале на рынке хлопкового волокна и пряжи, затем и на рынке текстильной продукции.</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Одним из первых шагов по созданию кластера стояла организация специальной экономической зоны «Онтустик» в Южно-Казахстанской области на период до 1июля 2015 года (Указ Президента РК от 6.07.20005 г. №1605). Образование СЭЗ было иницировано для Южно-Казахстанского региона, а также для Казахстана, в котором предусмотрены льготное налогооблажение, свободная таможенная зона, инфраструктуа, инженерны коммуникации и государственная поддержка на 10 лет. На развитие планируется привлечь около 500 млн долл частных инвестиции. Под территорию СЭЗ выделено 200 га земли, выгодно расположенной относительно транспортной и энергетической инфраструктуры, где предпологается постройка более 15 прядильных, ткацких и швейных производств. Действующие в рамках СЭЗ текстильные компании освобождаются от корпаративного налога (30</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 земельного налога (от 18,8 долл./га), налога на имущество (1,0</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 частично от НДС (в области импорта – 15</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 а также предусмотрены для инвесторов значительные послабления в части таможенного регулирования (освобождаются от таможенных пошлин до 25</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 На территории СЭЗ цены ниже на 15</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 xml:space="preserve"> (за вычетом НДС).</w:t>
      </w:r>
    </w:p>
    <w:p w:rsidR="006239C5" w:rsidRPr="00922B53" w:rsidRDefault="006239C5" w:rsidP="006239C5">
      <w:pPr>
        <w:pStyle w:val="a7"/>
        <w:ind w:firstLine="567"/>
        <w:jc w:val="both"/>
        <w:rPr>
          <w:rFonts w:ascii="Times New Roman" w:hAnsi="Times New Roman" w:cs="Times New Roman"/>
          <w:sz w:val="28"/>
          <w:szCs w:val="28"/>
          <w:lang w:val="kk-KZ"/>
        </w:rPr>
      </w:pPr>
      <w:r w:rsidRPr="00A923C7">
        <w:rPr>
          <w:rFonts w:ascii="Times New Roman" w:hAnsi="Times New Roman" w:cs="Times New Roman"/>
          <w:sz w:val="28"/>
          <w:szCs w:val="28"/>
          <w:lang w:val="kk-KZ"/>
        </w:rPr>
        <w:t xml:space="preserve">На рисунке </w:t>
      </w:r>
      <w:r w:rsidR="00A923C7" w:rsidRPr="00A923C7">
        <w:rPr>
          <w:rFonts w:ascii="Times New Roman" w:hAnsi="Times New Roman" w:cs="Times New Roman"/>
          <w:sz w:val="28"/>
          <w:szCs w:val="28"/>
          <w:lang w:val="kk-KZ"/>
        </w:rPr>
        <w:t>5</w:t>
      </w:r>
      <w:r w:rsidRPr="00A923C7">
        <w:rPr>
          <w:rFonts w:ascii="Times New Roman" w:hAnsi="Times New Roman" w:cs="Times New Roman"/>
          <w:sz w:val="28"/>
          <w:szCs w:val="28"/>
          <w:lang w:val="kk-KZ"/>
        </w:rPr>
        <w:t xml:space="preserve"> наглядно видны все прямые и косвенные участники производственного</w:t>
      </w:r>
      <w:r w:rsidRPr="00922B53">
        <w:rPr>
          <w:rFonts w:ascii="Times New Roman" w:hAnsi="Times New Roman" w:cs="Times New Roman"/>
          <w:sz w:val="28"/>
          <w:szCs w:val="28"/>
          <w:lang w:val="kk-KZ"/>
        </w:rPr>
        <w:t xml:space="preserve"> процесса, их развитсть и интенсивность взаимодействия между ними. Кластер разделяет всех участников на два крупных элемента: ядро – те, кто непосредственно вовлечен в процесс производства продукта (услуги), поддерживающие и связанные отрасли – те субъекты, от которых в той или иной степени зависит деятельность ядра, и ресурсы факторы производства, специфичные для данной отрасли.</w:t>
      </w:r>
    </w:p>
    <w:p w:rsidR="006239C5" w:rsidRPr="00922B53" w:rsidRDefault="006239C5" w:rsidP="006239C5">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Наибольшая концентрация текстильной промышленности приходится на Южно-Казахстанскую область. Это обусловлено близостью к сырьевой базе.</w:t>
      </w:r>
    </w:p>
    <w:p w:rsidR="006239C5" w:rsidRPr="00922B53" w:rsidRDefault="006239C5" w:rsidP="006239C5">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К хорошо развитым компонентам текстильной промышленности Казахстана можно отнести: сырьевую базу, представленную хлопкоперерабатывающими заводами, энергетическую базу(водоснабжение, электроснабжение), а также государственные структуры. </w:t>
      </w:r>
    </w:p>
    <w:p w:rsidR="006239C5" w:rsidRPr="00922B53" w:rsidRDefault="006239C5" w:rsidP="006239C5">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 слаборазвитым компонентам кластера отнесены следующие: машины и оборудование, капитал, технологии, поддерживающие отрасли, производство (пряденье, тканье), внутренний рынок, энергия и другие.</w:t>
      </w:r>
    </w:p>
    <w:p w:rsidR="006239C5" w:rsidRPr="00922B53" w:rsidRDefault="006239C5" w:rsidP="00635F18">
      <w:pPr>
        <w:pStyle w:val="a7"/>
        <w:ind w:firstLine="567"/>
        <w:jc w:val="both"/>
        <w:rPr>
          <w:rFonts w:ascii="Times New Roman" w:hAnsi="Times New Roman" w:cs="Times New Roman"/>
          <w:sz w:val="28"/>
          <w:szCs w:val="28"/>
          <w:lang w:val="kk-KZ"/>
        </w:rPr>
      </w:pPr>
    </w:p>
    <w:p w:rsidR="00B86DDD" w:rsidRPr="00922B53" w:rsidRDefault="00D70253"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r>
      <w:r w:rsidR="008D3555" w:rsidRPr="00922B53">
        <w:rPr>
          <w:rFonts w:ascii="Times New Roman" w:hAnsi="Times New Roman" w:cs="Times New Roman"/>
          <w:noProof/>
          <w:sz w:val="28"/>
          <w:szCs w:val="28"/>
          <w:lang w:eastAsia="ru-RU"/>
        </w:rPr>
        <w:pict>
          <v:group id="Полотно 7" o:spid="_x0000_s1316" editas="canvas" style="width:523.75pt;height:718.45pt;mso-position-horizontal-relative:char;mso-position-vertical-relative:line" coordorigin="800" coordsize="66519,91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17" type="#_x0000_t75" style="position:absolute;left:800;width:66519;height:91243;visibility:visible">
              <v:fill o:detectmouseclick="t"/>
              <v:path o:connecttype="none"/>
            </v:shape>
            <v:oval id="_x0000_s1318" style="position:absolute;left:799;width:6853;height:174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i/FsUA&#10;AADbAAAADwAAAGRycy9kb3ducmV2LnhtbESPQWvCQBSE7wX/w/KEXopuTIuV1FW0EOilh6rU62v2&#10;mQ1m38bsapJ/3y0UPA4z8w2zXPe2FjdqfeVYwWyagCAunK64VHDY55MFCB+QNdaOScFAHtar0cMS&#10;M+06/qLbLpQiQthnqMCE0GRS+sKQRT91DXH0Tq61GKJsS6lb7CLc1jJNkrm0WHFcMNjQu6HivLta&#10;BXLLrz9H8/20TdDmw+X6vPl8OSr1OO43byAC9eEe/m9/aAXzFP6+xB8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aL8WxQAAANsAAAAPAAAAAAAAAAAAAAAAAJgCAABkcnMv&#10;ZG93bnJldi54bWxQSwUGAAAAAAQABAD1AAAAigMAAAAA&#10;">
              <v:textbox style="layout-flow:vertical;mso-layout-flow-alt:bottom-to-top;mso-next-textbox:#_x0000_s1318">
                <w:txbxContent>
                  <w:p w:rsidR="001E6658" w:rsidRPr="0073117D" w:rsidRDefault="001E6658" w:rsidP="008D3555">
                    <w:pPr>
                      <w:spacing w:after="0" w:line="240" w:lineRule="auto"/>
                      <w:jc w:val="center"/>
                      <w:rPr>
                        <w:rFonts w:ascii="Times New Roman" w:hAnsi="Times New Roman" w:cs="Times New Roman"/>
                        <w:sz w:val="24"/>
                        <w:szCs w:val="24"/>
                      </w:rPr>
                    </w:pPr>
                    <w:r w:rsidRPr="0073117D">
                      <w:rPr>
                        <w:rFonts w:ascii="Times New Roman" w:hAnsi="Times New Roman" w:cs="Times New Roman"/>
                        <w:sz w:val="24"/>
                        <w:szCs w:val="24"/>
                      </w:rPr>
                      <w:t>Факторы</w:t>
                    </w:r>
                    <w:r>
                      <w:rPr>
                        <w:rFonts w:ascii="Times New Roman" w:hAnsi="Times New Roman" w:cs="Times New Roman"/>
                        <w:sz w:val="24"/>
                        <w:szCs w:val="24"/>
                      </w:rPr>
                      <w:t xml:space="preserve"> производства</w:t>
                    </w:r>
                  </w:p>
                </w:txbxContent>
              </v:textbox>
            </v:oval>
            <v:oval id="Oval 9" o:spid="_x0000_s1319" style="position:absolute;left:799;top:35346;width:6667;height:189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2C+cUA&#10;AADbAAAADwAAAGRycy9kb3ducmV2LnhtbESPQWvCQBSE7wX/w/KEXorZ2IqV1FW0EOilh6o019fs&#10;MxvMvo3Z1cR/3y0UPA4z8w2zXA+2EVfqfO1YwTRJQRCXTtdcKTjs88kChA/IGhvHpOBGHtar0cMS&#10;M+16/qLrLlQiQthnqMCE0GZS+tKQRZ+4ljh6R9dZDFF2ldQd9hFuG/mcpnNpsea4YLCld0PlaXex&#10;CuSWX38K8/20TdHmt/PlZfM5K5R6HA+bNxCBhnAP/7c/tIL5DP6+xB8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zYL5xQAAANsAAAAPAAAAAAAAAAAAAAAAAJgCAABkcnMv&#10;ZG93bnJldi54bWxQSwUGAAAAAAQABAD1AAAAigMAAAAA&#10;">
              <v:textbox style="layout-flow:vertical;mso-layout-flow-alt:bottom-to-top;mso-next-textbox:#Oval 9">
                <w:txbxContent>
                  <w:p w:rsidR="001E6658" w:rsidRPr="0073117D" w:rsidRDefault="001E6658" w:rsidP="00B86DDD">
                    <w:pPr>
                      <w:jc w:val="center"/>
                      <w:rPr>
                        <w:rFonts w:ascii="Times New Roman" w:hAnsi="Times New Roman" w:cs="Times New Roman"/>
                        <w:sz w:val="24"/>
                        <w:szCs w:val="24"/>
                      </w:rPr>
                    </w:pPr>
                    <w:r w:rsidRPr="0073117D">
                      <w:rPr>
                        <w:rFonts w:ascii="Times New Roman" w:hAnsi="Times New Roman" w:cs="Times New Roman"/>
                        <w:sz w:val="24"/>
                        <w:szCs w:val="24"/>
                      </w:rPr>
                      <w:t>Производства</w:t>
                    </w:r>
                  </w:p>
                </w:txbxContent>
              </v:textbox>
            </v:oval>
            <v:oval id="Oval 10" o:spid="_x0000_s1320" style="position:absolute;left:799;top:69602;width:7430;height:193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EnYsUA&#10;AADbAAAADwAAAGRycy9kb3ducmV2LnhtbESPT2sCMRTE74V+h/AKvRTNWnUtW6OoIHjpwT/o9bl5&#10;3SzdvKybqOu3NwXB4zAzv2HG09ZW4kKNLx0r6HUTEMS50yUXCnbbZecLhA/IGivHpOBGHqaT15cx&#10;ZtpdeU2XTShEhLDPUIEJoc6k9Lkhi77rauLo/brGYoiyKaRu8BrhtpKfSZJKiyXHBYM1LQzlf5uz&#10;VSDnPDoezP5jnqBd3k7n/uxncFDq/a2dfYMI1IZn+NFeaQXpEP6/xB8gJ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gSdixQAAANsAAAAPAAAAAAAAAAAAAAAAAJgCAABkcnMv&#10;ZG93bnJldi54bWxQSwUGAAAAAAQABAD1AAAAigMAAAAA&#10;">
              <v:textbox style="layout-flow:vertical;mso-layout-flow-alt:bottom-to-top;mso-next-textbox:#Oval 10">
                <w:txbxContent>
                  <w:p w:rsidR="001E6658" w:rsidRPr="006239C5" w:rsidRDefault="001E6658" w:rsidP="006239C5">
                    <w:pPr>
                      <w:spacing w:after="0" w:line="240" w:lineRule="auto"/>
                      <w:jc w:val="center"/>
                      <w:rPr>
                        <w:rFonts w:ascii="Times New Roman" w:hAnsi="Times New Roman" w:cs="Times New Roman"/>
                        <w:sz w:val="24"/>
                        <w:szCs w:val="24"/>
                      </w:rPr>
                    </w:pPr>
                    <w:r w:rsidRPr="006239C5">
                      <w:rPr>
                        <w:rFonts w:ascii="Times New Roman" w:hAnsi="Times New Roman" w:cs="Times New Roman"/>
                        <w:sz w:val="24"/>
                        <w:szCs w:val="24"/>
                      </w:rPr>
                      <w:t>Родственные и поддерживающие</w:t>
                    </w:r>
                  </w:p>
                </w:txbxContent>
              </v:textbox>
            </v:oval>
            <v:shape id="Text Box 19" o:spid="_x0000_s1321" type="#_x0000_t202" style="position:absolute;left:9268;top:665;width:6108;height:15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Y2ZsMA&#10;AADbAAAADwAAAGRycy9kb3ducmV2LnhtbESPUWvCMBSF3wX/Q7iCb5pOpIzOKE4QHEjd6n7Apbmm&#10;Zc1NSTKt/34ZCD4ezjnf4aw2g+3ElXxoHSt4mWcgiGunWzYKvs/72SuIEJE1do5JwZ0CbNbj0QoL&#10;7W78RdcqGpEgHApU0MTYF1KGuiGLYe564uRdnLcYk/RGao+3BLedXGRZLi22nBYa7GnXUP1T/VoF&#10;ZXXS75fhVH6W/uNslvvtMTsYpaaTYfsGItIQn+FH+6AV5Dn8f0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Y2ZsMAAADbAAAADwAAAAAAAAAAAAAAAACYAgAAZHJzL2Rv&#10;d25yZXYueG1sUEsFBgAAAAAEAAQA9QAAAIgDAAAAAA==&#10;">
              <v:textbox style="layout-flow:vertical;mso-layout-flow-alt:bottom-to-top;mso-next-textbox:#Text Box 19">
                <w:txbxContent>
                  <w:p w:rsidR="001E6658" w:rsidRPr="0073117D" w:rsidRDefault="001E6658" w:rsidP="008D3555">
                    <w:pPr>
                      <w:spacing w:after="0" w:line="240" w:lineRule="auto"/>
                      <w:jc w:val="center"/>
                      <w:rPr>
                        <w:rFonts w:ascii="Times New Roman" w:hAnsi="Times New Roman" w:cs="Times New Roman"/>
                        <w:sz w:val="24"/>
                        <w:szCs w:val="24"/>
                      </w:rPr>
                    </w:pPr>
                    <w:r w:rsidRPr="0073117D">
                      <w:rPr>
                        <w:rFonts w:ascii="Times New Roman" w:hAnsi="Times New Roman" w:cs="Times New Roman"/>
                        <w:sz w:val="24"/>
                        <w:szCs w:val="24"/>
                      </w:rPr>
                      <w:t>Производство хлопковолокна</w:t>
                    </w:r>
                  </w:p>
                </w:txbxContent>
              </v:textbox>
            </v:shape>
            <v:roundrect id="_x0000_s1322" style="position:absolute;left:15855;top:665;width:5531;height:15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hXocMA&#10;AADbAAAADwAAAGRycy9kb3ducmV2LnhtbESPT2vCQBTE7wW/w/IKXopu6iHaNKuIorS3GOv9kX35&#10;g9m3IbtN4rfvFgo9DjPzGybdTaYVA/WusazgdRmBIC6sbrhS8HU9LTYgnEfW2FomBQ9ysNvOnlJM&#10;tB35QkPuKxEg7BJUUHvfJVK6oiaDbmk74uCVtjfog+wrqXscA9y0chVFsTTYcFiosaNDTcU9/zYK&#10;jgO63PF4XL+85av7+bbPPstMqfnztH8H4Wny/+G/9odWEK/h90v4A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hXocMAAADbAAAADwAAAAAAAAAAAAAAAACYAgAAZHJzL2Rv&#10;d25yZXYueG1sUEsFBgAAAAAEAAQA9QAAAIgDAAAAAA==&#10;">
              <v:textbox style="layout-flow:vertical;mso-layout-flow-alt:bottom-to-top;mso-next-textbox:#_x0000_s1322">
                <w:txbxContent>
                  <w:p w:rsidR="001E6658" w:rsidRPr="005759AC" w:rsidRDefault="001E6658" w:rsidP="008D3555">
                    <w:pPr>
                      <w:spacing w:after="0" w:line="240" w:lineRule="auto"/>
                      <w:jc w:val="center"/>
                      <w:rPr>
                        <w:rFonts w:ascii="Times New Roman" w:hAnsi="Times New Roman" w:cs="Times New Roman"/>
                        <w:sz w:val="20"/>
                        <w:szCs w:val="20"/>
                      </w:rPr>
                    </w:pPr>
                    <w:r w:rsidRPr="005759AC">
                      <w:rPr>
                        <w:rFonts w:ascii="Times New Roman" w:hAnsi="Times New Roman" w:cs="Times New Roman"/>
                        <w:sz w:val="20"/>
                        <w:szCs w:val="20"/>
                      </w:rPr>
                      <w:t>Машины и оборудование (прядельные</w:t>
                    </w:r>
                    <w:r>
                      <w:rPr>
                        <w:rFonts w:ascii="Times New Roman" w:hAnsi="Times New Roman" w:cs="Times New Roman"/>
                        <w:sz w:val="20"/>
                        <w:szCs w:val="20"/>
                      </w:rPr>
                      <w:t xml:space="preserve"> и</w:t>
                    </w:r>
                    <w:r w:rsidRPr="005759AC">
                      <w:rPr>
                        <w:rFonts w:ascii="Times New Roman" w:hAnsi="Times New Roman" w:cs="Times New Roman"/>
                        <w:sz w:val="20"/>
                        <w:szCs w:val="20"/>
                      </w:rPr>
                      <w:t xml:space="preserve"> ткацкие)</w:t>
                    </w:r>
                  </w:p>
                </w:txbxContent>
              </v:textbox>
            </v:roundrect>
            <v:roundrect id="_x0000_s1323" style="position:absolute;left:22327;top:665;width:4474;height:15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fD074A&#10;AADbAAAADwAAAGRycy9kb3ducmV2LnhtbERPy4rCMBTdC/5DuANuZEx14aNjFFEU3Wl19pfm2hab&#10;m9LEtv69WQguD+e9XHemFA3VrrCsYDyKQBCnVhecKbhd979zEM4jaywtk4IXOViv+r0lxtq2fKEm&#10;8ZkIIexiVJB7X8VSujQng25kK+LA3W1t0AdYZ1LX2IZwU8pJFE2lwYJDQ44VbXNKH8nTKNg16BLH&#10;7W42XCSTx+F/cz7dz0oNfrrNHwhPnf+KP+6jVjANY8OX8APk6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mXw9O+AAAA2wAAAA8AAAAAAAAAAAAAAAAAmAIAAGRycy9kb3ducmV2&#10;LnhtbFBLBQYAAAAABAAEAPUAAACDAwAAAAA=&#10;">
              <v:textbox style="layout-flow:vertical;mso-layout-flow-alt:bottom-to-top;mso-next-textbox:#_x0000_s1323">
                <w:txbxContent>
                  <w:p w:rsidR="001E6658" w:rsidRPr="008D3555" w:rsidRDefault="001E6658" w:rsidP="00B86DDD">
                    <w:pPr>
                      <w:jc w:val="center"/>
                      <w:rPr>
                        <w:rFonts w:ascii="Times New Roman" w:hAnsi="Times New Roman" w:cs="Times New Roman"/>
                        <w:sz w:val="24"/>
                        <w:szCs w:val="24"/>
                      </w:rPr>
                    </w:pPr>
                    <w:r w:rsidRPr="008D3555">
                      <w:rPr>
                        <w:rFonts w:ascii="Times New Roman" w:hAnsi="Times New Roman" w:cs="Times New Roman"/>
                        <w:sz w:val="24"/>
                        <w:szCs w:val="24"/>
                      </w:rPr>
                      <w:t>Капитал</w:t>
                    </w:r>
                  </w:p>
                </w:txbxContent>
              </v:textbox>
            </v:roundrect>
            <v:roundrect id="_x0000_s1324" style="position:absolute;left:27467;top:665;width:6197;height:15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tmSMIA&#10;AADbAAAADwAAAGRycy9kb3ducmV2LnhtbESPQYvCMBSE74L/ITxhL6LpetBtNYqs7KI37er90Tzb&#10;YvNSmmxb/70RBI/DzHzDrDa9qURLjSstK/icRiCIM6tLzhWc/34mXyCcR9ZYWSYFd3KwWQ8HK0y0&#10;7fhEbepzESDsElRQeF8nUrqsIINuamvi4F1tY9AH2eRSN9gFuKnkLIrm0mDJYaHAmr4Lym7pv1Gw&#10;a9GljrvdYhyns9vvZXs8XI9KfYz67RKEp96/w6/2XiuYx/D8En6AX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22ZIwgAAANsAAAAPAAAAAAAAAAAAAAAAAJgCAABkcnMvZG93&#10;bnJldi54bWxQSwUGAAAAAAQABAD1AAAAhwMAAAAA&#10;">
              <v:textbox style="layout-flow:vertical;mso-layout-flow-alt:bottom-to-top;mso-next-textbox:#_x0000_s1324">
                <w:txbxContent>
                  <w:p w:rsidR="001E6658" w:rsidRPr="005759AC" w:rsidRDefault="001E6658" w:rsidP="008D3555">
                    <w:pPr>
                      <w:spacing w:after="0" w:line="240" w:lineRule="auto"/>
                      <w:rPr>
                        <w:rFonts w:ascii="Times New Roman" w:hAnsi="Times New Roman" w:cs="Times New Roman"/>
                        <w:sz w:val="24"/>
                        <w:szCs w:val="24"/>
                      </w:rPr>
                    </w:pPr>
                    <w:r w:rsidRPr="005759AC">
                      <w:rPr>
                        <w:rFonts w:ascii="Times New Roman" w:hAnsi="Times New Roman" w:cs="Times New Roman"/>
                        <w:sz w:val="24"/>
                        <w:szCs w:val="24"/>
                      </w:rPr>
                      <w:t>Технология, НИОКР компании</w:t>
                    </w:r>
                  </w:p>
                </w:txbxContent>
              </v:textbox>
            </v:roundrect>
            <v:roundrect id="AutoShape 24" o:spid="_x0000_s1325" style="position:absolute;left:34241;top:665;width:6090;height:15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hZCL8A&#10;AADbAAAADwAAAGRycy9kb3ducmV2LnhtbERPTYvCMBC9L/gfwgheFk3Xw6rVKMXiojeteh+asS02&#10;k9Jk2+6/N4cFj4/3vdkNphYdta6yrOBrFoEgzq2uuFBwux6mSxDOI2usLZOCP3Kw244+Nhhr2/OF&#10;uswXIoSwi1FB6X0TS+nykgy6mW2IA/ewrUEfYFtI3WIfwk0t51H0LQ1WHBpKbGhfUv7Mfo2CtEOX&#10;Oe7Txecqmz9/7sn59DgrNRkPyRqEp8G/xf/uo1awCOvDl/AD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OFkIvwAAANsAAAAPAAAAAAAAAAAAAAAAAJgCAABkcnMvZG93bnJl&#10;di54bWxQSwUGAAAAAAQABAD1AAAAhAMAAAAA&#10;">
              <v:textbox style="layout-flow:vertical;mso-layout-flow-alt:bottom-to-top;mso-next-textbox:#AutoShape 24">
                <w:txbxContent>
                  <w:p w:rsidR="001E6658" w:rsidRPr="005759AC" w:rsidRDefault="001E6658" w:rsidP="008D3555">
                    <w:pPr>
                      <w:spacing w:after="0" w:line="240" w:lineRule="auto"/>
                      <w:rPr>
                        <w:rFonts w:ascii="Times New Roman" w:hAnsi="Times New Roman" w:cs="Times New Roman"/>
                        <w:sz w:val="24"/>
                        <w:szCs w:val="24"/>
                      </w:rPr>
                    </w:pPr>
                    <w:r w:rsidRPr="005759AC">
                      <w:rPr>
                        <w:rFonts w:ascii="Times New Roman" w:hAnsi="Times New Roman" w:cs="Times New Roman"/>
                        <w:sz w:val="24"/>
                        <w:szCs w:val="24"/>
                      </w:rPr>
                      <w:t>Водоснабжение, энергоносители</w:t>
                    </w:r>
                  </w:p>
                </w:txbxContent>
              </v:textbox>
            </v:roundrect>
            <v:roundrect id="AutoShape 25" o:spid="_x0000_s1326" style="position:absolute;left:40908;top:665;width:3995;height:15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T8k8MA&#10;AADbAAAADwAAAGRycy9kb3ducmV2LnhtbESPT2vCQBTE7wW/w/IKXopuzKHaNKuIUmlvMdb7I/vy&#10;B7NvQ3abxG/vFgo9DjPzGybdTaYVA/WusaxgtYxAEBdWN1wp+L58LDYgnEfW2FomBXdysNvOnlJM&#10;tB35TEPuKxEg7BJUUHvfJVK6oiaDbmk74uCVtjfog+wrqXscA9y0Mo6iV2mw4bBQY0eHmopb/mMU&#10;HAd0uePxuH55y+Pb6brPvspMqfnztH8H4Wny/+G/9qdWsF7B75fwA+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T8k8MAAADbAAAADwAAAAAAAAAAAAAAAACYAgAAZHJzL2Rv&#10;d25yZXYueG1sUEsFBgAAAAAEAAQA9QAAAIgDAAAAAA==&#10;">
              <v:textbox style="layout-flow:vertical;mso-layout-flow-alt:bottom-to-top;mso-next-textbox:#AutoShape 25">
                <w:txbxContent>
                  <w:p w:rsidR="001E6658" w:rsidRPr="005759AC" w:rsidRDefault="001E6658" w:rsidP="008D3555">
                    <w:pPr>
                      <w:spacing w:after="0" w:line="240" w:lineRule="auto"/>
                      <w:rPr>
                        <w:rFonts w:ascii="Times New Roman" w:hAnsi="Times New Roman" w:cs="Times New Roman"/>
                      </w:rPr>
                    </w:pPr>
                    <w:r w:rsidRPr="005759AC">
                      <w:rPr>
                        <w:rFonts w:ascii="Times New Roman" w:hAnsi="Times New Roman" w:cs="Times New Roman"/>
                      </w:rPr>
                      <w:t>Человеческие ресурсы</w:t>
                    </w:r>
                  </w:p>
                </w:txbxContent>
              </v:textbox>
            </v:roundrect>
            <v:shape id="Text Box 26" o:spid="_x0000_s1327" type="#_x0000_t202" style="position:absolute;left:8229;top:35346;width:7147;height:181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SmuMMA&#10;AADbAAAADwAAAGRycy9kb3ducmV2LnhtbESP0WoCMRRE3wv+Q7iCbzVbkVa2RlFBUCirrv2Ay+aa&#10;Xbq5WZKo69+bQqGPw8ycYebL3rbiRj40jhW8jTMQxJXTDRsF3+ft6wxEiMgaW8ek4EEBlovByxxz&#10;7e58olsZjUgQDjkqqGPscilDVZPFMHYdcfIuzluMSXojtcd7gttWTrLsXVpsOC3U2NGmpuqnvFoF&#10;RXnQ60t/KI6F35/NdLv6ynZGqdGwX32CiNTH//Bfe6cVfEzg90v6A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SmuMMAAADbAAAADwAAAAAAAAAAAAAAAACYAgAAZHJzL2Rv&#10;d25yZXYueG1sUEsFBgAAAAAEAAQA9QAAAIgDAAAAAA==&#10;">
              <v:textbox style="layout-flow:vertical;mso-layout-flow-alt:bottom-to-top;mso-next-textbox:#Text Box 26">
                <w:txbxContent>
                  <w:p w:rsidR="001E6658" w:rsidRPr="00270902" w:rsidRDefault="001E6658" w:rsidP="008D3555">
                    <w:pPr>
                      <w:spacing w:after="0" w:line="240" w:lineRule="auto"/>
                      <w:jc w:val="center"/>
                      <w:rPr>
                        <w:rFonts w:ascii="Times New Roman" w:hAnsi="Times New Roman" w:cs="Times New Roman"/>
                        <w:sz w:val="24"/>
                        <w:szCs w:val="24"/>
                      </w:rPr>
                    </w:pPr>
                    <w:r w:rsidRPr="00270902">
                      <w:rPr>
                        <w:rFonts w:ascii="Times New Roman" w:hAnsi="Times New Roman" w:cs="Times New Roman"/>
                        <w:sz w:val="24"/>
                        <w:szCs w:val="24"/>
                      </w:rPr>
                      <w:t>Производство хлопко- сырца  (фермерские крестьянские хозяйство)</w:t>
                    </w:r>
                  </w:p>
                </w:txbxContent>
              </v:textbox>
            </v:shape>
            <v:shape id="Text Box 27" o:spid="_x0000_s1328" type="#_x0000_t202" style="position:absolute;left:17089;top:35346;width:5815;height:181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gDI8QA&#10;AADbAAAADwAAAGRycy9kb3ducmV2LnhtbESP0WoCMRRE34X+Q7iFvmlWW7SsRtGCYKGsdvUDLptr&#10;dnFzsySpbv++KQg+DjNzhlmsetuKK/nQOFYwHmUgiCunGzYKTsft8B1EiMgaW8ek4JcCrJZPgwXm&#10;2t34m65lNCJBOOSooI6xy6UMVU0Ww8h1xMk7O28xJumN1B5vCW5bOcmyqbTYcFqosaOPmqpL+WMV&#10;FOVeb879vjgU/vNo3rbrr2xnlHp57tdzEJH6+Ajf2zutYPYK/1/S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IAyPEAAAA2wAAAA8AAAAAAAAAAAAAAAAAmAIAAGRycy9k&#10;b3ducmV2LnhtbFBLBQYAAAAABAAEAPUAAACJAwAAAAA=&#10;">
              <v:textbox style="layout-flow:vertical;mso-layout-flow-alt:bottom-to-top;mso-next-textbox:#Text Box 27">
                <w:txbxContent>
                  <w:p w:rsidR="001E6658" w:rsidRPr="00270902" w:rsidRDefault="001E6658" w:rsidP="00B86DDD">
                    <w:pPr>
                      <w:jc w:val="center"/>
                      <w:rPr>
                        <w:rFonts w:ascii="Times New Roman" w:hAnsi="Times New Roman" w:cs="Times New Roman"/>
                        <w:sz w:val="24"/>
                        <w:szCs w:val="24"/>
                      </w:rPr>
                    </w:pPr>
                    <w:r>
                      <w:rPr>
                        <w:rFonts w:ascii="Times New Roman" w:hAnsi="Times New Roman" w:cs="Times New Roman"/>
                        <w:sz w:val="24"/>
                        <w:szCs w:val="24"/>
                      </w:rPr>
                      <w:t>Предприятии по закупке и хранению хлопко-сырца</w:t>
                    </w:r>
                  </w:p>
                </w:txbxContent>
              </v:textbox>
            </v:shape>
            <v:shape id="Text Box 28" o:spid="_x0000_s1329" type="#_x0000_t202" style="position:absolute;left:24511;top:35346;width:5824;height:181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GbV8MA&#10;AADbAAAADwAAAGRycy9kb3ducmV2LnhtbESP0WoCMRRE34X+Q7iFvmnWIlVWo9iCYKGsuvoBl801&#10;u7i5WZJU1783hYKPw8ycYRar3rbiSj40jhWMRxkI4srpho2C03EznIEIEVlj65gU3CnAavkyWGCu&#10;3Y0PdC2jEQnCIUcFdYxdLmWoarIYRq4jTt7ZeYsxSW+k9nhLcNvK9yz7kBYbTgs1dvRVU3Upf62C&#10;otzpz3O/K/aF/z6ayWb9k22NUm+v/XoOIlIfn+H/9lYrmE7g7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GbV8MAAADbAAAADwAAAAAAAAAAAAAAAACYAgAAZHJzL2Rv&#10;d25yZXYueG1sUEsFBgAAAAAEAAQA9QAAAIgDAAAAAA==&#10;">
              <v:textbox style="layout-flow:vertical;mso-layout-flow-alt:bottom-to-top;mso-next-textbox:#Text Box 28">
                <w:txbxContent>
                  <w:p w:rsidR="001E6658" w:rsidRPr="00393A51" w:rsidRDefault="001E6658" w:rsidP="00B86DDD">
                    <w:pPr>
                      <w:jc w:val="center"/>
                      <w:rPr>
                        <w:rFonts w:ascii="Times New Roman" w:hAnsi="Times New Roman" w:cs="Times New Roman"/>
                        <w:sz w:val="24"/>
                        <w:szCs w:val="24"/>
                      </w:rPr>
                    </w:pPr>
                    <w:r>
                      <w:rPr>
                        <w:rFonts w:ascii="Times New Roman" w:hAnsi="Times New Roman" w:cs="Times New Roman"/>
                        <w:sz w:val="24"/>
                        <w:szCs w:val="24"/>
                      </w:rPr>
                      <w:t>Комплекс по переработке хлопка</w:t>
                    </w:r>
                  </w:p>
                </w:txbxContent>
              </v:textbox>
            </v:shape>
            <v:shape id="Text Box 29" o:spid="_x0000_s1330" type="#_x0000_t202" style="position:absolute;left:31853;top:35346;width:5149;height:181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0+zMQA&#10;AADbAAAADwAAAGRycy9kb3ducmV2LnhtbESP0WoCMRRE34X+Q7iFvmlWabWsRtGCYKGsdvUDLptr&#10;dnFzsySpbv++KQg+DjNzhlmsetuKK/nQOFYwHmUgiCunGzYKTsft8B1EiMgaW8ek4JcCrJZPgwXm&#10;2t34m65lNCJBOOSooI6xy6UMVU0Ww8h1xMk7O28xJumN1B5vCW5bOcmyqbTYcFqosaOPmqpL+WMV&#10;FOVeb879vjgU/vNoXrfrr2xnlHp57tdzEJH6+Ajf2zutYPYG/1/S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tPszEAAAA2wAAAA8AAAAAAAAAAAAAAAAAmAIAAGRycy9k&#10;b3ducmV2LnhtbFBLBQYAAAAABAAEAPUAAACJAwAAAAA=&#10;">
              <v:textbox style="layout-flow:vertical;mso-layout-flow-alt:bottom-to-top;mso-next-textbox:#Text Box 29">
                <w:txbxContent>
                  <w:p w:rsidR="001E6658" w:rsidRPr="00393A51" w:rsidRDefault="001E6658" w:rsidP="00B86DDD">
                    <w:pPr>
                      <w:jc w:val="center"/>
                      <w:rPr>
                        <w:rFonts w:ascii="Times New Roman" w:hAnsi="Times New Roman" w:cs="Times New Roman"/>
                        <w:sz w:val="28"/>
                        <w:szCs w:val="28"/>
                      </w:rPr>
                    </w:pPr>
                    <w:r w:rsidRPr="00393A51">
                      <w:rPr>
                        <w:rFonts w:ascii="Times New Roman" w:hAnsi="Times New Roman" w:cs="Times New Roman"/>
                        <w:sz w:val="28"/>
                        <w:szCs w:val="28"/>
                      </w:rPr>
                      <w:t>Хлопковолокно</w:t>
                    </w:r>
                  </w:p>
                </w:txbxContent>
              </v:textbox>
            </v:shape>
            <v:shape id="Text Box 30" o:spid="_x0000_s1331" type="#_x0000_t202" style="position:absolute;left:8229;top:21135;width:5336;height:90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gu8MA&#10;AADbAAAADwAAAGRycy9kb3ducmV2LnhtbESP0WoCMRRE3wX/IVyhb5ptKSpbo9iCYEFWXfsBl801&#10;u3RzsySpbv/eCIKPw8ycYRar3rbiQj40jhW8TjIQxJXTDRsFP6fNeA4iRGSNrWNS8E8BVsvhYIG5&#10;dlc+0qWMRiQIhxwV1DF2uZShqslimLiOOHln5y3GJL2R2uM1wW0r37JsKi02nBZq7Oirpuq3/LMK&#10;inKvP8/9vjgU/vtk3jfrXbY1Sr2M+vUHiEh9fIYf7a1WMJvC/Uv6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gu8MAAADbAAAADwAAAAAAAAAAAAAAAACYAgAAZHJzL2Rv&#10;d25yZXYueG1sUEsFBgAAAAAEAAQA9QAAAIgDAAAAAA==&#10;">
              <v:textbox style="layout-flow:vertical;mso-layout-flow-alt:bottom-to-top;mso-next-textbox:#Text Box 30">
                <w:txbxContent>
                  <w:p w:rsidR="001E6658" w:rsidRPr="00393A51" w:rsidRDefault="001E6658" w:rsidP="008D3555">
                    <w:pPr>
                      <w:spacing w:after="0" w:line="240" w:lineRule="auto"/>
                      <w:jc w:val="center"/>
                      <w:rPr>
                        <w:rFonts w:ascii="Times New Roman" w:hAnsi="Times New Roman" w:cs="Times New Roman"/>
                        <w:sz w:val="24"/>
                        <w:szCs w:val="24"/>
                      </w:rPr>
                    </w:pPr>
                    <w:r w:rsidRPr="00393A51">
                      <w:rPr>
                        <w:rFonts w:ascii="Times New Roman" w:hAnsi="Times New Roman" w:cs="Times New Roman"/>
                        <w:sz w:val="24"/>
                        <w:szCs w:val="24"/>
                      </w:rPr>
                      <w:t>Хлопковое масло</w:t>
                    </w:r>
                  </w:p>
                </w:txbxContent>
              </v:textbox>
            </v:shape>
            <v:shape id="Text Box 31" o:spid="_x0000_s1332" type="#_x0000_t202" style="position:absolute;left:14222;top:21135;width:5823;height:90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FIMMA&#10;AADbAAAADwAAAGRycy9kb3ducmV2LnhtbESP0WoCMRRE3wX/IVyhb5qtFJWtUWxBsCCrrv2Ay+aa&#10;Xbq5WZKo2783QqGPw8ycYZbr3rbiRj40jhW8TjIQxJXTDRsF3+fteAEiRGSNrWNS8EsB1qvhYIm5&#10;dnc+0a2MRiQIhxwV1DF2uZShqslimLiOOHkX5y3GJL2R2uM9wW0rp1k2kxYbTgs1dvRZU/VTXq2C&#10;ojzoj0t/KI6F/zqbt+1mn+2MUi+jfvMOIlIf/8N/7Z1WMJ/D80v6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MFIMMAAADbAAAADwAAAAAAAAAAAAAAAACYAgAAZHJzL2Rv&#10;d25yZXYueG1sUEsFBgAAAAAEAAQA9QAAAIgDAAAAAA==&#10;">
              <v:textbox style="layout-flow:vertical;mso-layout-flow-alt:bottom-to-top;mso-next-textbox:#Text Box 31">
                <w:txbxContent>
                  <w:p w:rsidR="001E6658" w:rsidRPr="00393A51" w:rsidRDefault="001E6658" w:rsidP="008D3555">
                    <w:pPr>
                      <w:spacing w:after="0" w:line="240" w:lineRule="auto"/>
                      <w:jc w:val="center"/>
                      <w:rPr>
                        <w:rFonts w:ascii="Times New Roman" w:hAnsi="Times New Roman" w:cs="Times New Roman"/>
                        <w:sz w:val="24"/>
                        <w:szCs w:val="24"/>
                      </w:rPr>
                    </w:pPr>
                    <w:r w:rsidRPr="00393A51">
                      <w:rPr>
                        <w:rFonts w:ascii="Times New Roman" w:hAnsi="Times New Roman" w:cs="Times New Roman"/>
                        <w:sz w:val="24"/>
                        <w:szCs w:val="24"/>
                      </w:rPr>
                      <w:t>Пищевая продукция</w:t>
                    </w:r>
                  </w:p>
                </w:txbxContent>
              </v:textbox>
            </v:shape>
            <v:shape id="Text Box 32" o:spid="_x0000_s1333" type="#_x0000_t202" style="position:absolute;left:21386;top:21135;width:3897;height:90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yRUsEA&#10;AADbAAAADwAAAGRycy9kb3ducmV2LnhtbERP3WrCMBS+H/gO4Qi7m6ky3OiMpRsICqO6ugc4NMe0&#10;2JyUJGp9++VC2OXH978qRtuLK/nQOVYwn2UgiBunOzYKfo+bl3cQISJr7B2TgjsFKNaTpxXm2t34&#10;h651NCKFcMhRQRvjkEsZmpYshpkbiBN3ct5iTNAbqT3eUrjt5SLLltJix6mhxYG+WmrO9cUqqOq9&#10;/jyN++pQ+d3RvG7K72xrlHqejuUHiEhj/Bc/3Fut4C2NTV/SD5D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skVLBAAAA2wAAAA8AAAAAAAAAAAAAAAAAmAIAAGRycy9kb3du&#10;cmV2LnhtbFBLBQYAAAAABAAEAPUAAACGAwAAAAA=&#10;">
              <v:textbox style="layout-flow:vertical;mso-layout-flow-alt:bottom-to-top;mso-next-textbox:#Text Box 32">
                <w:txbxContent>
                  <w:p w:rsidR="001E6658" w:rsidRPr="00393A51" w:rsidRDefault="001E6658" w:rsidP="00B86DDD">
                    <w:pPr>
                      <w:rPr>
                        <w:rFonts w:ascii="Times New Roman" w:hAnsi="Times New Roman" w:cs="Times New Roman"/>
                        <w:sz w:val="24"/>
                        <w:szCs w:val="24"/>
                      </w:rPr>
                    </w:pPr>
                    <w:r w:rsidRPr="00393A51">
                      <w:rPr>
                        <w:rFonts w:ascii="Times New Roman" w:hAnsi="Times New Roman" w:cs="Times New Roman"/>
                        <w:sz w:val="24"/>
                        <w:szCs w:val="24"/>
                      </w:rPr>
                      <w:t>Красители</w:t>
                    </w:r>
                  </w:p>
                </w:txbxContent>
              </v:textbox>
            </v:shape>
            <v:shape id="Text Box 33" o:spid="_x0000_s1334" type="#_x0000_t202" style="position:absolute;left:29855;top:20274;width:3809;height:109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A0ycQA&#10;AADbAAAADwAAAGRycy9kb3ducmV2LnhtbESP0WoCMRRE34X+Q7iFvmlWKdWuRtGCYKGsdvUDLptr&#10;dnFzsySpbv++KQg+DjNzhlmsetuKK/nQOFYwHmUgiCunGzYKTsftcAYiRGSNrWNS8EsBVsunwQJz&#10;7W78TdcyGpEgHHJUUMfY5VKGqiaLYeQ64uSdnbcYk/RGao+3BLetnGTZm7TYcFqosaOPmqpL+WMV&#10;FOVeb879vjgU/vNoXrfrr2xnlHp57tdzEJH6+Ajf2zutYPoO/1/S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gNMnEAAAA2wAAAA8AAAAAAAAAAAAAAAAAmAIAAGRycy9k&#10;b3ducmV2LnhtbFBLBQYAAAAABAAEAPUAAACJAwAAAAA=&#10;">
              <v:textbox style="layout-flow:vertical;mso-layout-flow-alt:bottom-to-top;mso-next-textbox:#Text Box 33">
                <w:txbxContent>
                  <w:p w:rsidR="001E6658" w:rsidRPr="00393A51" w:rsidRDefault="001E6658" w:rsidP="00B86DDD">
                    <w:pPr>
                      <w:rPr>
                        <w:rFonts w:ascii="Times New Roman" w:hAnsi="Times New Roman" w:cs="Times New Roman"/>
                        <w:sz w:val="24"/>
                        <w:szCs w:val="24"/>
                      </w:rPr>
                    </w:pPr>
                    <w:r>
                      <w:rPr>
                        <w:rFonts w:ascii="Times New Roman" w:hAnsi="Times New Roman" w:cs="Times New Roman"/>
                        <w:sz w:val="24"/>
                        <w:szCs w:val="24"/>
                      </w:rPr>
                      <w:t>Строительство</w:t>
                    </w:r>
                  </w:p>
                </w:txbxContent>
              </v:textbox>
            </v:shape>
            <v:shape id="Text Box 34" o:spid="_x0000_s1335" type="#_x0000_t202" style="position:absolute;left:35280;top:20274;width:5628;height:109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tc78A&#10;AADbAAAADwAAAGRycy9kb3ducmV2LnhtbERPzYrCMBC+C/sOYQRvmiqLSNcouiC4sFSt+wBDM6bF&#10;ZlKSqPXtNwfB48f3v1z3thV38qFxrGA6yUAQV043bBT8nXfjBYgQkTW2jknBkwKsVx+DJebaPfhE&#10;9zIakUI45KigjrHLpQxVTRbDxHXEibs4bzEm6I3UHh8p3LZylmVzabHh1FBjR981VdfyZhUU5UFv&#10;L/2hOBb+52w+d5vfbG+UGg37zReISH18i1/uvVawSOvTl/QD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z+1zvwAAANsAAAAPAAAAAAAAAAAAAAAAAJgCAABkcnMvZG93bnJl&#10;di54bWxQSwUGAAAAAAQABAD1AAAAhAMAAAAA&#10;">
              <v:textbox style="layout-flow:vertical;mso-layout-flow-alt:bottom-to-top;mso-next-textbox:#Text Box 34">
                <w:txbxContent>
                  <w:p w:rsidR="001E6658" w:rsidRPr="00393A51" w:rsidRDefault="001E6658" w:rsidP="008D3555">
                    <w:pPr>
                      <w:spacing w:after="0" w:line="240" w:lineRule="auto"/>
                      <w:jc w:val="center"/>
                      <w:rPr>
                        <w:rFonts w:ascii="Times New Roman" w:hAnsi="Times New Roman" w:cs="Times New Roman"/>
                        <w:sz w:val="24"/>
                        <w:szCs w:val="24"/>
                      </w:rPr>
                    </w:pPr>
                    <w:r w:rsidRPr="00393A51">
                      <w:rPr>
                        <w:rFonts w:ascii="Times New Roman" w:hAnsi="Times New Roman" w:cs="Times New Roman"/>
                        <w:sz w:val="24"/>
                        <w:szCs w:val="24"/>
                      </w:rPr>
                      <w:t>Медицинские товары</w:t>
                    </w:r>
                  </w:p>
                </w:txbxContent>
              </v:textbox>
            </v:shape>
            <v:roundrect id="AutoShape 35" o:spid="_x0000_s1336" style="position:absolute;left:42062;top:19413;width:6365;height:124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GMtMMA&#10;AADbAAAADwAAAGRycy9kb3ducmV2LnhtbESPQWuDQBSE74H+h+UVegnJGg+NsVklVFrSW2Lb+8N9&#10;UYn7Vtyt2n+fLRRyHGbmG2afz6YTIw2utaxgs45AEFdWt1wr+Pp8WyUgnEfW2FkmBb/kIM8eFntM&#10;tZ34TGPpaxEg7FJU0Hjfp1K6qiGDbm174uBd7GDQBznUUg84BbjpZBxFz9Jgy2GhwZ5eG6qu5Y9R&#10;UIzoSsdTsV3uyvj6/n04fVxOSj09zocXEJ5mfw//t49aQbKBvy/hB8js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GMtMMAAADbAAAADwAAAAAAAAAAAAAAAACYAgAAZHJzL2Rv&#10;d25yZXYueG1sUEsFBgAAAAAEAAQA9QAAAIgDAAAAAA==&#10;">
              <v:textbox style="layout-flow:vertical;mso-layout-flow-alt:bottom-to-top;mso-next-textbox:#AutoShape 35">
                <w:txbxContent>
                  <w:p w:rsidR="001E6658" w:rsidRPr="0011133A" w:rsidRDefault="001E6658" w:rsidP="008D3555">
                    <w:pPr>
                      <w:spacing w:after="0" w:line="240" w:lineRule="auto"/>
                      <w:jc w:val="center"/>
                      <w:rPr>
                        <w:rFonts w:ascii="Times New Roman" w:hAnsi="Times New Roman" w:cs="Times New Roman"/>
                        <w:sz w:val="24"/>
                        <w:szCs w:val="24"/>
                      </w:rPr>
                    </w:pPr>
                    <w:r w:rsidRPr="0011133A">
                      <w:rPr>
                        <w:rFonts w:ascii="Times New Roman" w:hAnsi="Times New Roman" w:cs="Times New Roman"/>
                        <w:sz w:val="24"/>
                        <w:szCs w:val="24"/>
                      </w:rPr>
                      <w:t>Косметические товары</w:t>
                    </w:r>
                  </w:p>
                </w:txbxContent>
              </v:textbox>
            </v:roundrect>
            <v:shape id="Text Box 36" o:spid="_x0000_s1337" type="#_x0000_t202" style="position:absolute;left:11567;top:55035;width:9215;height:117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HWn8MA&#10;AADbAAAADwAAAGRycy9kb3ducmV2LnhtbESPUWvCMBSF3wX/Q7iDvWk6GSLVKE4QFEadrT/g0lzT&#10;suamJFG7f28Ggz0ezjnf4aw2g+3EnXxoHSt4m2YgiGunWzYKLtV+sgARIrLGzjEp+KEAm/V4tMJc&#10;uwef6V5GIxKEQ44Kmhj7XMpQN2QxTF1PnLyr8xZjkt5I7fGR4LaTsyybS4stp4UGe9o1VH+XN6ug&#10;KE/64zqciq/CHyvzvt9+Zgej1OvLsF2CiDTE//Bf+6AVLGbw+yX9AL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1HWn8MAAADbAAAADwAAAAAAAAAAAAAAAACYAgAAZHJzL2Rv&#10;d25yZXYueG1sUEsFBgAAAAAEAAQA9QAAAIgDAAAAAA==&#10;">
              <v:textbox style="layout-flow:vertical;mso-layout-flow-alt:bottom-to-top;mso-next-textbox:#Text Box 36">
                <w:txbxContent>
                  <w:p w:rsidR="001E6658" w:rsidRPr="0011133A" w:rsidRDefault="001E6658" w:rsidP="008D3555">
                    <w:pPr>
                      <w:spacing w:after="0" w:line="240" w:lineRule="auto"/>
                      <w:jc w:val="center"/>
                      <w:rPr>
                        <w:rFonts w:ascii="Times New Roman" w:hAnsi="Times New Roman" w:cs="Times New Roman"/>
                        <w:sz w:val="24"/>
                        <w:szCs w:val="24"/>
                      </w:rPr>
                    </w:pPr>
                    <w:r w:rsidRPr="0011133A">
                      <w:rPr>
                        <w:rFonts w:ascii="Times New Roman" w:hAnsi="Times New Roman" w:cs="Times New Roman"/>
                        <w:sz w:val="24"/>
                        <w:szCs w:val="24"/>
                      </w:rPr>
                      <w:t>Завод по переработке отходов на корм животных</w:t>
                    </w:r>
                  </w:p>
                </w:txbxContent>
              </v:textbox>
            </v:shape>
            <v:roundrect id="AutoShape 37" o:spid="_x0000_s1338" style="position:absolute;left:22904;top:54485;width:4190;height:122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3WMQA&#10;AADbAAAADwAAAGRycy9kb3ducmV2LnhtbESPQWvCQBSE70L/w/IKvUjdGKHa1DUEQ6W9aar3R/aZ&#10;BLNvQ3abpP++Wyh4HGbmG2abTqYVA/WusaxguYhAEJdWN1wpOH+9P29AOI+ssbVMCn7IQbp7mG0x&#10;0XbkEw2Fr0SAsEtQQe19l0jpypoMuoXtiIN3tb1BH2RfSd3jGOCmlXEUvUiDDYeFGjva11Teim+j&#10;IB/QFY7HfD1/LeLb4ZIdP69HpZ4ep+wNhKfJ38P/7Q+tYLOCvy/hB8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t1jEAAAA2wAAAA8AAAAAAAAAAAAAAAAAmAIAAGRycy9k&#10;b3ducmV2LnhtbFBLBQYAAAAABAAEAPUAAACJAwAAAAA=&#10;">
              <v:textbox style="layout-flow:vertical;mso-layout-flow-alt:bottom-to-top;mso-next-textbox:#AutoShape 37">
                <w:txbxContent>
                  <w:p w:rsidR="001E6658" w:rsidRPr="0011133A" w:rsidRDefault="001E6658" w:rsidP="008D3555">
                    <w:pPr>
                      <w:spacing w:after="0" w:line="240" w:lineRule="auto"/>
                      <w:jc w:val="center"/>
                      <w:rPr>
                        <w:rFonts w:ascii="Times New Roman" w:hAnsi="Times New Roman" w:cs="Times New Roman"/>
                        <w:sz w:val="24"/>
                        <w:szCs w:val="24"/>
                      </w:rPr>
                    </w:pPr>
                    <w:r w:rsidRPr="0011133A">
                      <w:rPr>
                        <w:rFonts w:ascii="Times New Roman" w:hAnsi="Times New Roman" w:cs="Times New Roman"/>
                        <w:sz w:val="24"/>
                        <w:szCs w:val="24"/>
                      </w:rPr>
                      <w:t>Целлюлоза</w:t>
                    </w:r>
                  </w:p>
                </w:txbxContent>
              </v:textbox>
            </v:roundrect>
            <v:roundrect id="AutoShape 38" o:spid="_x0000_s1339" style="position:absolute;left:27556;top:54485;width:6108;height:1277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YvLMQA&#10;AADbAAAADwAAAGRycy9kb3ducmV2LnhtbESPQWvCQBSE70L/w/IKvUjdGKTa1DUEQ6W9aar3R/aZ&#10;BLNvQ3abpP++Wyh4HGbmG2abTqYVA/WusaxguYhAEJdWN1wpOH+9P29AOI+ssbVMCn7IQbp7mG0x&#10;0XbkEw2Fr0SAsEtQQe19l0jpypoMuoXtiIN3tb1BH2RfSd3jGOCmlXEUvUiDDYeFGjva11Teim+j&#10;IB/QFY7HfD1/LeLb4ZIdP69HpZ4ep+wNhKfJ38P/7Q+tYLOCvy/hB8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WLyzEAAAA2wAAAA8AAAAAAAAAAAAAAAAAmAIAAGRycy9k&#10;b3ducmV2LnhtbFBLBQYAAAAABAAEAPUAAACJAwAAAAA=&#10;">
              <v:textbox style="layout-flow:vertical;mso-layout-flow-alt:bottom-to-top;mso-next-textbox:#AutoShape 38">
                <w:txbxContent>
                  <w:p w:rsidR="001E6658" w:rsidRPr="0011133A" w:rsidRDefault="001E6658" w:rsidP="008D3555">
                    <w:pPr>
                      <w:spacing w:after="0" w:line="240" w:lineRule="auto"/>
                      <w:jc w:val="center"/>
                      <w:rPr>
                        <w:rFonts w:ascii="Times New Roman" w:hAnsi="Times New Roman" w:cs="Times New Roman"/>
                        <w:sz w:val="24"/>
                        <w:szCs w:val="24"/>
                      </w:rPr>
                    </w:pPr>
                    <w:r w:rsidRPr="0011133A">
                      <w:rPr>
                        <w:rFonts w:ascii="Times New Roman" w:hAnsi="Times New Roman" w:cs="Times New Roman"/>
                        <w:sz w:val="24"/>
                        <w:szCs w:val="24"/>
                      </w:rPr>
                      <w:t>Инновационная инфраструктура</w:t>
                    </w:r>
                  </w:p>
                </w:txbxContent>
              </v:textbox>
            </v:roundrect>
            <v:roundrect id="AutoShape 39" o:spid="_x0000_s1340" style="position:absolute;left:34241;top:54485;width:6090;height:1277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qKt8QA&#10;AADbAAAADwAAAGRycy9kb3ducmV2LnhtbESPQWvCQBSE70L/w/IKvUjdGLDa1DUEQ6W9aar3R/aZ&#10;BLNvQ3abpP++Wyh4HGbmG2abTqYVA/WusaxguYhAEJdWN1wpOH+9P29AOI+ssbVMCn7IQbp7mG0x&#10;0XbkEw2Fr0SAsEtQQe19l0jpypoMuoXtiIN3tb1BH2RfSd3jGOCmlXEUvUiDDYeFGjva11Teim+j&#10;IB/QFY7HfD1/LeLb4ZIdP69HpZ4ep+wNhKfJ38P/7Q+tYLOCvy/hB8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airfEAAAA2wAAAA8AAAAAAAAAAAAAAAAAmAIAAGRycy9k&#10;b3ducmV2LnhtbFBLBQYAAAAABAAEAPUAAACJAwAAAAA=&#10;">
              <v:textbox style="layout-flow:vertical;mso-layout-flow-alt:bottom-to-top;mso-next-textbox:#AutoShape 39">
                <w:txbxContent>
                  <w:p w:rsidR="001E6658" w:rsidRPr="0011133A" w:rsidRDefault="001E6658" w:rsidP="008D3555">
                    <w:pPr>
                      <w:spacing w:after="0" w:line="240" w:lineRule="auto"/>
                      <w:rPr>
                        <w:rFonts w:ascii="Times New Roman" w:hAnsi="Times New Roman" w:cs="Times New Roman"/>
                        <w:sz w:val="24"/>
                        <w:szCs w:val="24"/>
                      </w:rPr>
                    </w:pPr>
                    <w:r w:rsidRPr="0011133A">
                      <w:rPr>
                        <w:rFonts w:ascii="Times New Roman" w:hAnsi="Times New Roman" w:cs="Times New Roman"/>
                        <w:sz w:val="24"/>
                        <w:szCs w:val="24"/>
                      </w:rPr>
                      <w:t xml:space="preserve">Дизайнерские комплексы </w:t>
                    </w:r>
                  </w:p>
                </w:txbxContent>
              </v:textbox>
            </v:roundrect>
            <v:roundrect id="AutoShape 40" o:spid="_x0000_s1341" style="position:absolute;left:44424;top:32852;width:5823;height:999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gUwMIA&#10;AADbAAAADwAAAGRycy9kb3ducmV2LnhtbESPQYvCMBSE74L/ITxhL6LpetBajSIru+hNu+v90Tzb&#10;YvNSmmxb/70RBI/DzHzDrLe9qURLjSstK/icRiCIM6tLzhX8/X5PYhDOI2usLJOCOznYboaDNSba&#10;dnymNvW5CBB2CSoovK8TKV1WkEE3tTVx8K62MeiDbHKpG+wC3FRyFkVzabDksFBgTV8FZbf03yjY&#10;t+hSx91+MV6ms9vPZXc6Xk9KfYz63QqEp96/w6/2QSuI5/D8En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SBTAwgAAANsAAAAPAAAAAAAAAAAAAAAAAJgCAABkcnMvZG93&#10;bnJldi54bWxQSwUGAAAAAAQABAD1AAAAhwMAAAAA&#10;">
              <v:textbox style="layout-flow:vertical;mso-layout-flow-alt:bottom-to-top;mso-next-textbox:#AutoShape 40">
                <w:txbxContent>
                  <w:p w:rsidR="001E6658" w:rsidRPr="00055498" w:rsidRDefault="001E6658" w:rsidP="008D3555">
                    <w:pPr>
                      <w:spacing w:after="0" w:line="240" w:lineRule="auto"/>
                      <w:jc w:val="center"/>
                      <w:rPr>
                        <w:rFonts w:ascii="Times New Roman" w:hAnsi="Times New Roman" w:cs="Times New Roman"/>
                        <w:sz w:val="24"/>
                        <w:szCs w:val="24"/>
                      </w:rPr>
                    </w:pPr>
                    <w:r w:rsidRPr="00055498">
                      <w:rPr>
                        <w:rFonts w:ascii="Times New Roman" w:hAnsi="Times New Roman" w:cs="Times New Roman"/>
                        <w:sz w:val="24"/>
                        <w:szCs w:val="24"/>
                      </w:rPr>
                      <w:t>Трикотажная фабрика</w:t>
                    </w:r>
                  </w:p>
                </w:txbxContent>
              </v:textbox>
            </v:roundrect>
            <v:roundrect id="AutoShape 41" o:spid="_x0000_s1342" style="position:absolute;left:53470;top:41613;width:5433;height:1018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SxW8EA&#10;AADbAAAADwAAAGRycy9kb3ducmV2LnhtbESPQYvCMBSE7wv+h/AEL4umeli1GkUUZb1p1fujebbF&#10;5qU0sa3/3ggLexxm5htmue5MKRqqXWFZwXgUgSBOrS44U3C97IczEM4jaywtk4IXOVivel9LjLVt&#10;+UxN4jMRIOxiVJB7X8VSujQng25kK+Lg3W1t0AdZZ1LX2Aa4KeUkin6kwYLDQo4VbXNKH8nTKNg1&#10;6BLH7W76PU8mj8NtczreT0oN+t1mAcJT5//Df+1frWA2hc+X8APk6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EsVvBAAAA2wAAAA8AAAAAAAAAAAAAAAAAmAIAAGRycy9kb3du&#10;cmV2LnhtbFBLBQYAAAAABAAEAPUAAACGAwAAAAA=&#10;">
              <v:textbox style="layout-flow:vertical;mso-layout-flow-alt:bottom-to-top;mso-next-textbox:#AutoShape 41">
                <w:txbxContent>
                  <w:p w:rsidR="001E6658" w:rsidRPr="00055498" w:rsidRDefault="001E6658" w:rsidP="00B86DDD">
                    <w:pPr>
                      <w:ind w:right="-21"/>
                      <w:jc w:val="center"/>
                      <w:rPr>
                        <w:rFonts w:ascii="Times New Roman" w:hAnsi="Times New Roman" w:cs="Times New Roman"/>
                        <w:sz w:val="24"/>
                        <w:szCs w:val="24"/>
                      </w:rPr>
                    </w:pPr>
                    <w:r w:rsidRPr="00055498">
                      <w:rPr>
                        <w:rFonts w:ascii="Times New Roman" w:hAnsi="Times New Roman" w:cs="Times New Roman"/>
                        <w:sz w:val="24"/>
                        <w:szCs w:val="24"/>
                      </w:rPr>
                      <w:t>Экспорт</w:t>
                    </w:r>
                  </w:p>
                </w:txbxContent>
              </v:textbox>
            </v:roundrect>
            <v:roundrect id="AutoShape 42" o:spid="_x0000_s1343" style="position:absolute;left:44424;top:43513;width:6569;height:999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slKb8A&#10;AADbAAAADwAAAGRycy9kb3ducmV2LnhtbERPy4rCMBTdC/5DuIIb0XRc+Og0ioyM6E6rs780tw9s&#10;bkqTaTt/P1kILg/nnewHU4uOWldZVvCxiEAQZ1ZXXCh43L/nGxDOI2usLZOCP3Kw341HCcba9nyj&#10;LvWFCCHsYlRQet/EUrqsJINuYRviwOW2NegDbAupW+xDuKnlMopW0mDFoaHEhr5Kyp7pr1Fw7NCl&#10;jvvjerZNl8/Tz+F6ya9KTSfD4ROEp8G/xS/3WSvYhLHhS/gBcvc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myUpvwAAANsAAAAPAAAAAAAAAAAAAAAAAJgCAABkcnMvZG93bnJl&#10;di54bWxQSwUGAAAAAAQABAD1AAAAhAMAAAAA&#10;">
              <v:textbox style="layout-flow:vertical;mso-layout-flow-alt:bottom-to-top;mso-next-textbox:#AutoShape 42">
                <w:txbxContent>
                  <w:p w:rsidR="001E6658" w:rsidRPr="00055498" w:rsidRDefault="001E6658" w:rsidP="008D3555">
                    <w:pPr>
                      <w:spacing w:after="0" w:line="240" w:lineRule="auto"/>
                      <w:jc w:val="center"/>
                      <w:rPr>
                        <w:rFonts w:ascii="Times New Roman" w:hAnsi="Times New Roman" w:cs="Times New Roman"/>
                        <w:sz w:val="24"/>
                        <w:szCs w:val="24"/>
                      </w:rPr>
                    </w:pPr>
                    <w:r w:rsidRPr="00055498">
                      <w:rPr>
                        <w:rFonts w:ascii="Times New Roman" w:hAnsi="Times New Roman" w:cs="Times New Roman"/>
                        <w:sz w:val="24"/>
                        <w:szCs w:val="24"/>
                      </w:rPr>
                      <w:t>Ткацкая фабрика</w:t>
                    </w:r>
                  </w:p>
                </w:txbxContent>
              </v:textbox>
            </v:roundrect>
            <v:shape id="Text Box 43" o:spid="_x0000_s1344" type="#_x0000_t202" style="position:absolute;left:44424;top:54485;width:7342;height:131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VE7sMA&#10;AADbAAAADwAAAGRycy9kb3ducmV2LnhtbESP0WoCMRRE3wX/IVyhb5qtFNGtUWxBsCCrrv2Ay+aa&#10;Xbq5WZKo2783QqGPw8ycYZbr3rbiRj40jhW8TjIQxJXTDRsF3+fteA4iRGSNrWNS8EsB1qvhYIm5&#10;dnc+0a2MRiQIhxwV1DF2uZShqslimLiOOHkX5y3GJL2R2uM9wW0rp1k2kxYbTgs1dvRZU/VTXq2C&#10;ojzoj0t/KI6F/zqbt+1mn+2MUi+jfvMOIlIf/8N/7Z1WMF/A80v6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VE7sMAAADbAAAADwAAAAAAAAAAAAAAAACYAgAAZHJzL2Rv&#10;d25yZXYueG1sUEsFBgAAAAAEAAQA9QAAAIgDAAAAAA==&#10;">
              <v:textbox style="layout-flow:vertical;mso-layout-flow-alt:bottom-to-top;mso-next-textbox:#Text Box 43">
                <w:txbxContent>
                  <w:p w:rsidR="001E6658" w:rsidRPr="00055498" w:rsidRDefault="001E6658" w:rsidP="008D3555">
                    <w:pPr>
                      <w:spacing w:after="0" w:line="240" w:lineRule="auto"/>
                      <w:jc w:val="center"/>
                      <w:rPr>
                        <w:rFonts w:ascii="Times New Roman" w:hAnsi="Times New Roman" w:cs="Times New Roman"/>
                        <w:sz w:val="24"/>
                        <w:szCs w:val="24"/>
                      </w:rPr>
                    </w:pPr>
                    <w:r w:rsidRPr="00055498">
                      <w:rPr>
                        <w:rFonts w:ascii="Times New Roman" w:hAnsi="Times New Roman" w:cs="Times New Roman"/>
                        <w:sz w:val="24"/>
                        <w:szCs w:val="24"/>
                      </w:rPr>
                      <w:t>Чесально–прядильная  фабрика (</w:t>
                    </w:r>
                    <w:r>
                      <w:rPr>
                        <w:rFonts w:ascii="Times New Roman" w:hAnsi="Times New Roman" w:cs="Times New Roman"/>
                        <w:sz w:val="24"/>
                        <w:szCs w:val="24"/>
                      </w:rPr>
                      <w:t>п</w:t>
                    </w:r>
                    <w:r w:rsidRPr="00055498">
                      <w:rPr>
                        <w:rFonts w:ascii="Times New Roman" w:hAnsi="Times New Roman" w:cs="Times New Roman"/>
                        <w:sz w:val="24"/>
                        <w:szCs w:val="24"/>
                      </w:rPr>
                      <w:t>ряжа)</w:t>
                    </w:r>
                  </w:p>
                </w:txbxContent>
              </v:textbox>
            </v:shape>
            <v:shape id="Text Box 44" o:spid="_x0000_s1345" type="#_x0000_t202" style="position:absolute;left:10324;top:69602;width:8763;height:191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Z7rsEA&#10;AADbAAAADwAAAGRycy9kb3ducmV2LnhtbERP3WrCMBS+H/gO4Qi7m6kyZOuMpRsICqO6ugc4NMe0&#10;2JyUJGp9++VC2OXH978qRtuLK/nQOVYwn2UgiBunOzYKfo+blzcQISJr7B2TgjsFKNaTpxXm2t34&#10;h651NCKFcMhRQRvjkEsZmpYshpkbiBN3ct5iTNAbqT3eUrjt5SLLltJix6mhxYG+WmrO9cUqqOq9&#10;/jyN++pQ+d3RvG7K72xrlHqejuUHiEhj/Bc/3Fut4D2tT1/SD5D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We67BAAAA2wAAAA8AAAAAAAAAAAAAAAAAmAIAAGRycy9kb3du&#10;cmV2LnhtbFBLBQYAAAAABAAEAPUAAACGAwAAAAA=&#10;">
              <v:textbox style="layout-flow:vertical;mso-layout-flow-alt:bottom-to-top;mso-next-textbox:#Text Box 44">
                <w:txbxContent>
                  <w:p w:rsidR="001E6658" w:rsidRPr="00055498" w:rsidRDefault="001E6658" w:rsidP="006239C5">
                    <w:pPr>
                      <w:spacing w:after="0" w:line="240" w:lineRule="auto"/>
                      <w:rPr>
                        <w:rFonts w:ascii="Times New Roman" w:hAnsi="Times New Roman" w:cs="Times New Roman"/>
                        <w:sz w:val="24"/>
                        <w:szCs w:val="24"/>
                      </w:rPr>
                    </w:pPr>
                    <w:r w:rsidRPr="00055498">
                      <w:rPr>
                        <w:rFonts w:ascii="Times New Roman" w:hAnsi="Times New Roman" w:cs="Times New Roman"/>
                        <w:sz w:val="24"/>
                        <w:szCs w:val="24"/>
                      </w:rPr>
                      <w:t xml:space="preserve">Министерство и ведомства, комитет по  стандартизации  и метрологии  и др. </w:t>
                    </w:r>
                  </w:p>
                </w:txbxContent>
              </v:textbox>
            </v:shape>
            <v:shape id="Text Box 45" o:spid="_x0000_s1346" type="#_x0000_t202" style="position:absolute;left:20045;top:69602;width:6099;height:191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reNcQA&#10;AADbAAAADwAAAGRycy9kb3ducmV2LnhtbESPUWvCMBSF3wX/Q7iDvWnqGEM706IDwcGoWvcDLs01&#10;LWtuSpJp9++XwcDHwznnO5x1OdpeXMmHzrGCxTwDQdw43bFR8HnezZYgQkTW2DsmBT8UoCymkzXm&#10;2t34RNc6GpEgHHJU0MY45FKGpiWLYe4G4uRdnLcYk/RGao+3BLe9fMqyF2mx47TQ4kBvLTVf9bdV&#10;UNUHvb2Mh+pY+fezed5tPrK9UerxYdy8gog0xnv4v73XClYL+PuSfoAs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a3jXEAAAA2wAAAA8AAAAAAAAAAAAAAAAAmAIAAGRycy9k&#10;b3ducmV2LnhtbFBLBQYAAAAABAAEAPUAAACJAwAAAAA=&#10;">
              <v:textbox style="layout-flow:vertical;mso-layout-flow-alt:bottom-to-top;mso-next-textbox:#Text Box 45">
                <w:txbxContent>
                  <w:p w:rsidR="001E6658" w:rsidRPr="00055498" w:rsidRDefault="001E6658" w:rsidP="006239C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Ассоциации и предприятии легкой промышленности  </w:t>
                    </w:r>
                  </w:p>
                </w:txbxContent>
              </v:textbox>
            </v:shape>
            <v:shape id="Text Box 46" o:spid="_x0000_s1347" type="#_x0000_t202" style="position:absolute;left:27467;top:69593;width:9535;height:191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AQsMA&#10;AADbAAAADwAAAGRycy9kb3ducmV2LnhtbESP0WoCMRRE3wv+Q7iCbzVbkVK3RlFBUCirrv2Ay+aa&#10;Xbq5WZKo69+bQqGPw8ycYebL3rbiRj40jhW8jTMQxJXTDRsF3+ft6weIEJE1to5JwYMCLBeDlznm&#10;2t35RLcyGpEgHHJUUMfY5VKGqiaLYew64uRdnLcYk/RGao/3BLetnGTZu7TYcFqosaNNTdVPebUK&#10;ivKg15f+UBwLvz+b6Xb1le2MUqNhv/oEEamP/+G/9k4rmE3g90v6A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AQsMAAADbAAAADwAAAAAAAAAAAAAAAACYAgAAZHJzL2Rv&#10;d25yZXYueG1sUEsFBgAAAAAEAAQA9QAAAIgDAAAAAA==&#10;">
              <v:textbox style="layout-flow:vertical;mso-layout-flow-alt:bottom-to-top;mso-next-textbox:#Text Box 46">
                <w:txbxContent>
                  <w:p w:rsidR="001E6658" w:rsidRPr="00055498" w:rsidRDefault="001E6658" w:rsidP="006239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Образовательные  учреждения  (университеты, вузы,  колледжи и др.)</w:t>
                    </w:r>
                  </w:p>
                </w:txbxContent>
              </v:textbox>
            </v:shape>
            <v:shape id="Text Box 47" o:spid="_x0000_s1348" type="#_x0000_t202" style="position:absolute;left:37961;top:69593;width:14852;height:191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Tl2cQA&#10;AADbAAAADwAAAGRycy9kb3ducmV2LnhtbESP0WoCMRRE34X+Q7iFvmlWW8SuRtGCYKGsdvUDLptr&#10;dnFzsySpbv++KQg+DjNzhlmsetuKK/nQOFYwHmUgiCunGzYKTsftcAYiRGSNrWNS8EsBVsunwQJz&#10;7W78TdcyGpEgHHJUUMfY5VKGqiaLYeQ64uSdnbcYk/RGao+3BLetnGTZVFpsOC3U2NFHTdWl/LEK&#10;inKvN+d+XxwK/3k0b9v1V7YzSr089+s5iEh9fITv7Z1W8P4K/1/S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E5dnEAAAA2wAAAA8AAAAAAAAAAAAAAAAAmAIAAGRycy9k&#10;b3ducmV2LnhtbFBLBQYAAAAABAAEAPUAAACJAwAAAAA=&#10;">
              <v:textbox style="layout-flow:vertical;mso-layout-flow-alt:bottom-to-top;mso-next-textbox:#Text Box 47">
                <w:txbxContent>
                  <w:p w:rsidR="001E6658" w:rsidRPr="0055571E" w:rsidRDefault="001E6658" w:rsidP="006239C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Другие поддерживающие отрасли  (транспорт, коммуникации, энергоснабжения, маркетинговые компании, информационные технологии </w:t>
                    </w:r>
                  </w:p>
                </w:txbxContent>
              </v:textbox>
            </v:shape>
            <v:shapetype id="_x0000_t33" coordsize="21600,21600" o:spt="33" o:oned="t" path="m,l21600,r,21600e" filled="f">
              <v:stroke joinstyle="miter"/>
              <v:path arrowok="t" fillok="f" o:connecttype="none"/>
              <o:lock v:ext="edit" shapetype="t"/>
            </v:shapetype>
            <v:shape id="_x0000_s1349" type="#_x0000_t33" style="position:absolute;left:15554;top:7995;width:15934;height:38778;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qtJ8UAAADbAAAADwAAAGRycy9kb3ducmV2LnhtbESP3WrCQBSE7wXfYTlCb0Q3lWJrdBUp&#10;2BbBC38e4JA9JtHs2WR3G9O37wqCl8PMfMMsVp2pREvOl5YVvI4TEMSZ1SXnCk7HzegDhA/IGivL&#10;pOCPPKyW/d4CU21vvKf2EHIRIexTVFCEUKdS+qwgg35sa+Lona0zGKJ0udQObxFuKjlJkqk0WHJc&#10;KLCmz4Ky6+HXKNi2XyHZtWd3fB92zfp0bZrL91Spl0G3noMI1IVn+NH+0Qpmb3D/En+AXP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bqtJ8UAAADbAAAADwAAAAAAAAAA&#10;AAAAAAChAgAAZHJzL2Rvd25yZXYueG1sUEsFBgAAAAAEAAQA+QAAAJMDAAAAAA==&#10;"/>
            <v:shape id="_x0000_s1350" type="#_x0000_t32" style="position:absolute;left:12313;top:15995;width:9;height:341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6wmcMAAADbAAAADwAAAGRycy9kb3ducmV2LnhtbESPT2sCMRTE74V+h/AK3rrZFpS6GqUV&#10;BPFS/AN6fGyeu8HNy7KJm/XbN4LQ4zAzv2Hmy8E2oqfOG8cKPrIcBHHptOFKwfGwfv8C4QOyxsYx&#10;KbiTh+Xi9WWOhXaRd9TvQyUShH2BCuoQ2kJKX9Zk0WeuJU7exXUWQ5JdJXWHMcFtIz/zfCItGk4L&#10;Nba0qqm87m9WgYm/pm83q/izPZ29jmTuY2eUGr0N3zMQgYbwH362N1rBdAy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resJnDAAAA2wAAAA8AAAAAAAAAAAAA&#10;AAAAoQIAAGRycy9kb3ducmV2LnhtbFBLBQYAAAAABAAEAPkAAACRAwAAAAA=&#10;">
              <v:stroke endarrow="block"/>
            </v:shape>
            <v:shape id="_x0000_s1351" type="#_x0000_t32" style="position:absolute;left:18616;top:15995;width:9;height:341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wu7sIAAADbAAAADwAAAGRycy9kb3ducmV2LnhtbESPQWsCMRSE74L/ITyhN81WqOhqlCoI&#10;0kupCnp8bJ67wc3Lsomb9d83hYLHYWa+YVab3taio9YbxwreJxkI4sJpw6WC82k/noPwAVlj7ZgU&#10;PMnDZj0crDDXLvIPdcdQigRhn6OCKoQml9IXFVn0E9cQJ+/mWoshybaUusWY4LaW0yybSYuG00KF&#10;De0qKu7Hh1Vg4rfpmsMubr8uV68jmeeHM0q9jfrPJYhAfXiF/9sHrWAxg7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gwu7sIAAADbAAAADwAAAAAAAAAAAAAA&#10;AAChAgAAZHJzL2Rvd25yZXYueG1sUEsFBgAAAAAEAAQA+QAAAJADAAAAAA==&#10;">
              <v:stroke endarrow="block"/>
            </v:shape>
            <v:shape id="_x0000_s1352" type="#_x0000_t32" style="position:absolute;left:24555;top:15995;width:9;height:341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CLdcIAAADbAAAADwAAAGRycy9kb3ducmV2LnhtbESPQWsCMRSE74L/ITyhN81asOrWKCoI&#10;0ouohXp8bF53g5uXZZNu1n/fCIUeh5n5hllteluLjlpvHCuYTjIQxIXThksFn9fDeAHCB2SNtWNS&#10;8CAPm/VwsMJcu8hn6i6hFAnCPkcFVQhNLqUvKrLoJ64hTt63ay2GJNtS6hZjgttavmbZm7RoOC1U&#10;2NC+ouJ++bEKTDyZrjnu4+7j6+Z1JPOYOaPUy6jfvoMI1If/8F/7qBUs5/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CLdcIAAADbAAAADwAAAAAAAAAAAAAA&#10;AAChAgAAZHJzL2Rvd25yZXYueG1sUEsFBgAAAAAEAAQA+QAAAJADAAAAAA==&#10;">
              <v:stroke endarrow="block"/>
            </v:shape>
            <v:shape id="_x0000_s1353" type="#_x0000_t32" style="position:absolute;left:30548;top:15995;width:18;height:341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8fB74AAADbAAAADwAAAGRycy9kb3ducmV2LnhtbERPTYvCMBC9L/gfwgje1lTBZa1GUUEQ&#10;L8u6C3ocmrENNpPSxKb+e3MQPD7e93Ld21p01HrjWMFknIEgLpw2XCr4/9t/foPwAVlj7ZgUPMjD&#10;ejX4WGKuXeRf6k6hFCmEfY4KqhCaXEpfVGTRj11DnLiray2GBNtS6hZjCre1nGbZl7RoODVU2NCu&#10;ouJ2ulsFJv6Yrjns4vZ4vngdyTxmzig1GvabBYhAfXiLX+6DVjBPY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k3x8HvgAAANsAAAAPAAAAAAAAAAAAAAAAAKEC&#10;AABkcnMvZG93bnJldi54bWxQSwUGAAAAAAQABAD5AAAAjAMAAAAA&#10;">
              <v:stroke endarrow="block"/>
            </v:shape>
            <v:shape id="_x0000_s1354" type="#_x0000_t32" style="position:absolute;left:37277;top:15995;width:9;height:341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O6nMIAAADbAAAADwAAAGRycy9kb3ducmV2LnhtbESPQWvCQBSE74L/YXlCb7qx0KLRTVCh&#10;IL2U2oIeH9lnsph9G7LbbPz33ULB4zAz3zDbcrStGKj3xrGC5SIDQVw5bbhW8P31Nl+B8AFZY+uY&#10;FNzJQ1lMJ1vMtYv8ScMp1CJB2OeooAmhy6X0VUMW/cJ1xMm7ut5iSLKvpe4xJrht5XOWvUqLhtNC&#10;gx0dGqpupx+rwMQPM3THQ9y/ny9eRzL3F2eUepqNuw2IQGN4hP/bR61gvYa/L+k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5O6nMIAAADbAAAADwAAAAAAAAAAAAAA&#10;AAChAgAAZHJzL2Rvd25yZXYueG1sUEsFBgAAAAAEAAQA+QAAAJADAAAAAA==&#10;">
              <v:stroke endarrow="block"/>
            </v:shape>
            <v:shape id="_x0000_s1355" type="#_x0000_t32" style="position:absolute;left:42897;top:15995;width:9;height:341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5l18MAAADcAAAADwAAAGRycy9kb3ducmV2LnhtbESPQWsCMRCF7wX/QxjBW80qWMrWKFUQ&#10;pBepFfQ4bKa7oZvJskk36793DoXeZnhv3vtmvR19qwbqowtsYDEvQBFXwTquDVy+Ds+voGJCttgG&#10;JgN3irDdTJ7WWNqQ+ZOGc6qVhHAs0UCTUldqHauGPMZ56IhF+w69xyRrX2vbY5Zw3+plUbxoj46l&#10;ocGO9g1VP+dfb8Dlkxu64z7vPq63aDO5+yo4Y2bT8f0NVKIx/Zv/ro9W8AvBl2dkAr1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uZdfDAAAA3AAAAA8AAAAAAAAAAAAA&#10;AAAAoQIAAGRycy9kb3ducmV2LnhtbFBLBQYAAAAABAAEAPkAAACRAwAAAAA=&#10;">
              <v:stroke endarrow="block"/>
            </v:shape>
            <v:shape id="_x0000_s1356" type="#_x0000_t32" style="position:absolute;left:15376;top:44427;width:1713;height: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_x0000_s1357" type="#_x0000_t32" style="position:absolute;left:22904;top:44427;width:1607;height: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EVeMIAAADcAAAADwAAAGRycy9kb3ducmV2LnhtbERPTYvCMBC9C/6HMII3TfUgazWKCC6L&#10;sgd1KXobmrEtNpOSRK3+erOwsLd5vM+ZL1tTizs5X1lWMBomIIhzqysuFPwcN4MPED4ga6wtk4In&#10;eVguup05pto+eE/3QyhEDGGfooIyhCaV0uclGfRD2xBH7mKdwRChK6R2+IjhppbjJJlIgxXHhhIb&#10;WpeUXw83o+C0m96yZ/ZN22w03Z7RGf86firV77WrGYhAbfgX/7m/dJyfjOH3mXiBXL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CEVeMIAAADcAAAADwAAAAAAAAAAAAAA&#10;AAChAgAAZHJzL2Rvd25yZXYueG1sUEsFBgAAAAAEAAQA+QAAAJADAAAAAA==&#10;">
              <v:stroke endarrow="block"/>
            </v:shape>
            <v:shape id="_x0000_s1358" type="#_x0000_t32" style="position:absolute;left:30335;top:44427;width:1518;height: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2w48QAAADcAAAADwAAAGRycy9kb3ducmV2LnhtbERPTWvCQBC9F/oflin0VjexUD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bDjxAAAANwAAAAPAAAAAAAAAAAA&#10;AAAAAKECAABkcnMvZG93bnJldi54bWxQSwUGAAAAAAQABAD5AAAAkgMAAAAA&#10;">
              <v:stroke endarrow="block"/>
            </v:shape>
            <v:shape id="_x0000_s1359" type="#_x0000_t32" style="position:absolute;left:37002;top:44427;width:3329;height: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_x0000_s1360" type="#_x0000_t32" style="position:absolute;left:40917;top:37859;width:9;height:231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8hW8IAAADcAAAADwAAAGRycy9kb3ducmV2LnhtbERPTWsCMRC9F/wPYQQvpWYVlLIaZVsQ&#10;quBBbe/jZroJ3Uy2m6jrvzeC4G0e73Pmy87V4kxtsJ4VjIYZCOLSa8uVgu/D6u0dRIjIGmvPpOBK&#10;AZaL3sscc+0vvKPzPlYihXDIUYGJscmlDKUhh2HoG+LE/frWYUywraRu8ZLCXS3HWTaVDi2nBoMN&#10;fRoq//Ynp2C7Hn0UR2PXm92/3U5WRX2qXn+UGvS7YgYiUhef4of7S6f52QTuz6QL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h8hW8IAAADcAAAADwAAAAAAAAAAAAAA&#10;AAChAgAAZHJzL2Rvd25yZXYueG1sUEsFBgAAAAAEAAQA+QAAAJADAAAAAA==&#10;"/>
            <v:shape id="_x0000_s1361" type="#_x0000_t32" style="position:absolute;left:40908;top:37850;width:3516;height: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oTe8QAAADcAAAADwAAAGRycy9kb3ducmV2LnhtbERPTWvCQBC9F/oflin0Vjd6EE1dpRQq&#10;JcVDjYR6G7JjEpqdDburSfrru4LgbR7vc1abwbTiQs43lhVMJwkI4tLqhisFh/zjZQHCB2SNrWVS&#10;MJKHzfrxYYWptj1/02UfKhFD2KeooA6hS6X0ZU0G/cR2xJE7WWcwROgqqR32Mdy0cpYkc2mw4dhQ&#10;Y0fvNZW/+7NR8PO1PBdjsaOsmC6zIzrj//KtUs9Pw9sriEBDuItv7k8d5ydzuD4TL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GhN7xAAAANwAAAAPAAAAAAAAAAAA&#10;AAAAAKECAABkcnMvZG93bnJldi54bWxQSwUGAAAAAAQABAD5AAAAkgMAAAAA&#10;">
              <v:stroke endarrow="block"/>
            </v:shape>
            <v:shape id="_x0000_s1362" type="#_x0000_t32" style="position:absolute;left:40908;top:48511;width:3516;height: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a24MQAAADcAAAADwAAAGRycy9kb3ducmV2LnhtbERPTWvCQBC9F/oflin0Vjfx0Gp0DaVg&#10;KZYeNBL0NmTHJJidDburxv76bkHwNo/3OfN8MJ04k/OtZQXpKAFBXFndcq1gWyxfJiB8QNbYWSYF&#10;V/KQLx4f5phpe+E1nTehFjGEfYYKmhD6TEpfNWTQj2xPHLmDdQZDhK6W2uElhptOjpPkVRpsOTY0&#10;2NNHQ9VxczIKdt/TU3ktf2hVptPVHp3xv8WnUs9Pw/sMRKAh3MU395eO85M3+H8mXi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VrbgxAAAANwAAAAPAAAAAAAAAAAA&#10;AAAAAKECAABkcnMvZG93bnJldi54bWxQSwUGAAAAAAQABAD5AAAAkgMAAAAA&#10;">
              <v:stroke endarrow="block"/>
            </v:shape>
            <v:shape id="AutoShape 67" o:spid="_x0000_s1363" type="#_x0000_t32" style="position:absolute;left:40926;top:61036;width:3498;height: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kiksYAAADcAAAADwAAAGRycy9kb3ducmV2LnhtbESPQWvCQBCF74L/YRmhN93YQ9HUVUqh&#10;pSgeNCW0tyE7TUKzs2F31eivdw6F3mZ4b977ZrUZXKfOFGLr2cB8loEirrxtuTbwWbxNF6BiQrbY&#10;eSYDV4qwWY9HK8ytv/CBzsdUKwnhmKOBJqU+1zpWDTmMM98Ti/bjg8Mka6i1DXiRcNfpxyx70g5b&#10;loYGe3ptqPo9npyBr93yVF7LPW3L+XL7jcHFW/FuzMNkeHkGlWhI/+a/6w8r+JnQyj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JIpLGAAAA3AAAAA8AAAAAAAAA&#10;AAAAAAAAoQIAAGRycy9kb3ducmV2LnhtbFBLBQYAAAAABAAEAPkAAACUAwAAAAA=&#10;">
              <v:stroke endarrow="block"/>
            </v:shape>
            <v:shape id="AutoShape 68" o:spid="_x0000_s1364" type="#_x0000_t32" style="position:absolute;left:50993;top:46700;width:2477;height:181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TMSsEAAADcAAAADwAAAGRycy9kb3ducmV2LnhtbERP32vCMBB+F/Y/hBP2ZlOFDa3GshUG&#10;spcxFbbHoznbsOZSmtjU/34ZDHy7j+/n7crJdmKkwRvHCpZZDoK4dtpwo+B8elusQfiArLFzTApu&#10;5KHcP8x2WGgX+ZPGY2hECmFfoII2hL6Q0tctWfSZ64kTd3GDxZDg0Eg9YEzhtpOrPH+WFg2nhhZ7&#10;qlqqf45Xq8DEDzP2hyq+vn99ex3J3J6cUepxPr1sQQSawl387z7oND/fwN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3lMxKwQAAANwAAAAPAAAAAAAAAAAAAAAA&#10;AKECAABkcnMvZG93bnJldi54bWxQSwUGAAAAAAQABAD5AAAAjwMAAAAA&#10;">
              <v:stroke endarrow="block"/>
            </v:shape>
            <v:shape id="AutoShape 69" o:spid="_x0000_s1365" type="#_x0000_t32" style="position:absolute;left:50247;top:37850;width:3223;height:885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a4ScYAAADcAAAADwAAAGRycy9kb3ducmV2LnhtbESPQWvCQBCF74X+h2UK3uomPUiNriJC&#10;S7H0UJWgtyE7JsHsbNhdNfbXdw6F3mZ4b977Zr4cXKeuFGLr2UA+zkARV962XBvY796eX0HFhGyx&#10;80wG7hRhuXh8mGNh/Y2/6bpNtZIQjgUaaFLqC61j1ZDDOPY9sWgnHxwmWUOtbcCbhLtOv2TZRDts&#10;WRoa7GndUHXeXpyBw+f0Ut7LL9qU+XRzxODiz+7dmNHTsJqBSjSkf/Pf9YcV/F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muEnGAAAA3AAAAA8AAAAAAAAA&#10;AAAAAAAAoQIAAGRycy9kb3ducmV2LnhtbFBLBQYAAAAABAAEAPkAAACUAwAAAAA=&#10;">
              <v:stroke endarrow="block"/>
            </v:shape>
            <v:shape id="AutoShape 70" o:spid="_x0000_s1366" type="#_x0000_t32" style="position:absolute;left:51766;top:46700;width:1704;height:1434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tWkcEAAADcAAAADwAAAGRycy9kb3ducmV2LnhtbERP32vCMBB+H/g/hBN8m2kHjtEZyywI&#10;4ovMCfp4NLc2rLmUJmvqf2+Ewd7u4/t563KynRhp8MaxgnyZgSCunTbcKDh/7Z7fQPiArLFzTApu&#10;5KHczJ7WWGgX+ZPGU2hECmFfoII2hL6Q0tctWfRL1xMn7tsNFkOCQyP1gDGF206+ZNmrtGg4NbTY&#10;U9VS/XP6tQpMPJqx31dxe7hcvY5kbitnlFrMp493EIGm8C/+c+91mp/n8HgmXSA3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O1aRwQAAANwAAAAPAAAAAAAAAAAAAAAA&#10;AKECAABkcnMvZG93bnJldi54bWxQSwUGAAAAAAQABAD5AAAAjwMAAAAA&#10;">
              <v:stroke endarrow="block"/>
            </v:shape>
            <v:shape id="AutoShape 71" o:spid="_x0000_s1367" type="#_x0000_t32" style="position:absolute;left:47708;top:53508;width:382;height:97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iDpcMAAADcAAAADwAAAGRycy9kb3ducmV2LnhtbERPTYvCMBC9L/gfwgje1rQeRKtRFkER&#10;xYO6FPc2NLNt2WZSkqjVX28WFvY2j/c582VnGnEj52vLCtJhAoK4sLrmUsHnef0+AeEDssbGMil4&#10;kIflovc2x0zbOx/pdgqliCHsM1RQhdBmUvqiIoN+aFviyH1bZzBE6EqpHd5juGnkKEnG0mDNsaHC&#10;llYVFT+nq1Fw2U+v+SM/0C5Pp7svdMY/zxulBv3uYwYiUBf+xX/urY7z0xH8PhMv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4g6XDAAAA3AAAAA8AAAAAAAAAAAAA&#10;AAAAoQIAAGRycy9kb3ducmV2LnhtbFBLBQYAAAAABAAEAPkAAACRAwAAAAA=&#10;">
              <v:stroke endarrow="block"/>
            </v:shape>
            <v:shape id="AutoShape 72" o:spid="_x0000_s1368" type="#_x0000_t32" style="position:absolute;left:16184;top:53508;width:11239;height:152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VtfcEAAADcAAAADwAAAGRycy9kb3ducmV2LnhtbERP32vCMBB+F/Y/hBv4pmknyuiMZRME&#10;8UXmBtvj0ZxtsLmUJmvqf2+EgW/38f28dTnaVgzUe+NYQT7PQBBXThuuFXx/7WavIHxA1tg6JgVX&#10;8lBuniZrLLSL/EnDKdQihbAvUEETQldI6auGLPq564gTd3a9xZBgX0vdY0zhtpUvWbaSFg2nhgY7&#10;2jZUXU5/VoGJRzN0+238OPz8eh3JXJfOKDV9Ht/fQAQaw0P8797rND9fwP2ZdIHc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pW19wQAAANwAAAAPAAAAAAAAAAAAAAAA&#10;AKECAABkcnMvZG93bnJldi54bWxQSwUGAAAAAAQABAD5AAAAjwMAAAAA&#10;">
              <v:stroke endarrow="block"/>
            </v:shape>
            <v:shape id="AutoShape 73" o:spid="_x0000_s1369" type="#_x0000_t32" style="position:absolute;left:24999;top:53508;width:2424;height:97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z1CcEAAADcAAAADwAAAGRycy9kb3ducmV2LnhtbERP32vCMBB+F/Y/hBv4pmmHyuiMZRME&#10;8UXmBtvj0ZxtsLmUJmvqf2+EgW/38f28dTnaVgzUe+NYQT7PQBBXThuuFXx/7WavIHxA1tg6JgVX&#10;8lBuniZrLLSL/EnDKdQihbAvUEETQldI6auGLPq564gTd3a9xZBgX0vdY0zhtpUvWbaSFg2nhgY7&#10;2jZUXU5/VoGJRzN0+238OPz8eh3JXJfOKDV9Ht/fQAQaw0P8797rND9fwP2ZdIHc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TPUJwQAAANwAAAAPAAAAAAAAAAAAAAAA&#10;AKECAABkcnMvZG93bnJldi54bWxQSwUGAAAAAAQABAD5AAAAjwMAAAAA&#10;">
              <v:stroke endarrow="block"/>
            </v:shape>
            <v:shape id="AutoShape 74" o:spid="_x0000_s1370" type="#_x0000_t32" style="position:absolute;left:31764;top:31228;width:2663;height:4118;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tKIsIAAADcAAAADwAAAGRycy9kb3ducmV2LnhtbERPS2vCQBC+C/0PyxS86caQio2uUloK&#10;UnrxcehxyI6b0OxsyE41/ntXEHqbj+85q83gW3WmPjaBDcymGSjiKtiGnYHj4XOyABUF2WIbmAxc&#10;KcJm/TRaYWnDhXd03otTKYRjiQZqka7UOlY1eYzT0BEn7hR6j5Jg77Tt8ZLCfavzLJtrjw2nhho7&#10;eq+p+t3/eQM/R//9mhcf3hXuIDuhryYv5saMn4e3JSihQf7FD/fWpvmzF7g/ky7Q6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otKIsIAAADcAAAADwAAAAAAAAAAAAAA&#10;AAChAgAAZHJzL2Rvd25yZXYueG1sUEsFBgAAAAAEAAQA+QAAAJADAAAAAA==&#10;">
              <v:stroke endarrow="block"/>
            </v:shape>
            <v:shape id="AutoShape 75" o:spid="_x0000_s1371" type="#_x0000_t32" style="position:absolute;left:30610;top:53508;width:3817;height:97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LO5cAAAADcAAAADwAAAGRycy9kb3ducmV2LnhtbERPS4vCMBC+C/sfwizsTVMXVqQaRYUF&#10;8bL4AD0OzdgGm0lpYlP//UYQvM3H95z5sre16Kj1xrGC8SgDQVw4bbhUcDr+DqcgfEDWWDsmBQ/y&#10;sFx8DOaYaxd5T90hlCKFsM9RQRVCk0vpi4os+pFriBN3da3FkGBbSt1iTOG2lt9ZNpEWDaeGChva&#10;VFTcDnerwMQ/0zXbTVzvzhevI5nHjzNKfX32qxmIQH14i1/urU7zxxN4PpMukI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PSzuXAAAAA3AAAAA8AAAAAAAAAAAAAAAAA&#10;oQIAAGRycy9kb3ducmV2LnhtbFBLBQYAAAAABAAEAPkAAACOAwAAAAA=&#10;">
              <v:stroke endarrow="block"/>
            </v:shape>
            <v:shape id="AutoShape 76" o:spid="_x0000_s1372" type="#_x0000_t32" style="position:absolute;left:10892;top:30180;width:9100;height:5166;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xzsIAAADcAAAADwAAAGRycy9kb3ducmV2LnhtbERPS2vCQBC+F/oflil4qxtDsDa6Smkp&#10;iHjxcehxyI6b0OxsyE41/ntXEHqbj+85i9XgW3WmPjaBDUzGGSjiKtiGnYHj4ft1BioKssU2MBm4&#10;UoTV8vlpgaUNF97ReS9OpRCOJRqoRbpS61jV5DGOQ0ecuFPoPUqCvdO2x0sK963Os2yqPTacGmrs&#10;6LOm6nf/5w38HP32PS++vCvcQXZCmyYvpsaMXoaPOSihQf7FD/fapvmTN7g/ky7Qy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xzsIAAADcAAAADwAAAAAAAAAAAAAA&#10;AAChAgAAZHJzL2Rvd25yZXYueG1sUEsFBgAAAAAEAAQA+QAAAJADAAAAAA==&#10;">
              <v:stroke endarrow="block"/>
            </v:shape>
            <v:shape id="AutoShape 77" o:spid="_x0000_s1373" type="#_x0000_t32" style="position:absolute;left:17142;top:30180;width:2850;height:5166;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rlvMQAAADcAAAADwAAAGRycy9kb3ducmV2LnhtbESPzWrDQAyE74W8w6JCb806xoTGzSaU&#10;lEIJveTn0KPwqmtTr9Z41cR9++hQ6E1iRjOf1tsp9uZCY+4SO1jMCzDETfIdBwfn09vjE5gsyB77&#10;xOTglzJsN7O7NdY+XflAl6MEoyGca3TQigy1tblpKWKep4FYta80RhRdx2D9iFcNj70ti2JpI3as&#10;DS0OtGup+T7+RAef5/ixKqvXGKpwkoPQviurpXMP99PLMxihSf7Nf9fvXvEXSqvP6AR2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iuW8xAAAANwAAAAPAAAAAAAAAAAA&#10;AAAAAKECAABkcnMvZG93bnJldi54bWxQSwUGAAAAAAQABAD5AAAAkgMAAAAA&#10;">
              <v:stroke endarrow="block"/>
            </v:shape>
            <v:shape id="AutoShape 79" o:spid="_x0000_s1374" type="#_x0000_t32" style="position:absolute;left:6418;top:67258;width:36496;height:35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u9g8QAAADcAAAADwAAAGRycy9kb3ducmV2LnhtbERPS2sCMRC+F/wPYQpeimZXsNTVKGtB&#10;0IIHH71PN+MmdDPZbqJu/31TKPQ2H99zFqveNeJGXbCeFeTjDARx5bXlWsH5tBm9gAgRWWPjmRR8&#10;U4DVcvCwwEL7Ox/odoy1SCEcClRgYmwLKUNlyGEY+5Y4cRffOYwJdrXUHd5TuGvkJMuepUPLqcFg&#10;S6+Gqs/j1SnY7/J1+WHs7u3wZffTTdlc66d3pYaPfTkHEamP/+I/91an+fkM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i72DxAAAANwAAAAPAAAAAAAAAAAA&#10;AAAAAKECAABkcnMvZG93bnJldi54bWxQSwUGAAAAAAQABAD5AAAAkgMAAAAA&#10;"/>
            <v:shape id="AutoShape 81" o:spid="_x0000_s1375" type="#_x0000_t32" style="position:absolute;left:14666;top:67613;width:44;height:198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py9MYAAADcAAAADwAAAGRycy9kb3ducmV2LnhtbESPQWvCQBCF74X+h2UK3upGD1Kjq0ih&#10;pVh6qErQ25Adk2B2NuyuGvvrOwfB2wzvzXvfzJe9a9WFQmw8GxgNM1DEpbcNVwZ224/XN1AxIVts&#10;PZOBG0VYLp6f5phbf+VfumxSpSSEY44G6pS6XOtY1uQwDn1HLNrRB4dJ1lBpG/Aq4a7V4yybaIcN&#10;S0ONHb3XVJ42Z2dg/z09F7fih9bFaLo+YHDxb/tpzOClX81AJerTw3y//rKCPxZ8eUYm0I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wKcvTGAAAA3AAAAA8AAAAAAAAA&#10;AAAAAAAAoQIAAGRycy9kb3ducmV2LnhtbFBLBQYAAAAABAAEAPkAAACUAwAAAAA=&#10;">
              <v:stroke endarrow="block"/>
            </v:shape>
            <v:shape id="AutoShape 82" o:spid="_x0000_s1376" type="#_x0000_t32" style="position:absolute;left:23090;top:67613;width:36;height:198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ecLMAAAADcAAAADwAAAGRycy9kb3ducmV2LnhtbERPS4vCMBC+C/sfwizsTVMFRapRVFgQ&#10;L4sP0OPQjG2wmZQm29R/v1kQvM3H95zlure16Kj1xrGC8SgDQVw4bbhUcDl/D+cgfEDWWDsmBU/y&#10;sF59DJaYaxf5SN0plCKFsM9RQRVCk0vpi4os+pFriBN3d63FkGBbSt1iTOG2lpMsm0mLhlNDhQ3t&#10;Kioep1+rwMQf0zX7XdwerjevI5nn1Bmlvj77zQJEoD68xS/3Xqf5kzH8P5MukK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JXnCzAAAAA3AAAAA8AAAAAAAAAAAAAAAAA&#10;oQIAAGRycy9kb3ducmV2LnhtbFBLBQYAAAAABAAEAPkAAACOAwAAAAA=&#10;">
              <v:stroke endarrow="block"/>
            </v:shape>
            <v:shape id="AutoShape 83" o:spid="_x0000_s1377" type="#_x0000_t32" style="position:absolute;left:42906;top:67613;width:2485;height:198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RJGMQAAADcAAAADwAAAGRycy9kb3ducmV2LnhtbERPTWvCQBC9C/0PyxR6M5vkUGrqGqTQ&#10;Uiw9VCXU25Adk2B2NuyuGvvru4LgbR7vc+blaHpxIuc7ywqyJAVBXFvdcaNgu3mfvoDwAVljb5kU&#10;XMhDuXiYzLHQ9sw/dFqHRsQQ9gUqaEMYCil93ZJBn9iBOHJ76wyGCF0jtcNzDDe9zNP0WRrsODa0&#10;ONBbS/VhfTQKfr9mx+pSfdOqymarHTrj/zYfSj09jstXEIHGcBff3J86zs9zuD4TL5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lEkYxAAAANwAAAAPAAAAAAAAAAAA&#10;AAAAAKECAABkcnMvZG93bnJldi54bWxQSwUGAAAAAAQABAD5AAAAkgMAAAAA&#10;">
              <v:stroke endarrow="block"/>
            </v:shape>
            <v:shape id="AutoShape 84" o:spid="_x0000_s1378" type="#_x0000_t32" style="position:absolute;left:4137;top:54289;width:381;height:1531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9A1MMAAADcAAAADwAAAGRycy9kb3ducmV2LnhtbERPTWsCMRC9C/6HMIIXqVkVS9kaZSsI&#10;WvCgbe/TzbgJbibbTdTtv28Kgrd5vM9ZrDpXiyu1wXpWMBlnIIhLry1XCj4/Nk8vIEJE1lh7JgW/&#10;FGC17PcWmGt/4wNdj7ESKYRDjgpMjE0uZSgNOQxj3xAn7uRbhzHBtpK6xVsKd7WcZtmzdGg5NRhs&#10;aG2oPB8vTsF+N3krvo3dvR9+7H6+KepLNfpSajjoilcQkbr4EN/dW53mT2f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PQNTDAAAA3AAAAA8AAAAAAAAAAAAA&#10;AAAAoQIAAGRycy9kb3ducmV2LnhtbFBLBQYAAAAABAAEAPkAAACRAwAAAAA=&#10;"/>
            <v:roundrect id="AutoShape 101" o:spid="_x0000_s1382" style="position:absolute;left:63227;top:80955;width:2192;height:77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zwGcIA&#10;AADcAAAADwAAAGRycy9kb3ducmV2LnhtbERPTWsCMRC9C/6HMEJvmii0tqtRRLD0Vrr20OO4me4u&#10;3UzWJLtu++sbQfA2j/c56+1gG9GTD7VjDfOZAkFcOFNzqeHzeJg+gwgR2WDjmDT8UoDtZjxaY2bc&#10;hT+oz2MpUgiHDDVUMbaZlKGoyGKYuZY4cd/OW4wJ+lIaj5cUbhu5UOpJWqw5NVTY0r6i4ifvrIbC&#10;qE75r/795fQY87++O7N8PWv9MBl2KxCRhngX39xvJs1fLOH6TLp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LPAZwgAAANwAAAAPAAAAAAAAAAAAAAAAAJgCAABkcnMvZG93&#10;bnJldi54bWxQSwUGAAAAAAQABAD1AAAAhwMAAAAA&#10;"/>
            <v:shapetype id="_x0000_t41" coordsize="21600,21600" o:spt="41" adj="-8280,24300,-1800,4050" path="m@0@1l@2@3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textborder="f"/>
            </v:shapetype>
            <v:shape id="AutoShape 102" o:spid="_x0000_s1383" type="#_x0000_t41" style="position:absolute;left:61629;top:55035;width:5690;height:259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QkxsYA&#10;AADcAAAADwAAAGRycy9kb3ducmV2LnhtbESPT0/DMAzF70j7DpGRuLGUHgYqyyb+CMQFULsBV6sx&#10;TVnjVEnYyrfHh0m72XrP7/28XE9+UHuKqQ9s4GpegCJug+25M7DdPF3egEoZ2eIQmAz8UYL1ana2&#10;xMqGA9e0b3KnJIRThQZczmOldWodeUzzMBKL9h2ixyxr7LSNeJBwP+iyKBbaY8/S4HCkB0ftrvn1&#10;Bsr4/PXx/lbEz2tXP9Z2sWnuX3+MuTif7m5BZZryyXy8frGCXwqtPCMT6N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GQkxsYAAADcAAAADwAAAAAAAAAAAAAAAACYAgAAZHJz&#10;L2Rvd25yZXYueG1sUEsFBgAAAAAEAAQA9QAAAIsDAAAAAA==&#10;" adj="17266,13567,17266,20648">
              <v:textbox style="layout-flow:vertical;mso-layout-flow-alt:bottom-to-top;mso-next-textbox:#AutoShape 102">
                <w:txbxContent>
                  <w:p w:rsidR="001E6658" w:rsidRPr="009556E3" w:rsidRDefault="001E6658" w:rsidP="00B86DDD">
                    <w:pPr>
                      <w:rPr>
                        <w:lang w:val="kk-KZ"/>
                      </w:rPr>
                    </w:pPr>
                    <w:r>
                      <w:rPr>
                        <w:lang w:val="kk-KZ"/>
                      </w:rPr>
                      <w:t>Необходимо развиваться и вновь</w:t>
                    </w:r>
                    <w:r>
                      <w:t>, вволимые</w:t>
                    </w:r>
                  </w:p>
                </w:txbxContent>
              </v:textbox>
            </v:shape>
            <w10:wrap type="none"/>
            <w10:anchorlock/>
          </v:group>
        </w:pict>
      </w:r>
    </w:p>
    <w:p w:rsidR="006239C5" w:rsidRPr="00922B53" w:rsidRDefault="006239C5" w:rsidP="00635F18">
      <w:pPr>
        <w:pStyle w:val="a7"/>
        <w:ind w:firstLine="567"/>
        <w:jc w:val="both"/>
        <w:rPr>
          <w:rFonts w:ascii="Times New Roman" w:hAnsi="Times New Roman" w:cs="Times New Roman"/>
          <w:color w:val="FF0000"/>
          <w:sz w:val="28"/>
          <w:szCs w:val="28"/>
          <w:lang w:val="kk-KZ"/>
        </w:rPr>
      </w:pP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Практика и опыт показывают, что создание кластера приносит выгоды не только отрасли, но и региону, в котором он создается и развивается (табл</w:t>
      </w:r>
      <w:r w:rsidR="00A923C7">
        <w:rPr>
          <w:rFonts w:ascii="Times New Roman" w:hAnsi="Times New Roman" w:cs="Times New Roman"/>
          <w:sz w:val="28"/>
          <w:szCs w:val="28"/>
          <w:lang w:val="kk-KZ"/>
        </w:rPr>
        <w:t>ица7</w:t>
      </w:r>
      <w:r w:rsidRPr="00922B53">
        <w:rPr>
          <w:rFonts w:ascii="Times New Roman" w:hAnsi="Times New Roman" w:cs="Times New Roman"/>
          <w:sz w:val="28"/>
          <w:szCs w:val="28"/>
          <w:lang w:val="kk-KZ"/>
        </w:rPr>
        <w:t>).</w:t>
      </w:r>
    </w:p>
    <w:p w:rsidR="00B86DDD" w:rsidRPr="00922B53" w:rsidRDefault="00B86DDD" w:rsidP="00635F18">
      <w:pPr>
        <w:pStyle w:val="a7"/>
        <w:ind w:firstLine="709"/>
        <w:jc w:val="both"/>
        <w:rPr>
          <w:rFonts w:ascii="Times New Roman" w:hAnsi="Times New Roman" w:cs="Times New Roman"/>
          <w:sz w:val="28"/>
          <w:szCs w:val="28"/>
          <w:lang w:val="kk-KZ"/>
        </w:rPr>
      </w:pPr>
    </w:p>
    <w:p w:rsidR="00B86DDD" w:rsidRPr="00922B53" w:rsidRDefault="006E7B7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Таблица </w:t>
      </w:r>
      <w:r w:rsidR="00A923C7">
        <w:rPr>
          <w:rFonts w:ascii="Times New Roman" w:hAnsi="Times New Roman" w:cs="Times New Roman"/>
          <w:sz w:val="28"/>
          <w:szCs w:val="28"/>
          <w:lang w:val="kk-KZ"/>
        </w:rPr>
        <w:t>7</w:t>
      </w:r>
      <w:r w:rsidR="00B86DDD" w:rsidRPr="00922B53">
        <w:rPr>
          <w:rFonts w:ascii="Times New Roman" w:hAnsi="Times New Roman" w:cs="Times New Roman"/>
          <w:sz w:val="28"/>
          <w:szCs w:val="28"/>
          <w:lang w:val="kk-KZ"/>
        </w:rPr>
        <w:t>. Экономические и социальные результаты создания хлопково-текстильного кластера в ЮКО</w:t>
      </w:r>
    </w:p>
    <w:p w:rsidR="00B86DDD" w:rsidRPr="00922B53" w:rsidRDefault="00B86DDD" w:rsidP="00635F18">
      <w:pPr>
        <w:pStyle w:val="a7"/>
        <w:ind w:firstLine="709"/>
        <w:jc w:val="both"/>
        <w:rPr>
          <w:rFonts w:ascii="Times New Roman" w:hAnsi="Times New Roman" w:cs="Times New Roman"/>
          <w:sz w:val="28"/>
          <w:szCs w:val="28"/>
          <w:lang w:val="kk-KZ"/>
        </w:rPr>
      </w:pPr>
    </w:p>
    <w:tbl>
      <w:tblPr>
        <w:tblStyle w:val="a6"/>
        <w:tblW w:w="9512" w:type="dxa"/>
        <w:tblLook w:val="04A0"/>
      </w:tblPr>
      <w:tblGrid>
        <w:gridCol w:w="3922"/>
        <w:gridCol w:w="2987"/>
        <w:gridCol w:w="2603"/>
      </w:tblGrid>
      <w:tr w:rsidR="00B86DDD" w:rsidRPr="00922B53" w:rsidTr="00B86DDD">
        <w:trPr>
          <w:trHeight w:val="215"/>
        </w:trPr>
        <w:tc>
          <w:tcPr>
            <w:tcW w:w="9511" w:type="dxa"/>
            <w:gridSpan w:val="3"/>
          </w:tcPr>
          <w:p w:rsidR="00B86DDD" w:rsidRPr="00922B53" w:rsidRDefault="00B86DDD" w:rsidP="00635F18">
            <w:pPr>
              <w:pStyle w:val="a7"/>
              <w:ind w:firstLine="709"/>
              <w:jc w:val="center"/>
              <w:rPr>
                <w:rFonts w:ascii="Times New Roman" w:hAnsi="Times New Roman" w:cs="Times New Roman"/>
                <w:sz w:val="28"/>
                <w:szCs w:val="28"/>
                <w:lang w:val="kk-KZ"/>
              </w:rPr>
            </w:pPr>
            <w:r w:rsidRPr="00922B53">
              <w:rPr>
                <w:rFonts w:ascii="Times New Roman" w:hAnsi="Times New Roman" w:cs="Times New Roman"/>
                <w:sz w:val="28"/>
                <w:szCs w:val="28"/>
                <w:lang w:val="kk-KZ"/>
              </w:rPr>
              <w:t>Получаемые выгоды</w:t>
            </w:r>
          </w:p>
        </w:tc>
      </w:tr>
      <w:tr w:rsidR="00B86DDD" w:rsidRPr="00922B53" w:rsidTr="00B86DDD">
        <w:trPr>
          <w:trHeight w:val="228"/>
        </w:trPr>
        <w:tc>
          <w:tcPr>
            <w:tcW w:w="3922" w:type="dxa"/>
          </w:tcPr>
          <w:p w:rsidR="00B86DDD" w:rsidRPr="00922B53" w:rsidRDefault="00B86DDD" w:rsidP="00A923C7">
            <w:pPr>
              <w:pStyle w:val="a7"/>
              <w:jc w:val="center"/>
              <w:rPr>
                <w:rFonts w:ascii="Times New Roman" w:hAnsi="Times New Roman" w:cs="Times New Roman"/>
                <w:sz w:val="28"/>
                <w:szCs w:val="28"/>
                <w:lang w:val="kk-KZ"/>
              </w:rPr>
            </w:pPr>
            <w:r w:rsidRPr="00922B53">
              <w:rPr>
                <w:rFonts w:ascii="Times New Roman" w:hAnsi="Times New Roman" w:cs="Times New Roman"/>
                <w:sz w:val="28"/>
                <w:szCs w:val="28"/>
                <w:lang w:val="kk-KZ"/>
              </w:rPr>
              <w:t>Для отрасли</w:t>
            </w:r>
          </w:p>
        </w:tc>
        <w:tc>
          <w:tcPr>
            <w:tcW w:w="2987" w:type="dxa"/>
          </w:tcPr>
          <w:p w:rsidR="00B86DDD" w:rsidRPr="00922B53" w:rsidRDefault="00B86DDD" w:rsidP="00A923C7">
            <w:pPr>
              <w:pStyle w:val="a7"/>
              <w:jc w:val="center"/>
              <w:rPr>
                <w:rFonts w:ascii="Times New Roman" w:hAnsi="Times New Roman" w:cs="Times New Roman"/>
                <w:sz w:val="28"/>
                <w:szCs w:val="28"/>
                <w:lang w:val="kk-KZ"/>
              </w:rPr>
            </w:pPr>
            <w:r w:rsidRPr="00922B53">
              <w:rPr>
                <w:rFonts w:ascii="Times New Roman" w:hAnsi="Times New Roman" w:cs="Times New Roman"/>
                <w:sz w:val="28"/>
                <w:szCs w:val="28"/>
                <w:lang w:val="kk-KZ"/>
              </w:rPr>
              <w:t>Для региона</w:t>
            </w:r>
          </w:p>
        </w:tc>
        <w:tc>
          <w:tcPr>
            <w:tcW w:w="2603" w:type="dxa"/>
          </w:tcPr>
          <w:p w:rsidR="00B86DDD" w:rsidRPr="00922B53" w:rsidRDefault="00B86DDD" w:rsidP="00A923C7">
            <w:pPr>
              <w:pStyle w:val="a7"/>
              <w:jc w:val="center"/>
              <w:rPr>
                <w:rFonts w:ascii="Times New Roman" w:hAnsi="Times New Roman" w:cs="Times New Roman"/>
                <w:sz w:val="28"/>
                <w:szCs w:val="28"/>
                <w:lang w:val="kk-KZ"/>
              </w:rPr>
            </w:pPr>
            <w:r w:rsidRPr="00922B53">
              <w:rPr>
                <w:rFonts w:ascii="Times New Roman" w:hAnsi="Times New Roman" w:cs="Times New Roman"/>
                <w:sz w:val="28"/>
                <w:szCs w:val="28"/>
                <w:lang w:val="kk-KZ"/>
              </w:rPr>
              <w:t>Для отрасли и региона</w:t>
            </w:r>
          </w:p>
        </w:tc>
      </w:tr>
      <w:tr w:rsidR="00B86DDD" w:rsidRPr="00922B53" w:rsidTr="00B86DDD">
        <w:trPr>
          <w:trHeight w:val="900"/>
        </w:trPr>
        <w:tc>
          <w:tcPr>
            <w:tcW w:w="3922" w:type="dxa"/>
          </w:tcPr>
          <w:p w:rsidR="00B86DDD" w:rsidRPr="00922B53" w:rsidRDefault="00B86DDD" w:rsidP="00635F18">
            <w:pPr>
              <w:pStyle w:val="a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Развитие конкуренции, когда в качестве конкурентной единицы выступает не отдельное предприятие, а региональный промышленный комплекс</w:t>
            </w:r>
          </w:p>
        </w:tc>
        <w:tc>
          <w:tcPr>
            <w:tcW w:w="2987" w:type="dxa"/>
          </w:tcPr>
          <w:p w:rsidR="00B86DDD" w:rsidRPr="00922B53" w:rsidRDefault="00B86DDD" w:rsidP="00635F18">
            <w:pPr>
              <w:pStyle w:val="a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Развитие инновационной  инфраструктуры</w:t>
            </w:r>
          </w:p>
        </w:tc>
        <w:tc>
          <w:tcPr>
            <w:tcW w:w="2603" w:type="dxa"/>
          </w:tcPr>
          <w:p w:rsidR="00B86DDD" w:rsidRPr="00922B53" w:rsidRDefault="00B86DDD" w:rsidP="00635F18">
            <w:pPr>
              <w:pStyle w:val="a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Завоевание новых рынков</w:t>
            </w:r>
          </w:p>
        </w:tc>
      </w:tr>
      <w:tr w:rsidR="00B86DDD" w:rsidRPr="00922B53" w:rsidTr="00B86DDD">
        <w:trPr>
          <w:trHeight w:val="900"/>
        </w:trPr>
        <w:tc>
          <w:tcPr>
            <w:tcW w:w="3922" w:type="dxa"/>
          </w:tcPr>
          <w:p w:rsidR="00B86DDD" w:rsidRPr="00922B53" w:rsidRDefault="00B86DDD" w:rsidP="00635F18">
            <w:pPr>
              <w:pStyle w:val="a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Сокращение транспортных и транзакционных издержек благодаря технологической кооперации и внедрению логистики</w:t>
            </w:r>
          </w:p>
        </w:tc>
        <w:tc>
          <w:tcPr>
            <w:tcW w:w="2987" w:type="dxa"/>
          </w:tcPr>
          <w:p w:rsidR="00B86DDD" w:rsidRPr="00922B53" w:rsidRDefault="00B86DDD" w:rsidP="00635F18">
            <w:pPr>
              <w:pStyle w:val="a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Повышение экономической активности региона</w:t>
            </w:r>
          </w:p>
        </w:tc>
        <w:tc>
          <w:tcPr>
            <w:tcW w:w="2603" w:type="dxa"/>
          </w:tcPr>
          <w:p w:rsidR="00B86DDD" w:rsidRPr="00922B53" w:rsidRDefault="00B86DDD" w:rsidP="00635F18">
            <w:pPr>
              <w:pStyle w:val="a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Увеличение добавленной стоимости</w:t>
            </w:r>
          </w:p>
        </w:tc>
      </w:tr>
      <w:tr w:rsidR="00B86DDD" w:rsidRPr="00922B53" w:rsidTr="00B86DDD">
        <w:trPr>
          <w:trHeight w:val="671"/>
        </w:trPr>
        <w:tc>
          <w:tcPr>
            <w:tcW w:w="3922" w:type="dxa"/>
          </w:tcPr>
          <w:p w:rsidR="00B86DDD" w:rsidRPr="00922B53" w:rsidRDefault="00B86DDD" w:rsidP="00635F18">
            <w:pPr>
              <w:pStyle w:val="a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Ускорение инновационных процессов в отрасли, в т.ч. за счет трансферта технологий</w:t>
            </w:r>
          </w:p>
        </w:tc>
        <w:tc>
          <w:tcPr>
            <w:tcW w:w="2987" w:type="dxa"/>
          </w:tcPr>
          <w:p w:rsidR="00B86DDD" w:rsidRPr="00922B53" w:rsidRDefault="00B86DDD" w:rsidP="00635F18">
            <w:pPr>
              <w:pStyle w:val="a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Структурные сдвиги в доходной части бюджетов различных уровней</w:t>
            </w:r>
          </w:p>
        </w:tc>
        <w:tc>
          <w:tcPr>
            <w:tcW w:w="2603" w:type="dxa"/>
          </w:tcPr>
          <w:p w:rsidR="00B86DDD" w:rsidRPr="00922B53" w:rsidRDefault="00B86DDD" w:rsidP="00635F18">
            <w:pPr>
              <w:pStyle w:val="a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Импортозамещение и экспортная ориентация</w:t>
            </w:r>
          </w:p>
        </w:tc>
      </w:tr>
      <w:tr w:rsidR="00B86DDD" w:rsidRPr="00922B53" w:rsidTr="00B86DDD">
        <w:trPr>
          <w:trHeight w:val="900"/>
        </w:trPr>
        <w:tc>
          <w:tcPr>
            <w:tcW w:w="3922" w:type="dxa"/>
          </w:tcPr>
          <w:p w:rsidR="00B86DDD" w:rsidRPr="00922B53" w:rsidRDefault="00B86DDD" w:rsidP="00635F18">
            <w:pPr>
              <w:pStyle w:val="a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Развитие специализации и межфирменной кооперации</w:t>
            </w:r>
          </w:p>
        </w:tc>
        <w:tc>
          <w:tcPr>
            <w:tcW w:w="2987" w:type="dxa"/>
          </w:tcPr>
          <w:p w:rsidR="00B86DDD" w:rsidRPr="00922B53" w:rsidRDefault="00B86DDD" w:rsidP="00635F18">
            <w:pPr>
              <w:pStyle w:val="a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Повышение занятости населения и улучшение социально-демографической ситуации</w:t>
            </w:r>
          </w:p>
        </w:tc>
        <w:tc>
          <w:tcPr>
            <w:tcW w:w="2603" w:type="dxa"/>
            <w:vMerge w:val="restart"/>
          </w:tcPr>
          <w:p w:rsidR="00B86DDD" w:rsidRPr="00922B53" w:rsidRDefault="00B86DDD" w:rsidP="00635F18">
            <w:pPr>
              <w:pStyle w:val="a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Концентрация инвестиционных реесурсов на приоритетных направлениях развития</w:t>
            </w:r>
          </w:p>
        </w:tc>
      </w:tr>
      <w:tr w:rsidR="00B86DDD" w:rsidRPr="00922B53" w:rsidTr="00B86DDD">
        <w:trPr>
          <w:trHeight w:val="685"/>
        </w:trPr>
        <w:tc>
          <w:tcPr>
            <w:tcW w:w="3922" w:type="dxa"/>
          </w:tcPr>
          <w:p w:rsidR="00B86DDD" w:rsidRPr="00922B53" w:rsidRDefault="00B86DDD" w:rsidP="00635F18">
            <w:pPr>
              <w:pStyle w:val="a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Развитие подрядных отношений и вертикальной интеграции</w:t>
            </w:r>
          </w:p>
        </w:tc>
        <w:tc>
          <w:tcPr>
            <w:tcW w:w="2987" w:type="dxa"/>
          </w:tcPr>
          <w:p w:rsidR="00B86DDD" w:rsidRPr="00922B53" w:rsidRDefault="00B86DDD" w:rsidP="00635F18">
            <w:pPr>
              <w:pStyle w:val="a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Структурные изменения в промышленном комплекса региона</w:t>
            </w:r>
          </w:p>
        </w:tc>
        <w:tc>
          <w:tcPr>
            <w:tcW w:w="2603" w:type="dxa"/>
            <w:vMerge/>
          </w:tcPr>
          <w:p w:rsidR="00B86DDD" w:rsidRPr="00922B53" w:rsidRDefault="00B86DDD" w:rsidP="00635F18">
            <w:pPr>
              <w:pStyle w:val="a7"/>
              <w:jc w:val="both"/>
              <w:rPr>
                <w:rFonts w:ascii="Times New Roman" w:hAnsi="Times New Roman" w:cs="Times New Roman"/>
                <w:sz w:val="28"/>
                <w:szCs w:val="28"/>
                <w:lang w:val="kk-KZ"/>
              </w:rPr>
            </w:pPr>
          </w:p>
        </w:tc>
      </w:tr>
    </w:tbl>
    <w:p w:rsidR="00B86DDD" w:rsidRPr="00922B53" w:rsidRDefault="00B86DDD" w:rsidP="00635F18">
      <w:pPr>
        <w:pStyle w:val="a7"/>
        <w:jc w:val="both"/>
        <w:rPr>
          <w:rFonts w:ascii="Times New Roman" w:hAnsi="Times New Roman" w:cs="Times New Roman"/>
          <w:sz w:val="28"/>
          <w:szCs w:val="28"/>
          <w:lang w:val="kk-KZ"/>
        </w:rPr>
      </w:pP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Однако, анализ современного состояния хлопка и рынка показал наличие значительных недостатков: снижение культуры производства и, как следствие, конкурентоспособности  продукции, а также неразвитость рынка. Рынок, как совокупность социально-экономических отношений товарного производства, где обеспечивается согласованность интересов товаропроизводителей и потребителей через конкретные потребности, платежеспособность, конкурентоспособность, цену и предложение в полной мере еще не состоялся. Рынок не стал стимулятором эффективного использования имеющихся ресурсов, местом эквавилентного обмена товарами. Для становления полноценного и эффективного функционирующего рынка необходимы адекватные нынешней ситуации экономические и организационные механизмы </w:t>
      </w:r>
      <w:r w:rsidRPr="00922B53">
        <w:rPr>
          <w:rFonts w:ascii="Times New Roman" w:hAnsi="Times New Roman" w:cs="Times New Roman"/>
          <w:sz w:val="28"/>
          <w:szCs w:val="28"/>
          <w:lang w:val="kk-KZ"/>
        </w:rPr>
        <w:lastRenderedPageBreak/>
        <w:t>его регулирования, основанные на действии законов стоимости, экономии ресурсоы и равновесия.</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 числу таких мер следует отнести экономические стимулирование широкого использования в производстве достижений научно-технического прогресса, преодоление возделывания хлопка как монокультуры, освоение свобооротов, улучшение качества семян, используемых для посева, внесение оптимальных доз минеральных и органических удобрений, своевременное и качественное проведение всех видов сельскохозяйственных работ, применение прогрессивных методов организации труда, совершенствование системы маркетинга, развитие рыночной инфраструктуры и т.д. В основе повышения конкурентоспособности продукции на рынке лежат вышеперечисленные меры. Некоторые из них требуют значительных финансовых вложений, другие – не требует затрат.</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 участием Банка развития финансируются инвестиционные проекты общей стоимостью порядка 140 млн долл. США, в том числе в ЮКО на сумму 105 млн</w:t>
      </w:r>
      <w:r w:rsidR="00A923C7">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долл. США. Кроме этого, предоставлены кредиты для операции по экспорту хлопка и пряжи на сумму более 38 млн долл. США.</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Первым фундаментным блоком построении хлопкового кластера в ЮКО является проект АО «Ютекс» по производству пряжи из хлопка-волокна, реализуемый совместно с Банкомразвития. Проект предусматривает создание полного производственного цикла, начиная от выработки хлопка-волокна на действующем хлопкоочистительном заводе и заканчивая производством из него хлопчатобумажной пряжи. Сумма пректа – 19,3 млн</w:t>
      </w:r>
      <w:r w:rsidR="00A923C7">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долл. США с объемом кредита банка в размере 13,1 млн</w:t>
      </w:r>
      <w:r w:rsidR="00A923C7">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долл.</w:t>
      </w:r>
    </w:p>
    <w:p w:rsidR="00B86DDD" w:rsidRPr="00922B53" w:rsidRDefault="00B86DDD" w:rsidP="00635F18">
      <w:pPr>
        <w:pStyle w:val="a7"/>
        <w:ind w:firstLine="709"/>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ЮКО работают 19 хлопкоперерабатывающих заводов. При этом по инициативе АО «Банк развития Казахстана» идет финансирование инвестиционных проектов, предусматривающих модернизацию действующих хлопкоперерабатывающих заводов и создание новых предприятий по производству пряжи и тканей.</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Следующими кластерообразующими пректами стали инвестиционные проекты АО «Меланж» по производству хлопчатко бумажных тканей и готовых швейных изделий (проектом предпологается реконструкция ткацкого и красильно-отделочного производства с самой глубкой в Казахстане степенью обработки хлопка (4 предела)) и выпуском широкого ассортимента готовых тканей.Сумма проекта 40,5 млн долл. США, в том числе 34,4 млн долл. США кредит банка и ТОО «Нимекс Текстиль» по производству натуральных и синтетических тканей, готовых швейных изделий восстановление и расширение текстильногопроизводства на комбинате шелковых тканей. Сумма проекта 20,11 млн</w:t>
      </w:r>
      <w:r w:rsidR="00A923C7">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евро, в том числе 13,11 млн</w:t>
      </w:r>
      <w:r w:rsidR="00A923C7">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 xml:space="preserve">евро-кредит банка, а также проект по производству синтетического волокна </w:t>
      </w:r>
      <w:r w:rsidRPr="00922B53">
        <w:rPr>
          <w:rFonts w:ascii="Times New Roman" w:hAnsi="Times New Roman" w:cs="Times New Roman"/>
          <w:sz w:val="28"/>
          <w:szCs w:val="28"/>
          <w:lang w:val="en-US"/>
        </w:rPr>
        <w:t>ARNIX</w:t>
      </w:r>
      <w:r w:rsidRPr="00922B53">
        <w:rPr>
          <w:rFonts w:ascii="Times New Roman" w:hAnsi="Times New Roman" w:cs="Times New Roman"/>
          <w:sz w:val="28"/>
          <w:szCs w:val="28"/>
          <w:lang w:val="kk-KZ"/>
        </w:rPr>
        <w:t>ТОО «Казхимволокно» в Костанайской области на сумму 9,5 млн</w:t>
      </w:r>
      <w:r w:rsidR="00A923C7">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долл. США.</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ab/>
        <w:t xml:space="preserve">За счет средств Банка развития Казахстана финансировался проект технологического усовершенствования АО «ЮТЕКС» - предприятия по переработке хлопка. Общая стоимость проекта составила 19,3 млн долл. причем плановая мощность предприятия состовляет около 6 тыс. т хлопчатобумажных тканей АО «Меланж». Проектная мощность предприятия оценивается более </w:t>
      </w:r>
      <w:r w:rsidRPr="00922B53">
        <w:rPr>
          <w:rFonts w:ascii="Times New Roman" w:hAnsi="Times New Roman" w:cs="Times New Roman"/>
          <w:sz w:val="28"/>
          <w:szCs w:val="28"/>
          <w:lang w:val="kk-KZ"/>
        </w:rPr>
        <w:lastRenderedPageBreak/>
        <w:t>чем в 5 млн погонных метров ткани в год. Общая стоимость проекта реконструкции и расширения ткацкого, красильного и отделочного производства по выпуску готовых хлопчатобумажных тканей составила 40,5 млн долл.</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Предприятия специализируется на выпуске махровой, постельной и джинсовой тканей 3,2 метра, которая пользуется высокой спросом на международном рынке. Предпологается экспортировать продукцию АО «Меланж» на рынки России, Укпаины и других стран СНГ, а со временем – и дальнего заружбежья.</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Южном Казахстане создан технопарк с привлечением швейцарской фирмы </w:t>
      </w:r>
      <w:r w:rsidRPr="00922B53">
        <w:rPr>
          <w:rFonts w:ascii="Times New Roman" w:hAnsi="Times New Roman" w:cs="Times New Roman"/>
          <w:sz w:val="28"/>
          <w:szCs w:val="28"/>
          <w:lang w:val="en-US"/>
        </w:rPr>
        <w:t>Rieter</w:t>
      </w:r>
      <w:r w:rsidR="006E7B7D"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w:t>
      </w:r>
      <w:r w:rsidR="006E7B7D"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всемирно известного производителя и поставщика прядильного и ткацкого оборудования. На территории технопарка организован технический сервис, обучение технического и инженерного персонала. В то же время предпологается создание производства, ремонт электронных компонентов.</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Одним из заметных проектов в области текстильной индустрии Южно-Казахстанской области – ТОО «Альянс Казахско-Русский Текстиль», совместно предприятие, в состав которого вошли казахстанская хлопковая компания «Мырзакент» и российская корпорация «Русский Текстиль» (крупнейший российский  текстильный холдинг). На предприятии представлен полный производственный цикл, включающий все ступени переработки хлопкового волокна в ткань. Установлено современное обородувание из Бельгии, Швеции и Германии, инвестиции в производство превысили 35 млн евро. Проектная мощность нового производства планируется на уровне 15 млн кв. метров ткани в год. Изначально «Альянс Казахско-Русский Текстиль» ориентируется на изготовление суровья,  но со временм планирует расширить ассортимент выпускаемой продукции за счет выпуска бязи, ситца, махровых тканей.</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Казахстане действует несколько компаний, вложивших средства в модернизацию существующих и строительство новых хлопкоперерабатывающих производств.</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2003 г. на базе Усть-Каменогорского комбината шелковых тканей было создано ТОО «Нимэкстекстиль» мощность по переработке 60 тыс. тонн хлопка-сырца в год. Компания производит ткани для спецодежды, плательно-костюмные ткани, декоративные, фильтровальные, пряжу, ватин, а также ткани с защитными пропитками, в производства которых используются препараты для защиты от пыли, грязи, кислот. Ткани данной группы востребованы при пошиве специальной рабочей одежды, сферы общественного питания, медиков. </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Завод по переработке хлопка-сырца АО «Шампиев» привлекает российские инвестиции. Из 1 млн</w:t>
      </w:r>
      <w:r w:rsidR="00A923C7">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долл., направляемых на реконструкцю, 60</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 xml:space="preserve"> составляют российские инвестиции. ТОО «Асем» специализируется на производстве товаров для медицинской промышленности. В ТОО «Корпарация НИМЭКС» одновременно намечается производство хлопкового масла и пряжи.</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Реализуемые проекты в ближайшем будущем станут лидерующими конкурентоспособными предприятиями региона, вокруг которых возможно формирование новых экономических субъектов, усиливающих специализацию</w:t>
      </w:r>
      <w:r w:rsidR="00A923C7">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 xml:space="preserve">региона, и способствующих развитию других регионов. Результатом этого может быть переход от простого хлопкового кластера ЮКО к региальному </w:t>
      </w:r>
      <w:r w:rsidRPr="00922B53">
        <w:rPr>
          <w:rFonts w:ascii="Times New Roman" w:hAnsi="Times New Roman" w:cs="Times New Roman"/>
          <w:sz w:val="28"/>
          <w:szCs w:val="28"/>
          <w:lang w:val="kk-KZ"/>
        </w:rPr>
        <w:lastRenderedPageBreak/>
        <w:t>текстильному кластеру, включающего в себя более стабильное развитие отрасли, снижающего риски от колебания цен на хлопок, шерсть и синтетические волокна.</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Эффектом от реализации проектов станет создание системних производств, предусматривающих многократный передел продукции с выпуском готовой продкукции на нескольких этапах производственного процесса. Таким образом, в ЮКО будет создан производственно-территориальный кластер по производству и переработке хлопка в продукцию с высокой добавленной стоимостью.</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 учетом стратегии кластара на территории в  СЭЗ «Онтустик» идетактивная работа по внедрению инвестиционных проектов, обеспечивающих производство брендовой текстильной продукции, соответствующей миррвым стандартам. Для повышения конкурентоспособности потенциального текстильного кластера в Казакстане необходимо повышение производительности труда, внедрение стандартов оценки качества хлопка (грединг), налаживание и упорядочение взаимоотношений между всеми компонентами кластера и с мировыми торговыми и логистическими цепочками, повышение качества сырья, обеспечение квалифицированной рабочей силой, внедрение новейших информационных и производственных технологий.</w:t>
      </w:r>
    </w:p>
    <w:p w:rsidR="00B86DDD" w:rsidRPr="00922B53" w:rsidRDefault="00B86DDD" w:rsidP="00635F18">
      <w:pPr>
        <w:pStyle w:val="a7"/>
        <w:ind w:firstLine="567"/>
        <w:jc w:val="both"/>
        <w:rPr>
          <w:rFonts w:ascii="Times New Roman" w:hAnsi="Times New Roman" w:cs="Times New Roman"/>
          <w:sz w:val="28"/>
          <w:szCs w:val="28"/>
          <w:lang w:val="kk-KZ"/>
        </w:rPr>
      </w:pPr>
    </w:p>
    <w:p w:rsidR="00AA4A26" w:rsidRPr="00922B53" w:rsidRDefault="00AA4A26" w:rsidP="00635F18">
      <w:pPr>
        <w:pStyle w:val="a7"/>
        <w:ind w:firstLine="567"/>
        <w:jc w:val="both"/>
        <w:rPr>
          <w:rFonts w:ascii="Times New Roman" w:hAnsi="Times New Roman" w:cs="Times New Roman"/>
          <w:b/>
          <w:sz w:val="28"/>
          <w:szCs w:val="28"/>
          <w:lang w:val="kk-KZ"/>
        </w:rPr>
      </w:pPr>
    </w:p>
    <w:p w:rsidR="00B86DDD" w:rsidRPr="00922B53" w:rsidRDefault="006E7B7D" w:rsidP="00635F18">
      <w:pPr>
        <w:pStyle w:val="a7"/>
        <w:ind w:firstLine="567"/>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t>7.3</w:t>
      </w:r>
      <w:r w:rsidR="00B86DDD" w:rsidRPr="00922B53">
        <w:rPr>
          <w:rFonts w:ascii="Times New Roman" w:hAnsi="Times New Roman" w:cs="Times New Roman"/>
          <w:b/>
          <w:sz w:val="28"/>
          <w:szCs w:val="28"/>
          <w:lang w:val="kk-KZ"/>
        </w:rPr>
        <w:t>Перспективы развития  текстильного кластера</w:t>
      </w:r>
    </w:p>
    <w:p w:rsidR="006E7B7D" w:rsidRPr="00922B53" w:rsidRDefault="006E7B7D" w:rsidP="00635F18">
      <w:pPr>
        <w:pStyle w:val="a7"/>
        <w:ind w:firstLine="567"/>
        <w:jc w:val="both"/>
        <w:rPr>
          <w:rFonts w:ascii="Times New Roman" w:hAnsi="Times New Roman" w:cs="Times New Roman"/>
          <w:b/>
          <w:sz w:val="28"/>
          <w:szCs w:val="28"/>
          <w:lang w:val="kk-KZ"/>
        </w:rPr>
      </w:pP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Казакстанская текстильная промышленность имеет большие перспективы для дальнейшего развития отрасли. Хлопкосеющие  регионы Казакстана находятся в непосредственной близости ук старнам, болатым сырьем – Узбекстану. Таджикстану. Туркмениснану, а так же к регионам, в которых наблюдается значительнйы рост спроса на хлопчатобумажную пряжу –Китаю, России, Европе и Ближнему Востоку.</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За годы рыночных реформ в республике введен в эксплуатацию ряд заводов  по переработке хлопка-сырца. АО «Продкорпорация» ведет строительство нового завода в самом крупном хлопкосеющим районе ЮКО Махтааральском районе по перетаботке 60 тыс.т. хлопка в год,  АО «Хлопковая контрактная корпорация» ведет строительство завода по переработке хлопка мощностью 20-21 тыс.т. хлопкового волокна. Оборудование из США , Т</w:t>
      </w:r>
      <w:r w:rsidR="00A923C7">
        <w:rPr>
          <w:rFonts w:ascii="Times New Roman" w:hAnsi="Times New Roman" w:cs="Times New Roman"/>
          <w:sz w:val="28"/>
          <w:szCs w:val="28"/>
          <w:lang w:val="kk-KZ"/>
        </w:rPr>
        <w:t>у</w:t>
      </w:r>
      <w:r w:rsidRPr="00922B53">
        <w:rPr>
          <w:rFonts w:ascii="Times New Roman" w:hAnsi="Times New Roman" w:cs="Times New Roman"/>
          <w:sz w:val="28"/>
          <w:szCs w:val="28"/>
          <w:lang w:val="kk-KZ"/>
        </w:rPr>
        <w:t>рции и Узбекстана. После ввода в эксплуатацию данного завода акции предприятия предусмотрено рподать производителям сырья (крестьянам). Таким образом, данное предприятие намечается организовать как народное предприятие. В последующем предусматривается ввести в эксплуатацию еще один завод по очистке семян и производству хлопкового масла и экспортный терминал.</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Народное предприятие для Казахстана новое явление. Такие предприятия существует более чем в 100 странах мира (Австраляи, Великобритания, Франция, Канада). В США в 1974 г. Были приняты государственная программа и более 20 законов о наделении акционерной собственностью наемных работников. В стране функционирует более 11,5 тыс. таких  предприятий.</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В</w:t>
      </w:r>
      <w:r w:rsidR="006E7B7D"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целях поддержания экспортоориентированных хлопкосеющих хозяйств республики по пр</w:t>
      </w:r>
      <w:r w:rsidR="00A923C7">
        <w:rPr>
          <w:rFonts w:ascii="Times New Roman" w:hAnsi="Times New Roman" w:cs="Times New Roman"/>
          <w:sz w:val="28"/>
          <w:szCs w:val="28"/>
          <w:lang w:val="kk-KZ"/>
        </w:rPr>
        <w:t>ограмме «Дорожная карта бизнеса</w:t>
      </w:r>
      <w:r w:rsidRPr="00922B53">
        <w:rPr>
          <w:rFonts w:ascii="Times New Roman" w:hAnsi="Times New Roman" w:cs="Times New Roman"/>
          <w:sz w:val="28"/>
          <w:szCs w:val="28"/>
          <w:lang w:val="kk-KZ"/>
        </w:rPr>
        <w:t>-2020» выделены кредитные субсидии в размере 3,0 млрд</w:t>
      </w:r>
      <w:r w:rsidR="00A923C7">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тенге для ТОО «South Textiline KZ», и фабрика введена в эксплуатацию летом 2010 г.</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Производство пряжи  здесь осуществляется кольцевым способом прядения с использованием кольцепрядильных и роторных машин. В цехах  установлено самое  современное оборудование щвейцарской компании «Puter», японской компании «Link Mypatu» и германской фирмы «Каверион». Выпускаемая продукция соответствует международным стандартам ИСО-9000.</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2010 г. </w:t>
      </w:r>
      <w:r w:rsidR="00A923C7">
        <w:rPr>
          <w:rFonts w:ascii="Times New Roman" w:hAnsi="Times New Roman" w:cs="Times New Roman"/>
          <w:sz w:val="28"/>
          <w:szCs w:val="28"/>
          <w:lang w:val="kk-KZ"/>
        </w:rPr>
        <w:t>в</w:t>
      </w:r>
      <w:r w:rsidRPr="00922B53">
        <w:rPr>
          <w:rFonts w:ascii="Times New Roman" w:hAnsi="Times New Roman" w:cs="Times New Roman"/>
          <w:sz w:val="28"/>
          <w:szCs w:val="28"/>
          <w:lang w:val="kk-KZ"/>
        </w:rPr>
        <w:t xml:space="preserve"> Южно-Казахстанской области введены в эксплутацию два новых завода, построенных в рамках Государственной программы форсированного индуктриально-инновационного развития.Предприятия стабильно работают, и уже в ближайшее время планируются выйти на полную мощность. При полной  загрузке ТОО «Oxy Textile» сможет перерабатывать до 7,5 тыс.т. хлопковолокно и выпускать более 6 тыс.т. хлопчатобумажной пряжи, корорая пользуются огромным спросом. </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Весь объем карданной и гребенной пряжи, которую на предприяти намерены выпустить в ближайшие два года, уже законтрактован с фирмой «Бимено» Германии. Переговоры на ее поставку ведут также китайские и российские предприниматели. Повышенный спрос  объясняется выским качеством продукции, достичь которого позволяет современное оборудование.</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СЭЗ «Онтустик» открылась новая фабрика ТОО «Хлопкопром-Целлюлоза», не имеющая аналогов в Казахстане. Фабрика соединила в себе 3 отдельных производства, ориентированных на выпуск продукции. Одно из них- по выпуску гигроскопической  ваты</w:t>
      </w:r>
      <w:r w:rsidR="00A923C7">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 уже работает. А на двух остальных идет монтаж и наладка оборудования.В качестве сырья на фабрике будут использованы отходы переработки хлопка-сырца:</w:t>
      </w:r>
      <w:r w:rsidR="00A923C7">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улюк и линт, а также хлопчатник самых низких сортов.</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Следует отметить, что раньше весь объем линта, т.е. около 10 тыс.т., шел на экспорт, в основном в Китай, где его перерабатывали в недревесную целлюлозу. Она, в свою очередь, служит основой для выпуска высокосортной бумаги, вискозных тканей,изделий медицинского назначения. Около 2,5 тыс. т.улюка перерабатывались в нетканое полотно, а около 15 тыс.т. хлопковолокна 4-го и 5-го сортов шли на экспорт, но по очень низким ценам.</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результате глубокой переработки основной и побочной продукции хлопкосырца и получение продукции высоких переделов в данной сфере значительно повышается экономическая эффективность отрасли.</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Именно эта продукция служат сырьем для производства чистейшей гигроскопической ваты, востребованной многими отрастями хлопковой целлюлозы и карбокосиметилцеллюлозы. Предприятие будет работать по безопасной технологической цепочке  переработке хлопка. Фабрика работает, начиная от переработки хлопка до производства конечной продукции, являющейся четвертым переделом. Со событом готовой продукции у фабрики проблем нет, она полностью экспортируется (Россия,Польша,Чехия и Прибалтийские страны). </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Одним из стран инструментов привлечения инвестиций и создания новых производств стала СЭЗ «Онтустик». Это спецмализированная с льготными экономическими условиями, предпологающими нулевую ставку по корпоративному, имущественному налогу, а также налогу на землю, с освобождением инвесторов от таможенных пошлин. К тому же выгодное расположение территории, наличие транспортной и инженерной инфраструктуры только добавляет СЭЗ «Онтустик» привлекательностью</w:t>
      </w:r>
      <w:r w:rsidR="00A923C7">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для предпринимателей.</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Для привлечения в короткий период времени масштабных инвестициий необходима всемерная поддержка государства, поскольку текстильне производствоочень  капиталоемкое. Для строительства среднего текстильного предприятия, перерабатывающего 10,0 тыс. т. хлопковолокна, требует не менен 70,0 млн долл. Около 80-90</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 xml:space="preserve"> этих затрат состовляет стоимость оборудования и тольео оставшаяся сумма уйдет на строительство корпусов и пррочие расходы.</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Специфика текстильых производств такова, что предприятие выходит на проектную мощность тоько на пятый год после  вложения инвестиций. Этим объясняется тот факт, что повсеместно в этой отрасли применяетяся льглтный таможенный и налоговый режим.</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Например, в России снят НДС на реализацию товаров, корпаративный подходный налог равен неую. В Турции применяется мягкий государственный кредит. В стране 20 лет назад выращивали 250 тыс. т. хлопка, при потребности текстильного производствва в объемах, превышающих возможности аграрногоо производства в 4-5 раз. Но после принятия государством ряда мер по подъему текстильного производства  соответственно возрос объем производимого хлопка-сырца. Так в сезоне 2003-2004 гг объем собственного производства хлопка составил 314 ыс т при потребности в нем 1404 тыс т.</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У сельхозтоваропроизводителей есть проблемы – дефицит элитных семьян. Семена (шит) 1,2 сорта направляются для переработки и получения хлопкового масла, а для семенного шита направляются 3,4,5 сорта. Это связано с тем, что крестьянские хозяйста при выборе семян учитывают прежде всего цену, нередко покупая материал низкого качества.</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Хлопкоробам ежегодн необходимо 8-9 тыс. качественного семенного (шита) материала. Тому должны способстовать заводы по переработке хлопка в Махтааральском районе.</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Одной из проблем хлопкосеющих хозяйств являются их мелкие размеры. Необходимо укрупнение хлопколводческих хозяйств. В 1930 г. а США было около 2 млн</w:t>
      </w:r>
      <w:r w:rsidR="00A923C7">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хлопковых хозяйств, а в 2000 г. их осталось 31500. В 90-е годы в Казахстане насчитывалось около 60 хлопкосеющих хозяйств, а в 2005 г – около 45 тыс. при этом более 80</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 xml:space="preserve"> посевов хлопчатника размещались на площади от 5 до 10 га. Поэтому укрупнение хлопкосеющих хозяйств, в свою очередь, позволит внедрить научно-обоснованные системы процессов, высокоурожайные сорта хлопка-сыца, способствующие повышению урожайности и качества хлопковолокна.</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Все еще не на должном уровне инфраструктура рынка текстильной (хлопковой) промышленности недастаточное техническое оснащение отрасли, отсутствует гибкость в предоставлении финасовых услуг производителям </w:t>
      </w:r>
      <w:r w:rsidRPr="00922B53">
        <w:rPr>
          <w:rFonts w:ascii="Times New Roman" w:hAnsi="Times New Roman" w:cs="Times New Roman"/>
          <w:sz w:val="28"/>
          <w:szCs w:val="28"/>
          <w:lang w:val="kk-KZ"/>
        </w:rPr>
        <w:lastRenderedPageBreak/>
        <w:t>сырья, недастаточно развита система предоставления информационно-маркетинговых структур.</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Впервые экспорт хлока под брендом казахстанского производства был представлен в 2006 г. на Ливерпульской (Англия) бирже.</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регионе активная подготовка к формированию хлопково-текстильного кластера, строятся крупные прядильные и текстильные предприятия, оснащаемые новейшим оборудованием, появляется потребность в обеспечении их сырьем высокого качества, волокном, соответствующим мировым стандартам. В этой связи возникает необходимость совершенствовать систему оценки качества сырца.</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перспективные основой задачей кластерной работы должно стать позицирование Южного Казахстана как основного центра торговли волокном из Средней Азии. С формированием центра торговли хлопком на юге Казахстана будут созданы условия для региональной интеграции экономик стран Центральной Азии имеет значение для их будущего. Ее цель – эффективное использование совокупного экономического потенциала, преимуществ территориального разделения труда и внешней торговли, специализации и кооперарирования производства, а также решение общерегиональных экономических проблем.</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Необходимо также усиление государственной поддержки. Государственное регулирование должно обеспечить, с одной стороны, защиту отечественных товаропроизводителей, а с другой, - создание конкурентной среды с целью недопущения монополизации, а также стимулирование процессов повышения конкурентоспособности отечественных продуктов на основе повышения их качества и снижения себестоимости.</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Целью государственного регулирования хлопкового рынка является повышение конкурентоспособности хлопка на основе ведрения научно-обоснованных технологий  индустриализации хлопководства, его интеграця с текстильной и пищевой промышленностью.</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Государственное регулирование хлопкового рынка осуществляется посредством:</w:t>
      </w:r>
    </w:p>
    <w:p w:rsidR="00B86DDD" w:rsidRPr="00922B53" w:rsidRDefault="00EE5680"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государственной поддержки хлопководства;</w:t>
      </w:r>
    </w:p>
    <w:p w:rsidR="00B86DDD" w:rsidRPr="00922B53" w:rsidRDefault="00EE5680"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развития ситемы гарантирования исполнения обязательств по хлопковым распискам;</w:t>
      </w:r>
    </w:p>
    <w:p w:rsidR="00B86DDD" w:rsidRPr="00922B53" w:rsidRDefault="00EE5680"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стимулирования интерграции хлоководства с тектильной и пищевой промышленностью на основе принципов кластерного развития;</w:t>
      </w:r>
    </w:p>
    <w:p w:rsidR="00B86DDD" w:rsidRPr="00922B53" w:rsidRDefault="00EE5680"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лицензирования детельностью по первичной переработко хлопка-сырья в хлопковолокна и контроля за деятельностью хлопкоперерабатывающих предприятий;</w:t>
      </w:r>
    </w:p>
    <w:p w:rsidR="00B86DDD" w:rsidRPr="00922B53" w:rsidRDefault="00EE5680"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сертификации качества хлопка;</w:t>
      </w:r>
    </w:p>
    <w:p w:rsidR="00B86DDD" w:rsidRPr="00922B53" w:rsidRDefault="00EE5680"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аккредитации лабораторий, оказывающих  услуги по экспертизе качества хлопка и т.д;</w:t>
      </w:r>
    </w:p>
    <w:p w:rsidR="00B86DDD" w:rsidRPr="00922B53" w:rsidRDefault="00EE5680"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мониторинга хлопкового рынка;</w:t>
      </w:r>
    </w:p>
    <w:p w:rsidR="00B86DDD" w:rsidRPr="00922B53" w:rsidRDefault="00EE5680"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контроля за внедрением и сохранением севооборотов возделывания хлопчатника.</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В целях обеспечения стабильности производства, улучшения качества продукции хлопководства, развития хлопкового рынка, а также расширения рынка сбыта осуществляется государственная поддержка в следующих формах:</w:t>
      </w:r>
    </w:p>
    <w:p w:rsidR="00B86DDD" w:rsidRPr="00922B53" w:rsidRDefault="00EE5680"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реализация стимулирующей инвестиционной, кредитной, налоговой, бюджетной и таможенной политики в сфере хлопководства и хлопкового рынка;</w:t>
      </w:r>
    </w:p>
    <w:p w:rsidR="00B86DDD" w:rsidRPr="00922B53" w:rsidRDefault="00EE5680"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организации лизинговых поставок техники, обородувания производителя хлопка и хлопкоререрабатывающим предприятиям;</w:t>
      </w:r>
    </w:p>
    <w:p w:rsidR="00B86DDD" w:rsidRPr="00922B53" w:rsidRDefault="00EE5680"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выделении средств из государственнного бюджета на проведение научных исследований и мероприятий по развитию селекции и семеноводства хлопчатника, внедрения научно-обоснованных технологий возделывания хлопчатника и другие;</w:t>
      </w:r>
    </w:p>
    <w:p w:rsidR="00B86DDD" w:rsidRPr="00922B53" w:rsidRDefault="00EE5680"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B86DDD" w:rsidRPr="00922B53">
        <w:rPr>
          <w:rFonts w:ascii="Times New Roman" w:hAnsi="Times New Roman" w:cs="Times New Roman"/>
          <w:sz w:val="28"/>
          <w:szCs w:val="28"/>
          <w:lang w:val="kk-KZ"/>
        </w:rPr>
        <w:t>информационно-маркетинговое обеспечение участников хлопкового рынка.</w:t>
      </w:r>
    </w:p>
    <w:p w:rsidR="00B86DDD" w:rsidRPr="00922B53" w:rsidRDefault="00B86DDD" w:rsidP="00635F1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Исследование международных экспертов и практика показывают, что хлопковая и текстильная промышленность Казахстана имеют большой потенциал, который с помощью государства и предпринимательской инициативы может развиваться на кластерной основе.</w:t>
      </w:r>
    </w:p>
    <w:p w:rsidR="00AA4A26" w:rsidRPr="00922B53" w:rsidRDefault="00AA4A26" w:rsidP="00635F18">
      <w:pPr>
        <w:spacing w:after="0" w:line="240" w:lineRule="auto"/>
        <w:ind w:firstLine="709"/>
        <w:jc w:val="both"/>
        <w:rPr>
          <w:rFonts w:ascii="Times New Roman" w:hAnsi="Times New Roman" w:cs="Times New Roman"/>
          <w:b/>
          <w:sz w:val="28"/>
          <w:szCs w:val="28"/>
          <w:lang w:val="kk-KZ"/>
        </w:rPr>
      </w:pPr>
    </w:p>
    <w:p w:rsidR="00EE5680" w:rsidRPr="00922B53" w:rsidRDefault="00EE5680" w:rsidP="00635F18">
      <w:pPr>
        <w:spacing w:after="0" w:line="240" w:lineRule="auto"/>
        <w:ind w:firstLine="709"/>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t xml:space="preserve">Вопросы </w:t>
      </w:r>
      <w:r w:rsidR="00AA4A26" w:rsidRPr="00922B53">
        <w:rPr>
          <w:rFonts w:ascii="Times New Roman" w:hAnsi="Times New Roman" w:cs="Times New Roman"/>
          <w:b/>
          <w:sz w:val="28"/>
          <w:szCs w:val="28"/>
          <w:lang w:val="kk-KZ"/>
        </w:rPr>
        <w:t>для самопроверки:</w:t>
      </w:r>
    </w:p>
    <w:p w:rsidR="004C1FF8" w:rsidRPr="00922B53" w:rsidRDefault="004C1FF8" w:rsidP="004C1FF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1. Социально-экономическая роль производства хлопка и текстильной промышленности</w:t>
      </w:r>
    </w:p>
    <w:p w:rsidR="004C1FF8" w:rsidRPr="00922B53" w:rsidRDefault="004C1FF8" w:rsidP="004C1FF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2. Формирование текстильного кластера</w:t>
      </w:r>
    </w:p>
    <w:p w:rsidR="004C1FF8" w:rsidRPr="00922B53" w:rsidRDefault="004C1FF8" w:rsidP="004C1FF8">
      <w:pPr>
        <w:pStyle w:val="a7"/>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3. Перспективы развития  текстильного кластера</w:t>
      </w:r>
    </w:p>
    <w:p w:rsidR="004C1FF8" w:rsidRPr="00922B53" w:rsidRDefault="004C1FF8" w:rsidP="004C1FF8">
      <w:pPr>
        <w:pStyle w:val="a7"/>
        <w:ind w:firstLine="567"/>
        <w:jc w:val="both"/>
        <w:rPr>
          <w:rFonts w:ascii="Times New Roman" w:hAnsi="Times New Roman" w:cs="Times New Roman"/>
          <w:b/>
          <w:sz w:val="28"/>
          <w:szCs w:val="28"/>
          <w:lang w:val="kk-KZ"/>
        </w:rPr>
      </w:pPr>
      <w:r w:rsidRPr="00922B53">
        <w:rPr>
          <w:rFonts w:ascii="Times New Roman" w:hAnsi="Times New Roman" w:cs="Times New Roman"/>
          <w:sz w:val="28"/>
          <w:szCs w:val="28"/>
          <w:lang w:val="kk-KZ"/>
        </w:rPr>
        <w:t>4. Государственное регулирование хлопкового рынка</w:t>
      </w:r>
    </w:p>
    <w:p w:rsidR="00EE5680" w:rsidRPr="00922B53" w:rsidRDefault="00EE5680" w:rsidP="00635F18">
      <w:pPr>
        <w:spacing w:after="0" w:line="240" w:lineRule="auto"/>
        <w:ind w:firstLine="709"/>
        <w:jc w:val="both"/>
        <w:rPr>
          <w:rFonts w:ascii="Times New Roman" w:hAnsi="Times New Roman" w:cs="Times New Roman"/>
          <w:b/>
          <w:sz w:val="28"/>
          <w:szCs w:val="28"/>
          <w:lang w:val="kk-KZ"/>
        </w:rPr>
      </w:pPr>
    </w:p>
    <w:p w:rsidR="001D70A9" w:rsidRPr="00922B53" w:rsidRDefault="001D70A9" w:rsidP="00635F18">
      <w:pPr>
        <w:spacing w:after="0" w:line="240" w:lineRule="auto"/>
        <w:ind w:firstLine="709"/>
        <w:jc w:val="both"/>
        <w:rPr>
          <w:rFonts w:ascii="Times New Roman" w:hAnsi="Times New Roman" w:cs="Times New Roman"/>
          <w:sz w:val="28"/>
          <w:szCs w:val="28"/>
          <w:lang w:val="kk-KZ"/>
        </w:rPr>
      </w:pPr>
    </w:p>
    <w:p w:rsidR="004C1FF8" w:rsidRPr="00922B53" w:rsidRDefault="004C1FF8" w:rsidP="00635F18">
      <w:pPr>
        <w:spacing w:after="0" w:line="240" w:lineRule="auto"/>
        <w:ind w:firstLine="567"/>
        <w:jc w:val="both"/>
        <w:rPr>
          <w:rFonts w:ascii="Times New Roman" w:hAnsi="Times New Roman" w:cs="Times New Roman"/>
          <w:b/>
          <w:sz w:val="28"/>
          <w:szCs w:val="28"/>
          <w:lang w:val="kk-KZ"/>
        </w:rPr>
      </w:pPr>
    </w:p>
    <w:p w:rsidR="004C1FF8" w:rsidRPr="00922B53" w:rsidRDefault="004C1FF8" w:rsidP="00635F18">
      <w:pPr>
        <w:spacing w:after="0" w:line="240" w:lineRule="auto"/>
        <w:ind w:firstLine="567"/>
        <w:jc w:val="both"/>
        <w:rPr>
          <w:rFonts w:ascii="Times New Roman" w:hAnsi="Times New Roman" w:cs="Times New Roman"/>
          <w:b/>
          <w:sz w:val="28"/>
          <w:szCs w:val="28"/>
          <w:lang w:val="kk-KZ"/>
        </w:rPr>
      </w:pPr>
    </w:p>
    <w:p w:rsidR="004C1FF8" w:rsidRPr="00922B53" w:rsidRDefault="004C1FF8" w:rsidP="00635F18">
      <w:pPr>
        <w:spacing w:after="0" w:line="240" w:lineRule="auto"/>
        <w:ind w:firstLine="567"/>
        <w:jc w:val="both"/>
        <w:rPr>
          <w:rFonts w:ascii="Times New Roman" w:hAnsi="Times New Roman" w:cs="Times New Roman"/>
          <w:b/>
          <w:sz w:val="28"/>
          <w:szCs w:val="28"/>
          <w:lang w:val="kk-KZ"/>
        </w:rPr>
      </w:pPr>
    </w:p>
    <w:p w:rsidR="004C1FF8" w:rsidRPr="00922B53" w:rsidRDefault="004C1FF8" w:rsidP="00635F18">
      <w:pPr>
        <w:spacing w:after="0" w:line="240" w:lineRule="auto"/>
        <w:ind w:firstLine="567"/>
        <w:jc w:val="both"/>
        <w:rPr>
          <w:rFonts w:ascii="Times New Roman" w:hAnsi="Times New Roman" w:cs="Times New Roman"/>
          <w:b/>
          <w:sz w:val="28"/>
          <w:szCs w:val="28"/>
          <w:lang w:val="kk-KZ"/>
        </w:rPr>
      </w:pPr>
    </w:p>
    <w:p w:rsidR="004C1FF8" w:rsidRPr="00922B53" w:rsidRDefault="004C1FF8" w:rsidP="00635F18">
      <w:pPr>
        <w:spacing w:after="0" w:line="240" w:lineRule="auto"/>
        <w:ind w:firstLine="567"/>
        <w:jc w:val="both"/>
        <w:rPr>
          <w:rFonts w:ascii="Times New Roman" w:hAnsi="Times New Roman" w:cs="Times New Roman"/>
          <w:b/>
          <w:sz w:val="28"/>
          <w:szCs w:val="28"/>
          <w:lang w:val="kk-KZ"/>
        </w:rPr>
      </w:pPr>
    </w:p>
    <w:p w:rsidR="004C1FF8" w:rsidRPr="00922B53" w:rsidRDefault="004C1FF8" w:rsidP="00635F18">
      <w:pPr>
        <w:spacing w:after="0" w:line="240" w:lineRule="auto"/>
        <w:ind w:firstLine="567"/>
        <w:jc w:val="both"/>
        <w:rPr>
          <w:rFonts w:ascii="Times New Roman" w:hAnsi="Times New Roman" w:cs="Times New Roman"/>
          <w:b/>
          <w:sz w:val="28"/>
          <w:szCs w:val="28"/>
          <w:lang w:val="kk-KZ"/>
        </w:rPr>
      </w:pPr>
    </w:p>
    <w:p w:rsidR="004C1FF8" w:rsidRPr="00922B53" w:rsidRDefault="004C1FF8" w:rsidP="00635F18">
      <w:pPr>
        <w:spacing w:after="0" w:line="240" w:lineRule="auto"/>
        <w:ind w:firstLine="567"/>
        <w:jc w:val="both"/>
        <w:rPr>
          <w:rFonts w:ascii="Times New Roman" w:hAnsi="Times New Roman" w:cs="Times New Roman"/>
          <w:b/>
          <w:sz w:val="28"/>
          <w:szCs w:val="28"/>
          <w:lang w:val="kk-KZ"/>
        </w:rPr>
      </w:pPr>
    </w:p>
    <w:p w:rsidR="004C1FF8" w:rsidRPr="00922B53" w:rsidRDefault="004C1FF8" w:rsidP="00635F18">
      <w:pPr>
        <w:spacing w:after="0" w:line="240" w:lineRule="auto"/>
        <w:ind w:firstLine="567"/>
        <w:jc w:val="both"/>
        <w:rPr>
          <w:rFonts w:ascii="Times New Roman" w:hAnsi="Times New Roman" w:cs="Times New Roman"/>
          <w:b/>
          <w:sz w:val="28"/>
          <w:szCs w:val="28"/>
          <w:lang w:val="kk-KZ"/>
        </w:rPr>
      </w:pPr>
    </w:p>
    <w:p w:rsidR="004C1FF8" w:rsidRPr="00922B53" w:rsidRDefault="004C1FF8" w:rsidP="00635F18">
      <w:pPr>
        <w:spacing w:after="0" w:line="240" w:lineRule="auto"/>
        <w:ind w:firstLine="567"/>
        <w:jc w:val="both"/>
        <w:rPr>
          <w:rFonts w:ascii="Times New Roman" w:hAnsi="Times New Roman" w:cs="Times New Roman"/>
          <w:b/>
          <w:sz w:val="28"/>
          <w:szCs w:val="28"/>
          <w:lang w:val="kk-KZ"/>
        </w:rPr>
      </w:pPr>
    </w:p>
    <w:p w:rsidR="004C1FF8" w:rsidRPr="00922B53" w:rsidRDefault="004C1FF8" w:rsidP="00635F18">
      <w:pPr>
        <w:spacing w:after="0" w:line="240" w:lineRule="auto"/>
        <w:ind w:firstLine="567"/>
        <w:jc w:val="both"/>
        <w:rPr>
          <w:rFonts w:ascii="Times New Roman" w:hAnsi="Times New Roman" w:cs="Times New Roman"/>
          <w:b/>
          <w:sz w:val="28"/>
          <w:szCs w:val="28"/>
          <w:lang w:val="kk-KZ"/>
        </w:rPr>
      </w:pPr>
    </w:p>
    <w:p w:rsidR="004C1FF8" w:rsidRPr="00922B53" w:rsidRDefault="004C1FF8" w:rsidP="00635F18">
      <w:pPr>
        <w:spacing w:after="0" w:line="240" w:lineRule="auto"/>
        <w:ind w:firstLine="567"/>
        <w:jc w:val="both"/>
        <w:rPr>
          <w:rFonts w:ascii="Times New Roman" w:hAnsi="Times New Roman" w:cs="Times New Roman"/>
          <w:b/>
          <w:sz w:val="28"/>
          <w:szCs w:val="28"/>
          <w:lang w:val="kk-KZ"/>
        </w:rPr>
      </w:pPr>
    </w:p>
    <w:p w:rsidR="004C1FF8" w:rsidRDefault="004C1FF8" w:rsidP="00635F18">
      <w:pPr>
        <w:spacing w:after="0" w:line="240" w:lineRule="auto"/>
        <w:ind w:firstLine="567"/>
        <w:jc w:val="both"/>
        <w:rPr>
          <w:rFonts w:ascii="Times New Roman" w:hAnsi="Times New Roman" w:cs="Times New Roman"/>
          <w:b/>
          <w:sz w:val="28"/>
          <w:szCs w:val="28"/>
          <w:lang w:val="kk-KZ"/>
        </w:rPr>
      </w:pPr>
    </w:p>
    <w:p w:rsidR="001E6658" w:rsidRDefault="001E6658" w:rsidP="00635F18">
      <w:pPr>
        <w:spacing w:after="0" w:line="240" w:lineRule="auto"/>
        <w:ind w:firstLine="567"/>
        <w:jc w:val="both"/>
        <w:rPr>
          <w:rFonts w:ascii="Times New Roman" w:hAnsi="Times New Roman" w:cs="Times New Roman"/>
          <w:b/>
          <w:sz w:val="28"/>
          <w:szCs w:val="28"/>
          <w:lang w:val="kk-KZ"/>
        </w:rPr>
      </w:pPr>
    </w:p>
    <w:p w:rsidR="001E6658" w:rsidRDefault="001E6658" w:rsidP="00635F18">
      <w:pPr>
        <w:spacing w:after="0" w:line="240" w:lineRule="auto"/>
        <w:ind w:firstLine="567"/>
        <w:jc w:val="both"/>
        <w:rPr>
          <w:rFonts w:ascii="Times New Roman" w:hAnsi="Times New Roman" w:cs="Times New Roman"/>
          <w:b/>
          <w:sz w:val="28"/>
          <w:szCs w:val="28"/>
          <w:lang w:val="kk-KZ"/>
        </w:rPr>
      </w:pPr>
    </w:p>
    <w:p w:rsidR="001E6658" w:rsidRDefault="001E6658" w:rsidP="00635F18">
      <w:pPr>
        <w:spacing w:after="0" w:line="240" w:lineRule="auto"/>
        <w:ind w:firstLine="567"/>
        <w:jc w:val="both"/>
        <w:rPr>
          <w:rFonts w:ascii="Times New Roman" w:hAnsi="Times New Roman" w:cs="Times New Roman"/>
          <w:b/>
          <w:sz w:val="28"/>
          <w:szCs w:val="28"/>
          <w:lang w:val="kk-KZ"/>
        </w:rPr>
      </w:pPr>
    </w:p>
    <w:p w:rsidR="001E6658" w:rsidRDefault="001E6658" w:rsidP="00635F18">
      <w:pPr>
        <w:spacing w:after="0" w:line="240" w:lineRule="auto"/>
        <w:ind w:firstLine="567"/>
        <w:jc w:val="both"/>
        <w:rPr>
          <w:rFonts w:ascii="Times New Roman" w:hAnsi="Times New Roman" w:cs="Times New Roman"/>
          <w:b/>
          <w:sz w:val="28"/>
          <w:szCs w:val="28"/>
          <w:lang w:val="kk-KZ"/>
        </w:rPr>
      </w:pPr>
    </w:p>
    <w:p w:rsidR="001E6658" w:rsidRDefault="001E6658" w:rsidP="00635F18">
      <w:pPr>
        <w:spacing w:after="0" w:line="240" w:lineRule="auto"/>
        <w:ind w:firstLine="567"/>
        <w:jc w:val="both"/>
        <w:rPr>
          <w:rFonts w:ascii="Times New Roman" w:hAnsi="Times New Roman" w:cs="Times New Roman"/>
          <w:b/>
          <w:sz w:val="28"/>
          <w:szCs w:val="28"/>
          <w:lang w:val="kk-KZ"/>
        </w:rPr>
      </w:pPr>
    </w:p>
    <w:p w:rsidR="001E6658" w:rsidRPr="00922B53" w:rsidRDefault="001E6658" w:rsidP="00635F18">
      <w:pPr>
        <w:spacing w:after="0" w:line="240" w:lineRule="auto"/>
        <w:ind w:firstLine="567"/>
        <w:jc w:val="both"/>
        <w:rPr>
          <w:rFonts w:ascii="Times New Roman" w:hAnsi="Times New Roman" w:cs="Times New Roman"/>
          <w:b/>
          <w:sz w:val="28"/>
          <w:szCs w:val="28"/>
          <w:lang w:val="kk-KZ"/>
        </w:rPr>
      </w:pPr>
    </w:p>
    <w:p w:rsidR="004C1FF8" w:rsidRPr="00922B53" w:rsidRDefault="004C1FF8" w:rsidP="00635F18">
      <w:pPr>
        <w:spacing w:after="0" w:line="240" w:lineRule="auto"/>
        <w:ind w:firstLine="567"/>
        <w:jc w:val="both"/>
        <w:rPr>
          <w:rFonts w:ascii="Times New Roman" w:hAnsi="Times New Roman" w:cs="Times New Roman"/>
          <w:b/>
          <w:sz w:val="28"/>
          <w:szCs w:val="28"/>
          <w:lang w:val="kk-KZ"/>
        </w:rPr>
      </w:pPr>
    </w:p>
    <w:p w:rsidR="00B86DDD" w:rsidRPr="00922B53" w:rsidRDefault="001D70A9" w:rsidP="00635F18">
      <w:pPr>
        <w:spacing w:after="0" w:line="240" w:lineRule="auto"/>
        <w:ind w:firstLine="567"/>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lastRenderedPageBreak/>
        <w:t>8. Кластер в горно-металлургической отрасли Казахстана</w:t>
      </w:r>
    </w:p>
    <w:p w:rsidR="00B86DDD" w:rsidRPr="00922B53" w:rsidRDefault="00B86DDD" w:rsidP="00635F18">
      <w:pPr>
        <w:tabs>
          <w:tab w:val="left" w:pos="1185"/>
        </w:tabs>
        <w:spacing w:after="0" w:line="240" w:lineRule="auto"/>
        <w:ind w:firstLine="567"/>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t>8.1 Состояние горно-металлургической отрасли</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p>
    <w:p w:rsidR="00B86DDD" w:rsidRPr="00922B53" w:rsidRDefault="00B86DDD"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lang w:val="kk-KZ"/>
        </w:rPr>
        <w:t xml:space="preserve">В системе ведущих отраслей минерально-сырьевого комплекса Казахстана значительное место принадлежит горно-металлургическому </w:t>
      </w:r>
      <w:r w:rsidRPr="00922B53">
        <w:rPr>
          <w:rFonts w:ascii="Times New Roman" w:hAnsi="Times New Roman" w:cs="Times New Roman"/>
          <w:sz w:val="28"/>
          <w:szCs w:val="28"/>
          <w:lang w:val="smj-SE"/>
        </w:rPr>
        <w:t>(</w:t>
      </w:r>
      <w:r w:rsidRPr="00922B53">
        <w:rPr>
          <w:rFonts w:ascii="Times New Roman" w:hAnsi="Times New Roman" w:cs="Times New Roman"/>
          <w:sz w:val="28"/>
          <w:szCs w:val="28"/>
        </w:rPr>
        <w:t>ГМК</w:t>
      </w:r>
      <w:r w:rsidRPr="00922B53">
        <w:rPr>
          <w:rFonts w:ascii="Times New Roman" w:hAnsi="Times New Roman" w:cs="Times New Roman"/>
          <w:sz w:val="28"/>
          <w:szCs w:val="28"/>
          <w:lang w:val="smj-SE"/>
        </w:rPr>
        <w:t>)</w:t>
      </w:r>
      <w:r w:rsidRPr="00922B53">
        <w:rPr>
          <w:rFonts w:ascii="Times New Roman" w:hAnsi="Times New Roman" w:cs="Times New Roman"/>
          <w:sz w:val="28"/>
          <w:szCs w:val="28"/>
        </w:rPr>
        <w:t xml:space="preserve"> комплексу, определяющему развитие других важнейших отраслей экономики и имеющему достаточную ресурсную базу. ГМК сформировался на базе отечественных месторождений, и ему отводится особое место в процессах интеграции Казахстана в современные мирохозяйственные связи. Как известно, стране принадлежит мировое первенство как по абсолютным запасам ресурсов, так и по добыче некоторых из них, в т.ч. в расчете на душу населения. В Казахстане сосредоточено более 50% мировых запасов вольфрама, 25%-урана, 23%-хромсодержащих руд, 19%-свинца, 13%-цинка, 10%-меди и железа. Первое место занимает республика по запасам цинковых, вольфрамовых и ванадиевых руд, второе – урановых, хромсодержащих, третье – асбестовых, волластонитовых, рениевых, марганцевых, четвертое – свинцовых, шестое – фосфоритовых, седьмое – железных руд и серебра, девятое – нефти, угля, меди и золота. </w:t>
      </w:r>
    </w:p>
    <w:p w:rsidR="00B86DDD" w:rsidRPr="00922B53" w:rsidRDefault="00B86DDD"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Казахстан входит в десятку стран располагающих 90% всех мировых фосфатных резервов. В коммерческих масштабах страна обладает природными запасами 3 видов черных металлов, 29 цветных, 2 драгоценных, 84 видов промышленных минералов, а также энергоносителей.</w:t>
      </w:r>
    </w:p>
    <w:p w:rsidR="00B86DDD" w:rsidRPr="00922B53" w:rsidRDefault="00B86DDD"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Горно-металлургический комплекс республики объединяет в своем составе крупные вертикально-интегрированные компании черной и цветной металлургии. В эту систему входят ТОО «Корпорация «Казахмыс», АО «Миттал Стил Темиртау», АО «Казцинк», а также Евроазиатская корпорация природных ресурсов (</w:t>
      </w:r>
      <w:r w:rsidRPr="00922B53">
        <w:rPr>
          <w:rFonts w:ascii="Times New Roman" w:hAnsi="Times New Roman" w:cs="Times New Roman"/>
          <w:sz w:val="28"/>
          <w:szCs w:val="28"/>
          <w:lang w:val="smj-SE"/>
        </w:rPr>
        <w:t>ENRC Kazakhstan</w:t>
      </w:r>
      <w:r w:rsidRPr="00922B53">
        <w:rPr>
          <w:rFonts w:ascii="Times New Roman" w:hAnsi="Times New Roman" w:cs="Times New Roman"/>
          <w:sz w:val="28"/>
          <w:szCs w:val="28"/>
        </w:rPr>
        <w:t xml:space="preserve">), объединяющая: ТНК «Казхром», включающий Актюбинский и Аксусский  заводы ферросплавов и АО «Алюминий Казахстана», АО «Казахстанский электролизный завод» и другие, представляющие собой единый производственно-хозяйственный комплекс, имеющий в своем составе все предприятия по добыче, обогащению и металлургической переработке, а также энергия тепло вырабатывающие предприятия, развитую инфраструктуру, обеспечивающие финансовые, маркетинговые, сбытовое, внешне экономические, научно-исследовательские работы. </w:t>
      </w:r>
    </w:p>
    <w:p w:rsidR="00B86DDD" w:rsidRPr="00922B53" w:rsidRDefault="00B86DDD" w:rsidP="00635F18">
      <w:pPr>
        <w:spacing w:after="0" w:line="240" w:lineRule="auto"/>
        <w:ind w:firstLine="567"/>
        <w:jc w:val="both"/>
        <w:rPr>
          <w:rFonts w:ascii="Times New Roman" w:hAnsi="Times New Roman" w:cs="Times New Roman"/>
          <w:color w:val="FF0000"/>
          <w:sz w:val="28"/>
          <w:szCs w:val="28"/>
        </w:rPr>
      </w:pPr>
      <w:r w:rsidRPr="00922B53">
        <w:rPr>
          <w:rFonts w:ascii="Times New Roman" w:hAnsi="Times New Roman" w:cs="Times New Roman"/>
          <w:sz w:val="28"/>
          <w:szCs w:val="28"/>
        </w:rPr>
        <w:t>Месторождения горно-металлургической отрасли сосредоточены в Восточно-Казахстанской, Карагандинской, Актюбинской, Павлодарской, Южно-Казахстанской и Алматинской областях. За последние годы в структуре горно-металлургической промышленности республики произошли значительные изменения</w:t>
      </w:r>
      <w:r w:rsidRPr="00922B53">
        <w:rPr>
          <w:rFonts w:ascii="Times New Roman" w:hAnsi="Times New Roman" w:cs="Times New Roman"/>
          <w:color w:val="FF0000"/>
          <w:sz w:val="28"/>
          <w:szCs w:val="28"/>
        </w:rPr>
        <w:t xml:space="preserve">. </w:t>
      </w:r>
    </w:p>
    <w:p w:rsidR="00B86DDD" w:rsidRPr="00922B53" w:rsidRDefault="00E92DEC" w:rsidP="00E92D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rPr>
        <w:t>В</w:t>
      </w:r>
      <w:r w:rsidR="00B86DDD" w:rsidRPr="00922B53">
        <w:rPr>
          <w:rFonts w:ascii="Times New Roman" w:hAnsi="Times New Roman" w:cs="Times New Roman"/>
          <w:sz w:val="28"/>
          <w:szCs w:val="28"/>
        </w:rPr>
        <w:t xml:space="preserve"> структуре горнодобывающей промышленности наблюдается тенденция увеличения удельного веса добычи металлических руд и цветных металлов, а в структуре обрабатывающей промышленности снижается удельный веем производства благородных и цветных металлов, а также металлургической промышленности. Горно-металлургическая промышленность относится к экспортоориентированному сектору экономику республики и соответственно </w:t>
      </w:r>
      <w:r w:rsidR="00B86DDD" w:rsidRPr="00922B53">
        <w:rPr>
          <w:rFonts w:ascii="Times New Roman" w:hAnsi="Times New Roman" w:cs="Times New Roman"/>
          <w:sz w:val="28"/>
          <w:szCs w:val="28"/>
        </w:rPr>
        <w:lastRenderedPageBreak/>
        <w:t xml:space="preserve">обеспечивает значительные поступления в государственный бюджет, что достигается путем экспорта металла. </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rPr>
        <w:t>На территории республики производится целый спектр товарной продукции, включающий 25 видов цветных, редких, рассеянных и благородных металлов. Цветная металлургия занимала и занимает значимое место среди других отраслей промышленности Казахстан. Согласно данным Агентства Республики Казахстан по статистике, в 2007 г. вся промышленность произвела продукции на сумму 7703,8 млрд тенге. Основная доля при этом пришлась на нефтегазовую отрасль (3871,8 млрд тенге или 50,3%). Цветная металлургия находится по этому показателю на втором месте (905 млрд тенге или 11,7%), далее следует: пищевая промышленность (8,1%). Черная металлургия (7,2%), энергетика (5,5%) и другие отрасли.</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rPr>
        <w:t>В Казахстане разведано более 90 месторождений меди. К числу крупнейших относятся Жезказганское месторождение медистых песчаников, месторождения медно-порфирового типа Актогайское и Айдарлы. Добычу медьсодержащих руд на территории Республики Казахстан осуществляют дочерние компании АО «Казахмыс», дочерние структуры АО «Казцинк», Актюбинская медная компания. «Майкаинзолото». Все эти предприятия имеют мощности по выпуску меди в медном концентрате. Также медный концентрат выпускает входящее в АО «К</w:t>
      </w:r>
      <w:r w:rsidR="00E92DEC">
        <w:rPr>
          <w:rFonts w:ascii="Times New Roman" w:hAnsi="Times New Roman" w:cs="Times New Roman"/>
          <w:sz w:val="28"/>
          <w:szCs w:val="28"/>
        </w:rPr>
        <w:t>а</w:t>
      </w:r>
      <w:r w:rsidRPr="00922B53">
        <w:rPr>
          <w:rFonts w:ascii="Times New Roman" w:hAnsi="Times New Roman" w:cs="Times New Roman"/>
          <w:sz w:val="28"/>
          <w:szCs w:val="28"/>
        </w:rPr>
        <w:t>зцинк» ТОО «Текелийский горно-перерабатывающий комплекс», осуществляющее переработку клинкера. В 20</w:t>
      </w:r>
      <w:r w:rsidR="00E92DEC">
        <w:rPr>
          <w:rFonts w:ascii="Times New Roman" w:hAnsi="Times New Roman" w:cs="Times New Roman"/>
          <w:sz w:val="28"/>
          <w:szCs w:val="28"/>
        </w:rPr>
        <w:t>12</w:t>
      </w:r>
      <w:r w:rsidRPr="00922B53">
        <w:rPr>
          <w:rFonts w:ascii="Times New Roman" w:hAnsi="Times New Roman" w:cs="Times New Roman"/>
          <w:sz w:val="28"/>
          <w:szCs w:val="28"/>
        </w:rPr>
        <w:t xml:space="preserve"> г. на долю компании «Казахмыс» пришлось 85,5% выпущенной в Казахстане меди концентрате.</w:t>
      </w:r>
    </w:p>
    <w:p w:rsidR="00B86DDD" w:rsidRPr="00922B53" w:rsidRDefault="00B86DDD"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Основное количество производимого медного концентрата используется для выпуска рафинированной меди, выпущенный в республике медный концентрат колеблется от 100 до 200тыс. т. Поставки осуществляются в основном в Китай, Россию и Узбекистан. Мощности по выпуску рафинированной меди в Казахстане имеются на 4-х предприятиях. К ним относятся дочерние подразделения компании «Казахмыс» - ПО «Жезказганцветмет» и ПО «Балхашцветмет». Небольшое количество рафинированной меди производит АО «Казцинк» - на площадке Усть-Каменогорского свинцово-цинкового комбината. Кроме того мощности по выпуску рафинированной меди из вторичного сырья имеет ТОО «Кастинг» (Алматы), которое выпускает около 20 тыс. т</w:t>
      </w:r>
      <w:r w:rsidR="00E92DEC">
        <w:rPr>
          <w:rFonts w:ascii="Times New Roman" w:hAnsi="Times New Roman" w:cs="Times New Roman"/>
          <w:sz w:val="28"/>
          <w:szCs w:val="28"/>
        </w:rPr>
        <w:t>.</w:t>
      </w:r>
      <w:r w:rsidRPr="00922B53">
        <w:rPr>
          <w:rFonts w:ascii="Times New Roman" w:hAnsi="Times New Roman" w:cs="Times New Roman"/>
          <w:sz w:val="28"/>
          <w:szCs w:val="28"/>
        </w:rPr>
        <w:t xml:space="preserve"> меди.</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rPr>
        <w:t>В Казахстане создаются новые мощности по выпуску рафинированной меди. Корпорация «Казцинк» ведет в настоящее время Усть-Каменогорске  строительство  медеплавильных и медеэлектролизных мощностей</w:t>
      </w:r>
      <w:r w:rsidR="00E92DEC">
        <w:rPr>
          <w:rFonts w:ascii="Times New Roman" w:hAnsi="Times New Roman" w:cs="Times New Roman"/>
          <w:sz w:val="28"/>
          <w:szCs w:val="28"/>
        </w:rPr>
        <w:t>, рассчитанных на выпуск 70тыс.</w:t>
      </w:r>
      <w:r w:rsidRPr="00922B53">
        <w:rPr>
          <w:rFonts w:ascii="Times New Roman" w:hAnsi="Times New Roman" w:cs="Times New Roman"/>
          <w:sz w:val="28"/>
          <w:szCs w:val="28"/>
        </w:rPr>
        <w:t>т</w:t>
      </w:r>
      <w:r w:rsidR="00E92DEC">
        <w:rPr>
          <w:rFonts w:ascii="Times New Roman" w:hAnsi="Times New Roman" w:cs="Times New Roman"/>
          <w:sz w:val="28"/>
          <w:szCs w:val="28"/>
        </w:rPr>
        <w:t>.</w:t>
      </w:r>
      <w:r w:rsidRPr="00922B53">
        <w:rPr>
          <w:rFonts w:ascii="Times New Roman" w:hAnsi="Times New Roman" w:cs="Times New Roman"/>
          <w:sz w:val="28"/>
          <w:szCs w:val="28"/>
        </w:rPr>
        <w:t xml:space="preserve"> год катодной меди. Медный завод проектируется на переработку ежегодно 285</w:t>
      </w:r>
      <w:r w:rsidRPr="00922B53">
        <w:rPr>
          <w:rFonts w:ascii="Times New Roman" w:hAnsi="Times New Roman" w:cs="Times New Roman"/>
          <w:sz w:val="28"/>
          <w:szCs w:val="28"/>
          <w:lang w:val="kk-KZ"/>
        </w:rPr>
        <w:t xml:space="preserve"> </w:t>
      </w:r>
      <w:r w:rsidR="00E92DEC">
        <w:rPr>
          <w:rFonts w:ascii="Times New Roman" w:hAnsi="Times New Roman" w:cs="Times New Roman"/>
          <w:sz w:val="28"/>
          <w:szCs w:val="28"/>
        </w:rPr>
        <w:t>тыс.</w:t>
      </w:r>
      <w:r w:rsidRPr="00922B53">
        <w:rPr>
          <w:rFonts w:ascii="Times New Roman" w:hAnsi="Times New Roman" w:cs="Times New Roman"/>
          <w:sz w:val="28"/>
          <w:szCs w:val="28"/>
        </w:rPr>
        <w:t>т</w:t>
      </w:r>
      <w:r w:rsidR="00E92DEC">
        <w:rPr>
          <w:rFonts w:ascii="Times New Roman" w:hAnsi="Times New Roman" w:cs="Times New Roman"/>
          <w:sz w:val="28"/>
          <w:szCs w:val="28"/>
        </w:rPr>
        <w:t>.</w:t>
      </w:r>
      <w:r w:rsidRPr="00922B53">
        <w:rPr>
          <w:rFonts w:ascii="Times New Roman" w:hAnsi="Times New Roman" w:cs="Times New Roman"/>
          <w:sz w:val="28"/>
          <w:szCs w:val="28"/>
        </w:rPr>
        <w:t xml:space="preserve"> медного сырья, из них собственных медных концентратов – 220</w:t>
      </w:r>
      <w:r w:rsidRPr="00922B53">
        <w:rPr>
          <w:rFonts w:ascii="Times New Roman" w:hAnsi="Times New Roman" w:cs="Times New Roman"/>
          <w:sz w:val="28"/>
          <w:szCs w:val="28"/>
          <w:lang w:val="kk-KZ"/>
        </w:rPr>
        <w:t xml:space="preserve"> </w:t>
      </w:r>
      <w:r w:rsidR="00E92DEC">
        <w:rPr>
          <w:rFonts w:ascii="Times New Roman" w:hAnsi="Times New Roman" w:cs="Times New Roman"/>
          <w:sz w:val="28"/>
          <w:szCs w:val="28"/>
        </w:rPr>
        <w:t>тыс.</w:t>
      </w:r>
      <w:r w:rsidRPr="00922B53">
        <w:rPr>
          <w:rFonts w:ascii="Times New Roman" w:hAnsi="Times New Roman" w:cs="Times New Roman"/>
          <w:sz w:val="28"/>
          <w:szCs w:val="28"/>
        </w:rPr>
        <w:t>т</w:t>
      </w:r>
      <w:r w:rsidR="00E92DEC">
        <w:rPr>
          <w:rFonts w:ascii="Times New Roman" w:hAnsi="Times New Roman" w:cs="Times New Roman"/>
          <w:sz w:val="28"/>
          <w:szCs w:val="28"/>
        </w:rPr>
        <w:t>.</w:t>
      </w:r>
      <w:r w:rsidRPr="00922B53">
        <w:rPr>
          <w:rFonts w:ascii="Times New Roman" w:hAnsi="Times New Roman" w:cs="Times New Roman"/>
          <w:sz w:val="28"/>
          <w:szCs w:val="28"/>
        </w:rPr>
        <w:t>, оставшиеся мощности планируется использовать для переработки техногенных продуктов предприятий АО «Казцинк». Строительство нового медного завода в Карагандинской области планирует осуществить ТОО « Сары казна».</w:t>
      </w:r>
      <w:r w:rsidRPr="00922B53">
        <w:rPr>
          <w:rFonts w:ascii="Times New Roman" w:hAnsi="Times New Roman" w:cs="Times New Roman"/>
          <w:sz w:val="28"/>
          <w:szCs w:val="28"/>
          <w:lang w:val="kk-KZ"/>
        </w:rPr>
        <w:t xml:space="preserve"> </w:t>
      </w:r>
    </w:p>
    <w:p w:rsidR="00B86DDD" w:rsidRPr="00922B53" w:rsidRDefault="00B86DDD"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lang w:val="kk-KZ"/>
        </w:rPr>
        <w:t>Подтвержденные запасы цинка Казахстана оцениваются в 25,7 млн</w:t>
      </w:r>
      <w:r w:rsidR="00E92DEC">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т</w:t>
      </w:r>
      <w:r w:rsidRPr="00922B53">
        <w:rPr>
          <w:rFonts w:ascii="Times New Roman" w:hAnsi="Times New Roman" w:cs="Times New Roman"/>
          <w:sz w:val="28"/>
          <w:szCs w:val="28"/>
        </w:rPr>
        <w:t xml:space="preserve">. (9,5% мировых запасов), по этому показателю республика находится на 4-м месте в мире после Австралии, США и России. Запасы цинка сосредоточены </w:t>
      </w:r>
      <w:r w:rsidRPr="00922B53">
        <w:rPr>
          <w:rFonts w:ascii="Times New Roman" w:hAnsi="Times New Roman" w:cs="Times New Roman"/>
          <w:sz w:val="28"/>
          <w:szCs w:val="28"/>
        </w:rPr>
        <w:lastRenderedPageBreak/>
        <w:t>более в чем 50-ти месторождениях. При этом преобладающим типом являются полиметаллические руды. По данным «Информайн», добыча цинксодержащих руд осуществляется на 16 месторождениях. Согласно данным Агентства Республики Казахстан по статистике, максимальное количество цинка в концентрате за рассматриваемый период было произведено в 2006 г. – 407 тыс.т.</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rPr>
        <w:t>Часть произведенного цинкового концентрата экспортируется. В 2006 и 2007 гг. реализованы соответственно 165 и 238 тыс. т. Они экспортируются в основном в Узбекистан, Россию и Китай. Выпуск металлического цинка осуществляют 3 цинковых завода, 2 из которых входят в состав компании «Казцинк» (Усть-Каменогорский и Риддерский), 1 (Балхашский) – в состав компании «Казахмыс». При этом на долю АО «Казцинк» приходится около 87% (2007 г.) производства металлического цинка в Казахстане. Кроме того, строительство мощностей по выпуску цинка из отходов свинцового</w:t>
      </w:r>
      <w:r w:rsidR="00E92DEC">
        <w:rPr>
          <w:rFonts w:ascii="Times New Roman" w:hAnsi="Times New Roman" w:cs="Times New Roman"/>
          <w:sz w:val="28"/>
          <w:szCs w:val="28"/>
        </w:rPr>
        <w:t xml:space="preserve"> производства мощностью 30 тыс.</w:t>
      </w:r>
      <w:r w:rsidRPr="00922B53">
        <w:rPr>
          <w:rFonts w:ascii="Times New Roman" w:hAnsi="Times New Roman" w:cs="Times New Roman"/>
          <w:sz w:val="28"/>
          <w:szCs w:val="28"/>
        </w:rPr>
        <w:t>т</w:t>
      </w:r>
      <w:r w:rsidR="00E92DEC">
        <w:rPr>
          <w:rFonts w:ascii="Times New Roman" w:hAnsi="Times New Roman" w:cs="Times New Roman"/>
          <w:sz w:val="28"/>
          <w:szCs w:val="28"/>
        </w:rPr>
        <w:t>.</w:t>
      </w:r>
      <w:r w:rsidRPr="00922B53">
        <w:rPr>
          <w:rFonts w:ascii="Times New Roman" w:hAnsi="Times New Roman" w:cs="Times New Roman"/>
          <w:sz w:val="28"/>
          <w:szCs w:val="28"/>
        </w:rPr>
        <w:t xml:space="preserve"> цинка в год осуществило АО «Южполиметалл» (Шымкент).</w:t>
      </w:r>
    </w:p>
    <w:p w:rsidR="00B86DDD" w:rsidRPr="00922B53" w:rsidRDefault="00B86DDD"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Проект по строительству цинкового завода мощностью 100 тыс.т цинка в год предполагает реализовывать горно-металлургическая компания «Шалкия Цинк». Доля металлического цинка Казахстана от его мирового объема производства в 2006 г. составила 5,5%.</w:t>
      </w:r>
    </w:p>
    <w:p w:rsidR="00B86DDD" w:rsidRPr="00922B53" w:rsidRDefault="00B86DDD"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Основной объем произведенного цинка Казахстан экспортирует (85-88%). Основными направлениями поставок являются: Нидерланды, Турция, Италия, Украина и Китай. Остальная часть произведенного цинка используется внутри Казахстана, главным образом – для выпуска оцинкованного проката на АО «Миттал Стил Темиртау» (бывший Карагандинский металлургический комбинат).</w:t>
      </w:r>
    </w:p>
    <w:p w:rsidR="00B86DDD" w:rsidRPr="00922B53" w:rsidRDefault="00B86DDD"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Запасы свинца Казахстана оцениваются в 11,7 млн т (или 10,1% мировых запасов). По этому показателю республика находится на 6-м месте России, Австралии, Канады, США и Китая. Запасы свинца сосредоточены в более 50 месторождениях. По данным «Информайн», добыча свинец содержащих руд осуществляется на 15 месторождениях. Общий объем свинца в свинцовом концентрате, получаемого на предприятиях Казахстана, находится в предалах 25-50 тыс. т.</w:t>
      </w:r>
    </w:p>
    <w:p w:rsidR="00B86DDD" w:rsidRPr="00922B53" w:rsidRDefault="00B86DDD"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Основной объем свинцового концентрата, выпускаемого в Казахстане, приходится на долю компании «Казцинк» (свыше 58% в 2007г.). Дефицит свинцового сырья восполняется за счет импорта свинцового концентрата (из Боливии, Перу, др. стран ). В частности, в 2006 и 2007 гг. эти поставки составили соответственно 42-1 тыс.т. Кроме  того, Казахстан импортирует из России свинцовый лом. Доля металлического свинца Казахстана в общем объеме мирового производства в 20</w:t>
      </w:r>
      <w:r w:rsidR="00E92DEC">
        <w:rPr>
          <w:rFonts w:ascii="Times New Roman" w:hAnsi="Times New Roman" w:cs="Times New Roman"/>
          <w:sz w:val="28"/>
          <w:szCs w:val="28"/>
        </w:rPr>
        <w:t>12</w:t>
      </w:r>
      <w:r w:rsidRPr="00922B53">
        <w:rPr>
          <w:rFonts w:ascii="Times New Roman" w:hAnsi="Times New Roman" w:cs="Times New Roman"/>
          <w:sz w:val="28"/>
          <w:szCs w:val="28"/>
        </w:rPr>
        <w:t xml:space="preserve"> г. составила около 2%. Подавляющий объем произведенного свинца Казахстан экспортирует (88-93%) в Испанию и Россия.</w:t>
      </w:r>
    </w:p>
    <w:p w:rsidR="00B86DDD" w:rsidRPr="00922B53" w:rsidRDefault="00B86DDD"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В Казахстане разведано свыше 20 месторождений бокситов, основная часть запасов (около 90%) сосредоточена в месторождениях находящихся на территории Костанайской области (Западно-Тургайский и Центрально-Тургайский бокситовые районы). При этом разрабатывается 10 месторождений </w:t>
      </w:r>
      <w:r w:rsidRPr="00922B53">
        <w:rPr>
          <w:rFonts w:ascii="Times New Roman" w:hAnsi="Times New Roman" w:cs="Times New Roman"/>
          <w:sz w:val="28"/>
          <w:szCs w:val="28"/>
        </w:rPr>
        <w:lastRenderedPageBreak/>
        <w:t>бокситов, и они входят состав АО «Алюминий Казахстана». Сырьевая база компании оценивается как устойчивая, запасы бокситовых руд на осваиваемый и перспективных месторождениях достаточны для работы предприятия в течение как минимум 50 лет.</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Добываемые бокситы направляются на переработку на Павлодарский глиноземный завод. Производимый глинозем компании «Алюминий Казахстана» экспортирует в основном в Россию и Таджикистан.  </w:t>
      </w:r>
    </w:p>
    <w:p w:rsidR="00E92DEC"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АО «Алюминий Казахстана» реализует проект строительства электролизного завода по выпуску алюминия мощностью 250 тыс. т. в год. Первый пусковой комплекс 1-ой очереди мощностью 60 тыс. т первичного алюминия сдан в декабре </w:t>
      </w:r>
      <w:smartTag w:uri="urn:schemas-microsoft-com:office:smarttags" w:element="metricconverter">
        <w:smartTagPr>
          <w:attr w:name="ProductID" w:val="2007 г"/>
        </w:smartTagPr>
        <w:r w:rsidRPr="00922B53">
          <w:rPr>
            <w:rFonts w:ascii="Times New Roman" w:hAnsi="Times New Roman" w:cs="Times New Roman"/>
            <w:sz w:val="28"/>
            <w:szCs w:val="28"/>
            <w:lang w:val="kk-KZ"/>
          </w:rPr>
          <w:t>2007 г</w:t>
        </w:r>
      </w:smartTag>
      <w:r w:rsidRPr="00922B53">
        <w:rPr>
          <w:rFonts w:ascii="Times New Roman" w:hAnsi="Times New Roman" w:cs="Times New Roman"/>
          <w:sz w:val="28"/>
          <w:szCs w:val="28"/>
          <w:lang w:val="kk-KZ"/>
        </w:rPr>
        <w:t>. Вторая очередь завода построена и введена в эксплуатацию в период  с 2010 по 2012 гг. Кроме того, компания «Российской алюминий заявила о намерении создания в Казахстане электрометаллурги</w:t>
      </w:r>
      <w:r w:rsidR="00E92DEC">
        <w:rPr>
          <w:rFonts w:ascii="Times New Roman" w:hAnsi="Times New Roman" w:cs="Times New Roman"/>
          <w:sz w:val="28"/>
          <w:szCs w:val="28"/>
          <w:lang w:val="kk-KZ"/>
        </w:rPr>
        <w:t>-</w:t>
      </w:r>
    </w:p>
    <w:p w:rsidR="00B86DDD" w:rsidRPr="00922B53" w:rsidRDefault="00B86DDD" w:rsidP="00E92DEC">
      <w:pPr>
        <w:spacing w:after="0" w:line="240" w:lineRule="auto"/>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ческого </w:t>
      </w:r>
      <w:r w:rsidR="00E92DEC">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холдинга с алюминиевым и глиноземным заводами. В рамках этого проекта предполагается возведение в Павлодарской области алюмини</w:t>
      </w:r>
      <w:r w:rsidR="00E92DEC">
        <w:rPr>
          <w:rFonts w:ascii="Times New Roman" w:hAnsi="Times New Roman" w:cs="Times New Roman"/>
          <w:sz w:val="28"/>
          <w:szCs w:val="28"/>
          <w:lang w:val="kk-KZ"/>
        </w:rPr>
        <w:t>евого завода мощностью 500 тыс.</w:t>
      </w:r>
      <w:r w:rsidRPr="00922B53">
        <w:rPr>
          <w:rFonts w:ascii="Times New Roman" w:hAnsi="Times New Roman" w:cs="Times New Roman"/>
          <w:sz w:val="28"/>
          <w:szCs w:val="28"/>
          <w:lang w:val="kk-KZ"/>
        </w:rPr>
        <w:t>т</w:t>
      </w:r>
      <w:r w:rsidR="00E92DEC">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алюминия в год. В строительство завода компания рассчитывает вложить 2 млрд</w:t>
      </w:r>
      <w:r w:rsidR="00E92DEC">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долл. США. Также проект строительства алюминиевого завода в Костанайской области предполагает осуществить социально-предпринимательская корпорация (СПК) «Тобол».</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rPr>
        <w:t>Черная металлургия – сравнительно</w:t>
      </w:r>
      <w:r w:rsidRPr="00922B53">
        <w:rPr>
          <w:rFonts w:ascii="Times New Roman" w:hAnsi="Times New Roman" w:cs="Times New Roman"/>
          <w:sz w:val="28"/>
          <w:szCs w:val="28"/>
          <w:lang w:val="kk-KZ"/>
        </w:rPr>
        <w:t xml:space="preserve"> молодая отрасль тяжелой промышленности Казахстана. Она появилась лишь в годы второй мировой войны и в настоящее время представлена предприятиями полного и неполного цикла производства. Она дает чугун, сталь, изделия проката и ферросплавы. Крупнейшее предприятие черной металлургии республики – Карагандинской металлургический комбинат в г.Темиртау. Он объединяет два завода – полного цикла производства, используещего привозные железорудные концентраты из Костанайской области, и передельной металлургии, или неполного цикла производства, работающего на металлоломе. Комбинат выпускает чугун, сталь, трубы, рельсы, тонколистовое железо.  Важной отраслью черной металлургии казахстана является добыча и обогащение железных руд на Соколовско-Сарбайском</w:t>
      </w:r>
      <w:r w:rsidRPr="00922B53">
        <w:rPr>
          <w:rFonts w:ascii="Times New Roman" w:hAnsi="Times New Roman" w:cs="Times New Roman"/>
          <w:sz w:val="28"/>
          <w:szCs w:val="28"/>
        </w:rPr>
        <w:t xml:space="preserve"> и </w:t>
      </w:r>
      <w:r w:rsidRPr="00922B53">
        <w:rPr>
          <w:rFonts w:ascii="Times New Roman" w:hAnsi="Times New Roman" w:cs="Times New Roman"/>
          <w:sz w:val="28"/>
          <w:szCs w:val="28"/>
          <w:lang w:val="kk-KZ"/>
        </w:rPr>
        <w:t xml:space="preserve">Рудный), Лисаковском и Качарском горнообогатительных  комбинатах в Костанайской области. Отсюда концентраты железных руд миллионами тонн отправляются в Темиртау и Магнитогорск. </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республике развивается качественная черная металлургия. Она представлена ферросплавными заводами в Актюбинске и Аксу. Первый из них работает на хромитах Хромтау и выпускает феррохром, второй – на привозных кварцитах с Урала и выпускает ферросилиций. Оба завода построены в городах, где имеются крупные тепловые электростанции, так как производство ферросплавов – отрасль энергоемкая. Черная металлургия формировалась как крупный национальный комплекс по добыче различных видов металлургического сырья и производству черной металлургии. </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отрасли достигнут очень высокий уровень концентрации производства: производство проката в республике сосредоточено на АО «Миттал Стил Темиртау», на долю Соколовско-Сарбайского горнообогатительного комбината приходится 61</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 xml:space="preserve"> производимой в республике железной руды, на долю Ермаковского завода ферросплавов – около 81</w:t>
      </w:r>
      <w:r w:rsidRPr="00922B53">
        <w:rPr>
          <w:rFonts w:ascii="Times New Roman" w:hAnsi="Times New Roman" w:cs="Times New Roman"/>
          <w:sz w:val="28"/>
          <w:szCs w:val="28"/>
        </w:rPr>
        <w:t>%</w:t>
      </w:r>
      <w:r w:rsidRPr="00922B53">
        <w:rPr>
          <w:rFonts w:ascii="Times New Roman" w:hAnsi="Times New Roman" w:cs="Times New Roman"/>
          <w:sz w:val="28"/>
          <w:szCs w:val="28"/>
          <w:lang w:val="kk-KZ"/>
        </w:rPr>
        <w:t xml:space="preserve"> от их общего производства. </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В составе черной металлургии Республики Казахстан имеется пять отраслей: 1) горнорудная; 2) металлургическая; 3) ферросплавная; 4) огнеупорная; 5) ломоперерабатывающая.</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составе черной металлургии работают крупные железорудные (Сокловско-Сарбайский, Лисаковский, Качарский горнообогатительные комбинаты и Атасуйское рудоуправление), хромитовое (Жездинское рудоуправление) предприятие, АО «Миттал Стил Темиртау» и два ферросплавных завода (ермаковский и Атасуйский), завод «Казогнеупоры» (г.Рудный) и ПО «Казвторчермет» (г.Алматы). Территориально предприятия черной металлургии размещены в пяти областях республики (Костанайской, Карагандинской, Актюбинской,  Жезказганской и Павлодарской), где имеются месторождения полезных ископаемых и водноэнергетические ресурсы. </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Черная металлургия республики имеет значительную минерально-сырьевую базу. Железорудная промышленность, развитие которой было рассчитано на снабжение сырьем Карагандинского, Магнитогоского и Западно-Сибирского металлургических комбинатов, обеспечена высококачественными легкообогатительными магнетитовыми рудами.</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республике имеются крупные разведанные запасы высококачественных марганцевых руд. Производство марганцевых ферросплавов в республике станет одной из перспективных экспортных отраслей. Важным источником валютных поступлений республики является добыча и переработка хромовых руд. В даной отрасли основными направлениями должны стать замещение экспорта хромовых руд на экспорт хромовых сплавов. </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Запасы железной руды в казахстане оценивается в 16,6 млрд т. что составляет около 8</w:t>
      </w:r>
      <w:r w:rsidRPr="00922B53">
        <w:rPr>
          <w:rFonts w:ascii="Times New Roman" w:hAnsi="Times New Roman" w:cs="Times New Roman"/>
          <w:sz w:val="28"/>
          <w:szCs w:val="28"/>
          <w:lang w:val="smj-SE"/>
        </w:rPr>
        <w:t>%</w:t>
      </w:r>
      <w:r w:rsidRPr="00922B53">
        <w:rPr>
          <w:rFonts w:ascii="Times New Roman" w:hAnsi="Times New Roman" w:cs="Times New Roman"/>
          <w:sz w:val="28"/>
          <w:szCs w:val="28"/>
        </w:rPr>
        <w:t xml:space="preserve"> всех мировых запасов6 из них около 8800 млн т разведано и подготовлено к эксплуатации</w:t>
      </w:r>
      <w:r w:rsidRPr="00922B53">
        <w:rPr>
          <w:rFonts w:ascii="Times New Roman" w:hAnsi="Times New Roman" w:cs="Times New Roman"/>
          <w:sz w:val="28"/>
          <w:szCs w:val="28"/>
          <w:lang w:val="kk-KZ"/>
        </w:rPr>
        <w:t>. Ок</w:t>
      </w:r>
      <w:r w:rsidRPr="00922B53">
        <w:rPr>
          <w:rFonts w:ascii="Times New Roman" w:hAnsi="Times New Roman" w:cs="Times New Roman"/>
          <w:sz w:val="28"/>
          <w:szCs w:val="28"/>
        </w:rPr>
        <w:t xml:space="preserve">оло </w:t>
      </w:r>
      <w:r w:rsidRPr="00922B53">
        <w:rPr>
          <w:rFonts w:ascii="Times New Roman" w:hAnsi="Times New Roman" w:cs="Times New Roman"/>
          <w:sz w:val="28"/>
          <w:szCs w:val="28"/>
          <w:lang w:val="kk-KZ"/>
        </w:rPr>
        <w:t>90</w:t>
      </w:r>
      <w:r w:rsidRPr="00922B53">
        <w:rPr>
          <w:rFonts w:ascii="Times New Roman" w:hAnsi="Times New Roman" w:cs="Times New Roman"/>
          <w:sz w:val="28"/>
          <w:szCs w:val="28"/>
          <w:lang w:val="smj-SE"/>
        </w:rPr>
        <w:t>%</w:t>
      </w:r>
      <w:r w:rsidRPr="00922B53">
        <w:rPr>
          <w:rFonts w:ascii="Times New Roman" w:hAnsi="Times New Roman" w:cs="Times New Roman"/>
          <w:sz w:val="28"/>
          <w:szCs w:val="28"/>
          <w:lang w:val="kk-KZ"/>
        </w:rPr>
        <w:t xml:space="preserve"> железной руды сосредоточено в Торгайской области Северного Казахстана, остальная часть находится в Центральном Казахстане.</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Основная часть добываемой железной руды (65</w:t>
      </w:r>
      <w:r w:rsidRPr="00922B53">
        <w:rPr>
          <w:rFonts w:ascii="Times New Roman" w:hAnsi="Times New Roman" w:cs="Times New Roman"/>
          <w:sz w:val="28"/>
          <w:szCs w:val="28"/>
          <w:lang w:val="smj-SE"/>
        </w:rPr>
        <w:t>%</w:t>
      </w:r>
      <w:r w:rsidRPr="00922B53">
        <w:rPr>
          <w:rFonts w:ascii="Times New Roman" w:hAnsi="Times New Roman" w:cs="Times New Roman"/>
          <w:sz w:val="28"/>
          <w:szCs w:val="28"/>
          <w:lang w:val="kk-KZ"/>
        </w:rPr>
        <w:t>) экспортируется из республики (в основном) в Россию. Внутренними потребителями продукции железорудной промышленности республики является АО «Миттал смит Темиртау» и актюбинский ферросплавный завод. Железорудная промышленность Казахстана представлена крупными предприятиями республики Соколовско-Сарбайским горнопроизводственным объединением, Лисаковским горно-обогатительным комбинатом и Атасуйским рудоуправлением. Разработка  железорудных месторождений ведется в Костанайской области (Соколовско-Сарбайское и Качарское месторождения), разрабатываемые Соколовско-Сарбайским горнопроизводственным объединением (г.Рудный, Костанаская область).</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Железная руда этих месторождений является довольно богатой (среднее содержание железа 35-74</w:t>
      </w:r>
      <w:r w:rsidRPr="00922B53">
        <w:rPr>
          <w:rFonts w:ascii="Times New Roman" w:hAnsi="Times New Roman" w:cs="Times New Roman"/>
          <w:sz w:val="28"/>
          <w:szCs w:val="28"/>
          <w:lang w:val="smj-SE"/>
        </w:rPr>
        <w:t>%</w:t>
      </w:r>
      <w:r w:rsidRPr="00922B53">
        <w:rPr>
          <w:rFonts w:ascii="Times New Roman" w:hAnsi="Times New Roman" w:cs="Times New Roman"/>
          <w:sz w:val="28"/>
          <w:szCs w:val="28"/>
          <w:lang w:val="kk-KZ"/>
        </w:rPr>
        <w:t>). На Лисаковском горнообогатительным комбинате (г.Лисаковск, Костанайская область) ежегодно добывалось 10,5 млн т руды и производилось 6,1 млн</w:t>
      </w:r>
      <w:r w:rsidR="00E92DEC">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т. концентратов. В связи  с уменьшением содержания железа в руде Лисаковского месторождения бурых железняков спрос на концентраты комбината падает. </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 xml:space="preserve">Атасуйское рудоуправление (г.Атасу) добывает богатые магнетитовые и гематитовые руды из железомарганцевых месторождений Карагандинской области. Будущее комбината во многом зависит от реконструкции и расширения шахты на месторождении Западный Каражал, что позволит увеличить его производительность до 6млн т  руды и  3,8 млн т концентратов в год. </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Казахстане имеется около 17</w:t>
      </w:r>
      <w:r w:rsidRPr="00922B53">
        <w:rPr>
          <w:rFonts w:ascii="Times New Roman" w:hAnsi="Times New Roman" w:cs="Times New Roman"/>
          <w:sz w:val="28"/>
          <w:szCs w:val="28"/>
          <w:lang w:val="smj-SE"/>
        </w:rPr>
        <w:t>%</w:t>
      </w:r>
      <w:r w:rsidRPr="00922B53">
        <w:rPr>
          <w:rFonts w:ascii="Times New Roman" w:hAnsi="Times New Roman" w:cs="Times New Roman"/>
          <w:sz w:val="28"/>
          <w:szCs w:val="28"/>
          <w:lang w:val="kk-KZ"/>
        </w:rPr>
        <w:t xml:space="preserve"> марганцевых руд СНГ, что составляет около 600 млн</w:t>
      </w:r>
      <w:r w:rsidR="00E92DEC">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т. </w:t>
      </w:r>
      <w:r w:rsidR="00E92DEC">
        <w:rPr>
          <w:rFonts w:ascii="Times New Roman" w:hAnsi="Times New Roman" w:cs="Times New Roman"/>
          <w:sz w:val="28"/>
          <w:szCs w:val="28"/>
          <w:lang w:val="kk-KZ"/>
        </w:rPr>
        <w:t>в</w:t>
      </w:r>
      <w:r w:rsidRPr="00922B53">
        <w:rPr>
          <w:rFonts w:ascii="Times New Roman" w:hAnsi="Times New Roman" w:cs="Times New Roman"/>
          <w:sz w:val="28"/>
          <w:szCs w:val="28"/>
          <w:lang w:val="kk-KZ"/>
        </w:rPr>
        <w:t xml:space="preserve"> основном, запасы марганцевой руды сосредоточены на месторождении Западный каражал, Ушкатын-3 и Большой Ктай (Карагандинская область). Годовая добыча марганцевых руд в республике достигает 0,5 млн</w:t>
      </w:r>
      <w:r w:rsidR="00E92DEC">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т. </w:t>
      </w:r>
      <w:r w:rsidR="00E92DEC">
        <w:rPr>
          <w:rFonts w:ascii="Times New Roman" w:hAnsi="Times New Roman" w:cs="Times New Roman"/>
          <w:sz w:val="28"/>
          <w:szCs w:val="28"/>
          <w:lang w:val="kk-KZ"/>
        </w:rPr>
        <w:t>о</w:t>
      </w:r>
      <w:r w:rsidRPr="00922B53">
        <w:rPr>
          <w:rFonts w:ascii="Times New Roman" w:hAnsi="Times New Roman" w:cs="Times New Roman"/>
          <w:sz w:val="28"/>
          <w:szCs w:val="28"/>
          <w:lang w:val="kk-KZ"/>
        </w:rPr>
        <w:t>сновная добыча марганцевой руды в Казахстане производится Жездинским рудоуправлением (г.Жезды, Карагандинская область). Попутная добыча марганцевой руды осуществляется Атасуйским рудоуправлением и Жайремским горно-обогатительным комбинатом (г.Жайрем, Карагандинская область). Около половины добываемой в Казахстане руды перерабатывается на Жездинской обогатительной фабрике, выпускающей концентрат с содержанием 33-39</w:t>
      </w:r>
      <w:r w:rsidRPr="00922B53">
        <w:rPr>
          <w:rFonts w:ascii="Times New Roman" w:hAnsi="Times New Roman" w:cs="Times New Roman"/>
          <w:sz w:val="28"/>
          <w:szCs w:val="28"/>
          <w:lang w:val="smj-SE"/>
        </w:rPr>
        <w:t>%</w:t>
      </w:r>
      <w:r w:rsidRPr="00922B53">
        <w:rPr>
          <w:rFonts w:ascii="Times New Roman" w:hAnsi="Times New Roman" w:cs="Times New Roman"/>
          <w:sz w:val="28"/>
          <w:szCs w:val="28"/>
          <w:lang w:val="kk-KZ"/>
        </w:rPr>
        <w:t xml:space="preserve"> марганца. При этом руда с низким содержанием железа (не более 5</w:t>
      </w:r>
      <w:r w:rsidRPr="00922B53">
        <w:rPr>
          <w:rFonts w:ascii="Times New Roman" w:hAnsi="Times New Roman" w:cs="Times New Roman"/>
          <w:sz w:val="28"/>
          <w:szCs w:val="28"/>
          <w:lang w:val="smj-SE"/>
        </w:rPr>
        <w:t>%</w:t>
      </w:r>
      <w:r w:rsidRPr="00922B53">
        <w:rPr>
          <w:rFonts w:ascii="Times New Roman" w:hAnsi="Times New Roman" w:cs="Times New Roman"/>
          <w:sz w:val="28"/>
          <w:szCs w:val="28"/>
          <w:lang w:val="kk-KZ"/>
        </w:rPr>
        <w:t xml:space="preserve"> железа) перерабатывается для получения марганцевого концентрата, из которого производят металлический марганец, низкоуглеводистый и чистый ферромарганец. В Казахстане отсутсвует собственное ферромаргенцевое производство. Внутренние потребности республики в ферромаргенцевых сплавах удовлетворяются за счет поставок из Украины. В перспективе намечается создание производства марганцевых ферросплавов, которое станет одним из приоритетных  направлений экспортного производства республики. </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Количество и качество запасов хромовой руды – прекрасные позиции для Казахстана на мировом рынке хрома и сплавов. Разведанные запасы хромитов в респулике по количествууступают лишь ЮАР, а по качеству (содержание окиси хрома колеблется от 10 до 60</w:t>
      </w:r>
      <w:r w:rsidRPr="00922B53">
        <w:rPr>
          <w:rFonts w:ascii="Times New Roman" w:hAnsi="Times New Roman" w:cs="Times New Roman"/>
          <w:sz w:val="28"/>
          <w:szCs w:val="28"/>
          <w:lang w:val="smj-SE"/>
        </w:rPr>
        <w:t>%</w:t>
      </w:r>
      <w:r w:rsidRPr="00922B53">
        <w:rPr>
          <w:rFonts w:ascii="Times New Roman" w:hAnsi="Times New Roman" w:cs="Times New Roman"/>
          <w:sz w:val="28"/>
          <w:szCs w:val="28"/>
          <w:lang w:val="kk-KZ"/>
        </w:rPr>
        <w:t>) являются лучшими в мире. Запасы хромовой руды в Казахстане составляют 95</w:t>
      </w:r>
      <w:r w:rsidRPr="00922B53">
        <w:rPr>
          <w:rFonts w:ascii="Times New Roman" w:hAnsi="Times New Roman" w:cs="Times New Roman"/>
          <w:sz w:val="28"/>
          <w:szCs w:val="28"/>
          <w:lang w:val="smj-SE"/>
        </w:rPr>
        <w:t>%</w:t>
      </w:r>
      <w:r w:rsidRPr="00922B53">
        <w:rPr>
          <w:rFonts w:ascii="Times New Roman" w:hAnsi="Times New Roman" w:cs="Times New Roman"/>
          <w:sz w:val="28"/>
          <w:szCs w:val="28"/>
          <w:lang w:val="kk-KZ"/>
        </w:rPr>
        <w:t xml:space="preserve"> от ее запасов по СНГ.</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отраслевой структуре черной металлургии наибольший удельный вес занимает металлургическое производство, которое специализировано, в основном, на изготовлении различных видов листового проката (88</w:t>
      </w:r>
      <w:r w:rsidRPr="00922B53">
        <w:rPr>
          <w:rFonts w:ascii="Times New Roman" w:hAnsi="Times New Roman" w:cs="Times New Roman"/>
          <w:sz w:val="28"/>
          <w:szCs w:val="28"/>
          <w:lang w:val="smj-SE"/>
        </w:rPr>
        <w:t>%</w:t>
      </w:r>
      <w:r w:rsidRPr="00922B53">
        <w:rPr>
          <w:rFonts w:ascii="Times New Roman" w:hAnsi="Times New Roman" w:cs="Times New Roman"/>
          <w:sz w:val="28"/>
          <w:szCs w:val="28"/>
          <w:lang w:val="kk-KZ"/>
        </w:rPr>
        <w:t xml:space="preserve"> общего выпуска проката черных металлов в республике), ферросплавное производство – на выпуск ферросилиция и феррохрома (соответственно 59 и 84</w:t>
      </w:r>
      <w:r w:rsidRPr="00922B53">
        <w:rPr>
          <w:rFonts w:ascii="Times New Roman" w:hAnsi="Times New Roman" w:cs="Times New Roman"/>
          <w:sz w:val="28"/>
          <w:szCs w:val="28"/>
          <w:lang w:val="smj-SE"/>
        </w:rPr>
        <w:t>%</w:t>
      </w:r>
      <w:r w:rsidRPr="00922B53">
        <w:rPr>
          <w:rFonts w:ascii="Times New Roman" w:hAnsi="Times New Roman" w:cs="Times New Roman"/>
          <w:sz w:val="28"/>
          <w:szCs w:val="28"/>
          <w:lang w:val="kk-KZ"/>
        </w:rPr>
        <w:t xml:space="preserve"> от общего производства фееросплавов в республике). Производство черной металлургии Казахстана представлено тремя предприятиями: АО (Миттал Стил Темиртау», Актюбинским и Ермаковским заводами ферросплавов.</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Высокая степень комбинирования производства достигнута АО «Миттал Стил Темиртау», все основные и смежные переделы предприятия полного цикла с развитой производственной инфраструктурой. Комбинат работает в основном на концентратах Лисаковского, Соколовско-Сарбайского комбинатов, железных и железомаргенцевых руд Атасуйского рудоуправления и др. </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повышении конкурентоспособности горно-металлургической промышленности особую роль играет кластерная форма организации производства.</w:t>
      </w:r>
    </w:p>
    <w:p w:rsidR="00C1347F" w:rsidRPr="00922B53" w:rsidRDefault="00C1347F" w:rsidP="00635F18">
      <w:pPr>
        <w:spacing w:after="0" w:line="240" w:lineRule="auto"/>
        <w:ind w:firstLine="709"/>
        <w:jc w:val="both"/>
        <w:rPr>
          <w:rFonts w:ascii="Times New Roman" w:hAnsi="Times New Roman" w:cs="Times New Roman"/>
          <w:sz w:val="28"/>
          <w:szCs w:val="28"/>
          <w:lang w:val="kk-KZ"/>
        </w:rPr>
      </w:pPr>
    </w:p>
    <w:p w:rsidR="001D70A9" w:rsidRPr="00922B53" w:rsidRDefault="001D70A9" w:rsidP="00635F18">
      <w:pPr>
        <w:spacing w:after="0" w:line="240" w:lineRule="auto"/>
        <w:ind w:firstLine="709"/>
        <w:jc w:val="both"/>
        <w:rPr>
          <w:rFonts w:ascii="Times New Roman" w:hAnsi="Times New Roman" w:cs="Times New Roman"/>
          <w:sz w:val="28"/>
          <w:szCs w:val="28"/>
          <w:lang w:val="kk-KZ"/>
        </w:rPr>
      </w:pPr>
    </w:p>
    <w:p w:rsidR="00B86DDD" w:rsidRPr="00922B53" w:rsidRDefault="00B86DDD" w:rsidP="00635F18">
      <w:pPr>
        <w:spacing w:after="0" w:line="240" w:lineRule="auto"/>
        <w:ind w:firstLine="567"/>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t>8.2</w:t>
      </w:r>
      <w:r w:rsidR="0093041D" w:rsidRPr="00922B53">
        <w:rPr>
          <w:rFonts w:ascii="Times New Roman" w:hAnsi="Times New Roman" w:cs="Times New Roman"/>
          <w:b/>
          <w:sz w:val="28"/>
          <w:szCs w:val="28"/>
          <w:lang w:val="kk-KZ"/>
        </w:rPr>
        <w:t xml:space="preserve"> </w:t>
      </w:r>
      <w:r w:rsidRPr="00922B53">
        <w:rPr>
          <w:rFonts w:ascii="Times New Roman" w:hAnsi="Times New Roman" w:cs="Times New Roman"/>
          <w:b/>
          <w:sz w:val="28"/>
          <w:szCs w:val="28"/>
          <w:lang w:val="kk-KZ"/>
        </w:rPr>
        <w:t xml:space="preserve"> Особенности  формирования и развития горно-металлургического кластера</w:t>
      </w:r>
    </w:p>
    <w:p w:rsidR="00B86DDD" w:rsidRPr="00922B53" w:rsidRDefault="00B86DDD" w:rsidP="00635F18">
      <w:pPr>
        <w:spacing w:after="0" w:line="240" w:lineRule="auto"/>
        <w:ind w:firstLine="709"/>
        <w:jc w:val="both"/>
        <w:rPr>
          <w:rFonts w:ascii="Times New Roman" w:hAnsi="Times New Roman" w:cs="Times New Roman"/>
          <w:sz w:val="28"/>
          <w:szCs w:val="28"/>
          <w:lang w:val="kk-KZ"/>
        </w:rPr>
      </w:pPr>
    </w:p>
    <w:p w:rsidR="00C1347F"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Для устойчивого развития и эффективности горно-металлургического комплекса (ГМК) необходимо повышение конкурентоспособности. Она может быть достигнута путем кластеризации на основе инновационного развития предприятий,  внедрения новой техники, технологий, снижения энергоемкости, материлоемкости и повышения качества продукции. Формирование горно-металлургического кластера позволит, в первую очередь, повысить конкурентоспособность металлургических предприятий, во-вторых, решить ряд социально-экономических проблем, в-третьих, обеспечить приоритетное развитие металлургии как основы импортного потенциала республики. </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Стратегическая стабильность ГМК в целом и предприятий в отдельности в условиях усиления конкуренции возможна с адаптацией их деятельности к изменениям рыночной среды. В свою очередь, стратегический успех зависит от обладания длительными и устойчивыми конкурентными преимуществами. Конкурентные преимущества динамичны, связаны с инновациями, развитием человеческого капитала, интеллекта и по своей природе безграничны. Конкурентные преимущества способны сохраняться на протяжении достаточно продолжительного периода времени и обеспечивать общее направление роста конкурентоспособности в долгосрочной перспективе.</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Изучение предпосылок создания горно-металлургического кластера, которое приходило в 3 этапа, выявило ряд его конкурентных преимуществ (рис</w:t>
      </w:r>
      <w:r w:rsidR="00E92DEC">
        <w:rPr>
          <w:rFonts w:ascii="Times New Roman" w:hAnsi="Times New Roman" w:cs="Times New Roman"/>
          <w:sz w:val="28"/>
          <w:szCs w:val="28"/>
          <w:lang w:val="kk-KZ"/>
        </w:rPr>
        <w:t>унок 6</w:t>
      </w:r>
      <w:r w:rsidRPr="00922B53">
        <w:rPr>
          <w:rFonts w:ascii="Times New Roman" w:hAnsi="Times New Roman" w:cs="Times New Roman"/>
          <w:sz w:val="28"/>
          <w:szCs w:val="28"/>
          <w:lang w:val="kk-KZ"/>
        </w:rPr>
        <w:t>).</w:t>
      </w:r>
    </w:p>
    <w:p w:rsidR="00B86DDD" w:rsidRPr="00922B53" w:rsidRDefault="00B86DDD"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На первом этапе определения конкурентных преимуществ ГМК произведена оценка внутренних и внешных возможностей. При выявлении внешних возможностей рассматривались состояние макроэконмической среды, показатели отрасли в масштабе страны, характеристика конкурентов, уровень развития общественных институтов и т.д. Оценка внутренних возможностей учитывала организационную структуру, финансовую и маркетинговую службы, производственный потенциал, уровень потребности в выпускаемом продукте, информационную и методическую базы управления и т.д.</w:t>
      </w:r>
    </w:p>
    <w:p w:rsidR="0093041D" w:rsidRPr="00922B53" w:rsidRDefault="0093041D" w:rsidP="00635F18">
      <w:pPr>
        <w:spacing w:after="0" w:line="240" w:lineRule="auto"/>
        <w:ind w:firstLine="567"/>
        <w:jc w:val="both"/>
        <w:rPr>
          <w:rFonts w:ascii="Times New Roman" w:hAnsi="Times New Roman" w:cs="Times New Roman"/>
          <w:sz w:val="28"/>
          <w:szCs w:val="28"/>
          <w:lang w:val="kk-KZ"/>
        </w:rPr>
      </w:pPr>
    </w:p>
    <w:p w:rsidR="0093041D" w:rsidRPr="00922B53" w:rsidRDefault="0093041D" w:rsidP="00635F18">
      <w:pPr>
        <w:spacing w:after="0" w:line="240" w:lineRule="auto"/>
        <w:ind w:firstLine="567"/>
        <w:jc w:val="both"/>
        <w:rPr>
          <w:rFonts w:ascii="Times New Roman" w:hAnsi="Times New Roman" w:cs="Times New Roman"/>
          <w:sz w:val="28"/>
          <w:szCs w:val="28"/>
          <w:lang w:val="kk-KZ"/>
        </w:rPr>
      </w:pPr>
    </w:p>
    <w:p w:rsidR="0093041D" w:rsidRDefault="0093041D" w:rsidP="00635F18">
      <w:pPr>
        <w:spacing w:after="0" w:line="240" w:lineRule="auto"/>
        <w:ind w:firstLine="567"/>
        <w:jc w:val="both"/>
        <w:rPr>
          <w:rFonts w:ascii="Times New Roman" w:hAnsi="Times New Roman" w:cs="Times New Roman"/>
          <w:sz w:val="28"/>
          <w:szCs w:val="28"/>
          <w:lang w:val="kk-KZ"/>
        </w:rPr>
      </w:pPr>
    </w:p>
    <w:p w:rsidR="001E6658" w:rsidRDefault="001E6658" w:rsidP="00635F18">
      <w:pPr>
        <w:spacing w:after="0" w:line="240" w:lineRule="auto"/>
        <w:ind w:firstLine="567"/>
        <w:jc w:val="both"/>
        <w:rPr>
          <w:rFonts w:ascii="Times New Roman" w:hAnsi="Times New Roman" w:cs="Times New Roman"/>
          <w:sz w:val="28"/>
          <w:szCs w:val="28"/>
          <w:lang w:val="kk-KZ"/>
        </w:rPr>
      </w:pPr>
    </w:p>
    <w:p w:rsidR="001E6658" w:rsidRDefault="001E6658" w:rsidP="00635F18">
      <w:pPr>
        <w:spacing w:after="0" w:line="240" w:lineRule="auto"/>
        <w:ind w:firstLine="567"/>
        <w:jc w:val="both"/>
        <w:rPr>
          <w:rFonts w:ascii="Times New Roman" w:hAnsi="Times New Roman" w:cs="Times New Roman"/>
          <w:sz w:val="28"/>
          <w:szCs w:val="28"/>
          <w:lang w:val="kk-KZ"/>
        </w:rPr>
      </w:pPr>
    </w:p>
    <w:p w:rsidR="001E6658" w:rsidRDefault="001E6658" w:rsidP="00635F18">
      <w:pPr>
        <w:spacing w:after="0" w:line="240" w:lineRule="auto"/>
        <w:ind w:firstLine="567"/>
        <w:jc w:val="both"/>
        <w:rPr>
          <w:rFonts w:ascii="Times New Roman" w:hAnsi="Times New Roman" w:cs="Times New Roman"/>
          <w:sz w:val="28"/>
          <w:szCs w:val="28"/>
          <w:lang w:val="kk-KZ"/>
        </w:rPr>
      </w:pPr>
    </w:p>
    <w:p w:rsidR="001E6658" w:rsidRDefault="001E6658" w:rsidP="00635F18">
      <w:pPr>
        <w:spacing w:after="0" w:line="240" w:lineRule="auto"/>
        <w:ind w:firstLine="567"/>
        <w:jc w:val="both"/>
        <w:rPr>
          <w:rFonts w:ascii="Times New Roman" w:hAnsi="Times New Roman" w:cs="Times New Roman"/>
          <w:sz w:val="28"/>
          <w:szCs w:val="28"/>
          <w:lang w:val="kk-KZ"/>
        </w:rPr>
      </w:pPr>
    </w:p>
    <w:p w:rsidR="001E6658" w:rsidRDefault="001E6658" w:rsidP="00635F18">
      <w:pPr>
        <w:spacing w:after="0" w:line="240" w:lineRule="auto"/>
        <w:ind w:firstLine="567"/>
        <w:jc w:val="both"/>
        <w:rPr>
          <w:rFonts w:ascii="Times New Roman" w:hAnsi="Times New Roman" w:cs="Times New Roman"/>
          <w:sz w:val="28"/>
          <w:szCs w:val="28"/>
          <w:lang w:val="kk-KZ"/>
        </w:rPr>
      </w:pPr>
    </w:p>
    <w:p w:rsidR="001E6658" w:rsidRDefault="001E6658" w:rsidP="00635F18">
      <w:pPr>
        <w:spacing w:after="0" w:line="240" w:lineRule="auto"/>
        <w:ind w:firstLine="567"/>
        <w:jc w:val="both"/>
        <w:rPr>
          <w:rFonts w:ascii="Times New Roman" w:hAnsi="Times New Roman" w:cs="Times New Roman"/>
          <w:sz w:val="28"/>
          <w:szCs w:val="28"/>
          <w:lang w:val="kk-KZ"/>
        </w:rPr>
      </w:pPr>
    </w:p>
    <w:p w:rsidR="001E6658" w:rsidRDefault="001E6658" w:rsidP="00635F18">
      <w:pPr>
        <w:spacing w:after="0" w:line="240" w:lineRule="auto"/>
        <w:ind w:firstLine="567"/>
        <w:jc w:val="both"/>
        <w:rPr>
          <w:rFonts w:ascii="Times New Roman" w:hAnsi="Times New Roman" w:cs="Times New Roman"/>
          <w:sz w:val="28"/>
          <w:szCs w:val="28"/>
          <w:lang w:val="kk-KZ"/>
        </w:rPr>
      </w:pPr>
    </w:p>
    <w:p w:rsidR="001E6658" w:rsidRPr="00922B53" w:rsidRDefault="001E6658" w:rsidP="00635F18">
      <w:pPr>
        <w:spacing w:after="0" w:line="240" w:lineRule="auto"/>
        <w:ind w:firstLine="567"/>
        <w:jc w:val="both"/>
        <w:rPr>
          <w:rFonts w:ascii="Times New Roman" w:hAnsi="Times New Roman" w:cs="Times New Roman"/>
          <w:sz w:val="28"/>
          <w:szCs w:val="28"/>
          <w:lang w:val="kk-KZ"/>
        </w:rPr>
      </w:pPr>
    </w:p>
    <w:p w:rsidR="0093041D" w:rsidRPr="00922B53" w:rsidRDefault="0093041D" w:rsidP="00635F18">
      <w:pPr>
        <w:spacing w:after="0" w:line="240" w:lineRule="auto"/>
        <w:ind w:firstLine="567"/>
        <w:jc w:val="both"/>
        <w:rPr>
          <w:rFonts w:ascii="Times New Roman" w:hAnsi="Times New Roman" w:cs="Times New Roman"/>
          <w:sz w:val="28"/>
          <w:szCs w:val="28"/>
          <w:lang w:val="kk-KZ"/>
        </w:rPr>
      </w:pPr>
    </w:p>
    <w:p w:rsidR="0093041D" w:rsidRPr="00922B53" w:rsidRDefault="0093041D" w:rsidP="00635F18">
      <w:pPr>
        <w:spacing w:after="0" w:line="240" w:lineRule="auto"/>
        <w:ind w:firstLine="567"/>
        <w:jc w:val="both"/>
        <w:rPr>
          <w:rFonts w:ascii="Times New Roman" w:hAnsi="Times New Roman" w:cs="Times New Roman"/>
          <w:sz w:val="28"/>
          <w:szCs w:val="28"/>
          <w:lang w:val="kk-KZ"/>
        </w:rPr>
      </w:pPr>
      <w:r w:rsidRPr="00922B53">
        <w:rPr>
          <w:rFonts w:ascii="Times New Roman" w:eastAsiaTheme="minorEastAsia" w:hAnsi="Times New Roman" w:cs="Times New Roman"/>
          <w:noProof/>
          <w:sz w:val="28"/>
          <w:szCs w:val="28"/>
          <w:lang w:eastAsia="ru-RU"/>
        </w:rPr>
        <w:lastRenderedPageBreak/>
        <w:pict>
          <v:rect id="_x0000_s1504" style="position:absolute;left:0;text-align:left;margin-left:145.7pt;margin-top:2.5pt;width:195pt;height:22.5pt;z-index:252061696">
            <v:textbox style="mso-next-textbox:#_x0000_s1504">
              <w:txbxContent>
                <w:p w:rsidR="001E6658" w:rsidRPr="0093041D" w:rsidRDefault="001E6658" w:rsidP="00B86DDD">
                  <w:pPr>
                    <w:jc w:val="center"/>
                    <w:rPr>
                      <w:rFonts w:ascii="Times New Roman" w:hAnsi="Times New Roman" w:cs="Times New Roman"/>
                      <w:b/>
                      <w:lang w:val="kk-KZ"/>
                    </w:rPr>
                  </w:pPr>
                  <w:r w:rsidRPr="0093041D">
                    <w:rPr>
                      <w:rFonts w:ascii="Times New Roman" w:hAnsi="Times New Roman" w:cs="Times New Roman"/>
                      <w:b/>
                      <w:lang w:val="kk-KZ"/>
                    </w:rPr>
                    <w:t>І этап</w:t>
                  </w:r>
                </w:p>
                <w:p w:rsidR="001E6658" w:rsidRPr="00EB7909" w:rsidRDefault="001E6658" w:rsidP="00B86DDD">
                  <w:pPr>
                    <w:jc w:val="center"/>
                    <w:rPr>
                      <w:b/>
                      <w:lang w:val="kk-KZ"/>
                    </w:rPr>
                  </w:pPr>
                  <w:r w:rsidRPr="00EB7909">
                    <w:rPr>
                      <w:b/>
                      <w:lang w:val="kk-KZ"/>
                    </w:rPr>
                    <w:t>Процесс оценки возможностей</w:t>
                  </w:r>
                </w:p>
              </w:txbxContent>
            </v:textbox>
          </v:rect>
        </w:pict>
      </w:r>
    </w:p>
    <w:p w:rsidR="00C1347F" w:rsidRPr="00922B53" w:rsidRDefault="0093041D" w:rsidP="00635F18">
      <w:pPr>
        <w:spacing w:after="0" w:line="240" w:lineRule="auto"/>
        <w:jc w:val="both"/>
        <w:rPr>
          <w:rFonts w:ascii="Times New Roman" w:hAnsi="Times New Roman" w:cs="Times New Roman"/>
          <w:sz w:val="28"/>
          <w:szCs w:val="28"/>
          <w:lang w:val="kk-KZ"/>
        </w:rPr>
      </w:pPr>
      <w:r w:rsidRPr="00922B53">
        <w:rPr>
          <w:rFonts w:ascii="Times New Roman" w:eastAsiaTheme="minorEastAsia" w:hAnsi="Times New Roman" w:cs="Times New Roman"/>
          <w:noProof/>
          <w:sz w:val="28"/>
          <w:szCs w:val="28"/>
          <w:lang w:eastAsia="ru-RU"/>
        </w:rPr>
        <w:pict>
          <v:shape id="_x0000_s1510" type="#_x0000_t32" style="position:absolute;left:0;text-align:left;margin-left:239.7pt;margin-top:8.9pt;width:0;height:13.65pt;z-index:252067840" o:connectortype="straight"/>
        </w:pict>
      </w:r>
    </w:p>
    <w:p w:rsidR="00C1347F" w:rsidRPr="00922B53" w:rsidRDefault="0093041D" w:rsidP="00635F18">
      <w:pPr>
        <w:spacing w:after="0" w:line="240" w:lineRule="auto"/>
        <w:ind w:firstLine="709"/>
        <w:jc w:val="both"/>
        <w:rPr>
          <w:rFonts w:ascii="Times New Roman" w:hAnsi="Times New Roman" w:cs="Times New Roman"/>
          <w:sz w:val="28"/>
          <w:szCs w:val="28"/>
          <w:lang w:val="kk-KZ"/>
        </w:rPr>
      </w:pPr>
      <w:r w:rsidRPr="00922B53">
        <w:rPr>
          <w:rFonts w:ascii="Times New Roman" w:eastAsiaTheme="minorEastAsia" w:hAnsi="Times New Roman" w:cs="Times New Roman"/>
          <w:noProof/>
          <w:sz w:val="28"/>
          <w:szCs w:val="28"/>
          <w:lang w:eastAsia="ru-RU"/>
        </w:rPr>
        <w:pict>
          <v:shape id="_x0000_s1508" type="#_x0000_t32" style="position:absolute;left:0;text-align:left;margin-left:111.05pt;margin-top:6.45pt;width:0;height:12.8pt;z-index:252065792" o:connectortype="straight">
            <v:stroke endarrow="block"/>
          </v:shape>
        </w:pict>
      </w:r>
      <w:r w:rsidRPr="00922B53">
        <w:rPr>
          <w:rFonts w:ascii="Times New Roman" w:eastAsiaTheme="minorEastAsia" w:hAnsi="Times New Roman" w:cs="Times New Roman"/>
          <w:noProof/>
          <w:sz w:val="28"/>
          <w:szCs w:val="28"/>
          <w:lang w:eastAsia="ru-RU"/>
        </w:rPr>
        <w:pict>
          <v:shape id="_x0000_s1509" type="#_x0000_t32" style="position:absolute;left:0;text-align:left;margin-left:412.65pt;margin-top:6.45pt;width:0;height:12.8pt;z-index:252066816" o:connectortype="straight">
            <v:stroke endarrow="block"/>
          </v:shape>
        </w:pict>
      </w:r>
      <w:r w:rsidRPr="00922B53">
        <w:rPr>
          <w:rFonts w:ascii="Times New Roman" w:eastAsiaTheme="minorEastAsia" w:hAnsi="Times New Roman" w:cs="Times New Roman"/>
          <w:noProof/>
          <w:sz w:val="28"/>
          <w:szCs w:val="28"/>
          <w:lang w:eastAsia="ru-RU"/>
        </w:rPr>
        <w:pict>
          <v:shape id="_x0000_s1507" type="#_x0000_t32" style="position:absolute;left:0;text-align:left;margin-left:111pt;margin-top:6.45pt;width:301.65pt;height:0;z-index:252064768" o:connectortype="straight"/>
        </w:pict>
      </w:r>
    </w:p>
    <w:p w:rsidR="00C1347F" w:rsidRPr="00922B53" w:rsidRDefault="0093041D" w:rsidP="00635F18">
      <w:pPr>
        <w:spacing w:after="0" w:line="240" w:lineRule="auto"/>
        <w:ind w:firstLine="709"/>
        <w:jc w:val="both"/>
        <w:rPr>
          <w:rFonts w:ascii="Times New Roman" w:hAnsi="Times New Roman" w:cs="Times New Roman"/>
          <w:sz w:val="28"/>
          <w:szCs w:val="28"/>
          <w:lang w:val="kk-KZ"/>
        </w:rPr>
      </w:pPr>
      <w:r w:rsidRPr="00922B53">
        <w:rPr>
          <w:rFonts w:ascii="Times New Roman" w:eastAsiaTheme="minorEastAsia" w:hAnsi="Times New Roman" w:cs="Times New Roman"/>
          <w:noProof/>
          <w:sz w:val="28"/>
          <w:szCs w:val="28"/>
          <w:lang w:eastAsia="ru-RU"/>
        </w:rPr>
        <w:pict>
          <v:rect id="_x0000_s1506" style="position:absolute;left:0;text-align:left;margin-left:304.35pt;margin-top:7.4pt;width:180.45pt;height:116.05pt;z-index:252063744">
            <v:textbox>
              <w:txbxContent>
                <w:p w:rsidR="001E6658" w:rsidRPr="0093041D" w:rsidRDefault="001E6658" w:rsidP="0093041D">
                  <w:pPr>
                    <w:spacing w:after="0" w:line="240" w:lineRule="auto"/>
                    <w:jc w:val="center"/>
                    <w:rPr>
                      <w:rFonts w:ascii="Times New Roman" w:hAnsi="Times New Roman" w:cs="Times New Roman"/>
                      <w:b/>
                      <w:lang w:val="kk-KZ"/>
                    </w:rPr>
                  </w:pPr>
                  <w:r w:rsidRPr="0093041D">
                    <w:rPr>
                      <w:rFonts w:ascii="Times New Roman" w:hAnsi="Times New Roman" w:cs="Times New Roman"/>
                      <w:b/>
                      <w:lang w:val="kk-KZ"/>
                    </w:rPr>
                    <w:t>Оценка внутренних возможностей</w:t>
                  </w:r>
                </w:p>
                <w:p w:rsidR="001E6658" w:rsidRPr="0093041D" w:rsidRDefault="001E6658" w:rsidP="00120188">
                  <w:pPr>
                    <w:numPr>
                      <w:ilvl w:val="0"/>
                      <w:numId w:val="12"/>
                    </w:numPr>
                    <w:spacing w:after="0" w:line="240" w:lineRule="auto"/>
                    <w:ind w:left="0"/>
                    <w:jc w:val="both"/>
                    <w:rPr>
                      <w:rFonts w:ascii="Times New Roman" w:hAnsi="Times New Roman" w:cs="Times New Roman"/>
                      <w:lang w:val="kk-KZ"/>
                    </w:rPr>
                  </w:pPr>
                  <w:r w:rsidRPr="0093041D">
                    <w:rPr>
                      <w:rFonts w:ascii="Times New Roman" w:hAnsi="Times New Roman" w:cs="Times New Roman"/>
                      <w:lang w:val="kk-KZ"/>
                    </w:rPr>
                    <w:t>Производство</w:t>
                  </w:r>
                </w:p>
                <w:p w:rsidR="001E6658" w:rsidRPr="0093041D" w:rsidRDefault="001E6658" w:rsidP="00120188">
                  <w:pPr>
                    <w:numPr>
                      <w:ilvl w:val="0"/>
                      <w:numId w:val="12"/>
                    </w:numPr>
                    <w:spacing w:after="0" w:line="240" w:lineRule="auto"/>
                    <w:ind w:left="0"/>
                    <w:jc w:val="both"/>
                    <w:rPr>
                      <w:rFonts w:ascii="Times New Roman" w:hAnsi="Times New Roman" w:cs="Times New Roman"/>
                      <w:lang w:val="kk-KZ"/>
                    </w:rPr>
                  </w:pPr>
                  <w:r w:rsidRPr="0093041D">
                    <w:rPr>
                      <w:rFonts w:ascii="Times New Roman" w:hAnsi="Times New Roman" w:cs="Times New Roman"/>
                      <w:lang w:val="kk-KZ"/>
                    </w:rPr>
                    <w:t>Распределение и сбыт продукции</w:t>
                  </w:r>
                </w:p>
                <w:p w:rsidR="001E6658" w:rsidRPr="0093041D" w:rsidRDefault="001E6658" w:rsidP="00120188">
                  <w:pPr>
                    <w:numPr>
                      <w:ilvl w:val="0"/>
                      <w:numId w:val="12"/>
                    </w:numPr>
                    <w:spacing w:after="0" w:line="240" w:lineRule="auto"/>
                    <w:ind w:left="0"/>
                    <w:jc w:val="both"/>
                    <w:rPr>
                      <w:rFonts w:ascii="Times New Roman" w:hAnsi="Times New Roman" w:cs="Times New Roman"/>
                      <w:lang w:val="kk-KZ"/>
                    </w:rPr>
                  </w:pPr>
                  <w:r w:rsidRPr="0093041D">
                    <w:rPr>
                      <w:rFonts w:ascii="Times New Roman" w:hAnsi="Times New Roman" w:cs="Times New Roman"/>
                      <w:lang w:val="kk-KZ"/>
                    </w:rPr>
                    <w:t>Организационная структура и менеджмент</w:t>
                  </w:r>
                </w:p>
                <w:p w:rsidR="001E6658" w:rsidRPr="0093041D" w:rsidRDefault="001E6658" w:rsidP="00120188">
                  <w:pPr>
                    <w:numPr>
                      <w:ilvl w:val="0"/>
                      <w:numId w:val="12"/>
                    </w:numPr>
                    <w:spacing w:after="0" w:line="240" w:lineRule="auto"/>
                    <w:ind w:left="0"/>
                    <w:jc w:val="both"/>
                    <w:rPr>
                      <w:rFonts w:ascii="Times New Roman" w:hAnsi="Times New Roman" w:cs="Times New Roman"/>
                      <w:lang w:val="kk-KZ"/>
                    </w:rPr>
                  </w:pPr>
                  <w:r w:rsidRPr="0093041D">
                    <w:rPr>
                      <w:rFonts w:ascii="Times New Roman" w:hAnsi="Times New Roman" w:cs="Times New Roman"/>
                      <w:lang w:val="kk-KZ"/>
                    </w:rPr>
                    <w:t>Маркетинг</w:t>
                  </w:r>
                </w:p>
                <w:p w:rsidR="001E6658" w:rsidRPr="0093041D" w:rsidRDefault="001E6658" w:rsidP="00120188">
                  <w:pPr>
                    <w:numPr>
                      <w:ilvl w:val="0"/>
                      <w:numId w:val="12"/>
                    </w:numPr>
                    <w:spacing w:after="0" w:line="240" w:lineRule="auto"/>
                    <w:ind w:left="0"/>
                    <w:jc w:val="both"/>
                    <w:rPr>
                      <w:rFonts w:ascii="Times New Roman" w:hAnsi="Times New Roman" w:cs="Times New Roman"/>
                      <w:lang w:val="kk-KZ"/>
                    </w:rPr>
                  </w:pPr>
                  <w:r w:rsidRPr="0093041D">
                    <w:rPr>
                      <w:rFonts w:ascii="Times New Roman" w:hAnsi="Times New Roman" w:cs="Times New Roman"/>
                      <w:lang w:val="kk-KZ"/>
                    </w:rPr>
                    <w:t xml:space="preserve">Финансы </w:t>
                  </w:r>
                </w:p>
              </w:txbxContent>
            </v:textbox>
          </v:rect>
        </w:pict>
      </w:r>
      <w:r w:rsidRPr="00922B53">
        <w:rPr>
          <w:rFonts w:ascii="Times New Roman" w:eastAsiaTheme="minorEastAsia" w:hAnsi="Times New Roman" w:cs="Times New Roman"/>
          <w:noProof/>
          <w:sz w:val="28"/>
          <w:szCs w:val="28"/>
          <w:lang w:eastAsia="ru-RU"/>
        </w:rPr>
        <w:pict>
          <v:rect id="_x0000_s1505" style="position:absolute;left:0;text-align:left;margin-left:28.05pt;margin-top:7.4pt;width:180.45pt;height:116.05pt;z-index:252062720">
            <v:textbox>
              <w:txbxContent>
                <w:p w:rsidR="001E6658" w:rsidRPr="0093041D" w:rsidRDefault="001E6658" w:rsidP="0093041D">
                  <w:pPr>
                    <w:spacing w:after="0" w:line="240" w:lineRule="auto"/>
                    <w:jc w:val="center"/>
                    <w:rPr>
                      <w:rFonts w:ascii="Times New Roman" w:hAnsi="Times New Roman" w:cs="Times New Roman"/>
                      <w:b/>
                      <w:lang w:val="kk-KZ"/>
                    </w:rPr>
                  </w:pPr>
                  <w:r w:rsidRPr="0093041D">
                    <w:rPr>
                      <w:rFonts w:ascii="Times New Roman" w:hAnsi="Times New Roman" w:cs="Times New Roman"/>
                      <w:b/>
                      <w:lang w:val="kk-KZ"/>
                    </w:rPr>
                    <w:t>Оценка внешних возможностей</w:t>
                  </w:r>
                </w:p>
                <w:p w:rsidR="001E6658" w:rsidRPr="0093041D" w:rsidRDefault="001E6658" w:rsidP="00120188">
                  <w:pPr>
                    <w:numPr>
                      <w:ilvl w:val="0"/>
                      <w:numId w:val="11"/>
                    </w:numPr>
                    <w:spacing w:after="0" w:line="240" w:lineRule="auto"/>
                    <w:ind w:left="0" w:firstLine="0"/>
                    <w:rPr>
                      <w:rFonts w:ascii="Times New Roman" w:hAnsi="Times New Roman" w:cs="Times New Roman"/>
                      <w:lang w:val="kk-KZ"/>
                    </w:rPr>
                  </w:pPr>
                  <w:r w:rsidRPr="0093041D">
                    <w:rPr>
                      <w:rFonts w:ascii="Times New Roman" w:hAnsi="Times New Roman" w:cs="Times New Roman"/>
                      <w:lang w:val="kk-KZ"/>
                    </w:rPr>
                    <w:t xml:space="preserve">Характеристика конкурентов, их возможностей и стратегии </w:t>
                  </w:r>
                </w:p>
                <w:p w:rsidR="001E6658" w:rsidRPr="0093041D" w:rsidRDefault="001E6658" w:rsidP="00120188">
                  <w:pPr>
                    <w:numPr>
                      <w:ilvl w:val="0"/>
                      <w:numId w:val="11"/>
                    </w:numPr>
                    <w:spacing w:after="0" w:line="240" w:lineRule="auto"/>
                    <w:ind w:left="0" w:firstLine="0"/>
                    <w:rPr>
                      <w:rFonts w:ascii="Times New Roman" w:hAnsi="Times New Roman" w:cs="Times New Roman"/>
                      <w:lang w:val="kk-KZ"/>
                    </w:rPr>
                  </w:pPr>
                  <w:r w:rsidRPr="0093041D">
                    <w:rPr>
                      <w:rFonts w:ascii="Times New Roman" w:hAnsi="Times New Roman" w:cs="Times New Roman"/>
                      <w:lang w:val="kk-KZ"/>
                    </w:rPr>
                    <w:t>Объем продаж и услуг</w:t>
                  </w:r>
                </w:p>
                <w:p w:rsidR="001E6658" w:rsidRPr="0093041D" w:rsidRDefault="001E6658" w:rsidP="00120188">
                  <w:pPr>
                    <w:numPr>
                      <w:ilvl w:val="0"/>
                      <w:numId w:val="11"/>
                    </w:numPr>
                    <w:spacing w:after="0" w:line="240" w:lineRule="auto"/>
                    <w:ind w:left="0" w:firstLine="0"/>
                    <w:rPr>
                      <w:rFonts w:ascii="Times New Roman" w:hAnsi="Times New Roman" w:cs="Times New Roman"/>
                      <w:lang w:val="kk-KZ"/>
                    </w:rPr>
                  </w:pPr>
                  <w:r w:rsidRPr="0093041D">
                    <w:rPr>
                      <w:rFonts w:ascii="Times New Roman" w:hAnsi="Times New Roman" w:cs="Times New Roman"/>
                      <w:lang w:val="kk-KZ"/>
                    </w:rPr>
                    <w:t xml:space="preserve">Доля рынка </w:t>
                  </w:r>
                </w:p>
              </w:txbxContent>
            </v:textbox>
          </v:rect>
        </w:pict>
      </w:r>
    </w:p>
    <w:p w:rsidR="00C1347F" w:rsidRPr="00922B53" w:rsidRDefault="00C1347F" w:rsidP="00635F18">
      <w:pPr>
        <w:spacing w:after="0" w:line="240" w:lineRule="auto"/>
        <w:ind w:firstLine="709"/>
        <w:jc w:val="both"/>
        <w:rPr>
          <w:rFonts w:ascii="Times New Roman" w:hAnsi="Times New Roman" w:cs="Times New Roman"/>
          <w:sz w:val="28"/>
          <w:szCs w:val="28"/>
          <w:lang w:val="kk-KZ"/>
        </w:rPr>
      </w:pPr>
    </w:p>
    <w:p w:rsidR="00C1347F" w:rsidRPr="00922B53" w:rsidRDefault="00C1347F" w:rsidP="00635F18">
      <w:pPr>
        <w:spacing w:after="0" w:line="240" w:lineRule="auto"/>
        <w:ind w:firstLine="709"/>
        <w:jc w:val="both"/>
        <w:rPr>
          <w:rFonts w:ascii="Times New Roman" w:hAnsi="Times New Roman" w:cs="Times New Roman"/>
          <w:sz w:val="28"/>
          <w:szCs w:val="28"/>
          <w:lang w:val="kk-KZ"/>
        </w:rPr>
      </w:pPr>
    </w:p>
    <w:p w:rsidR="00B86DDD" w:rsidRPr="00922B53" w:rsidRDefault="0093041D" w:rsidP="00635F18">
      <w:pPr>
        <w:tabs>
          <w:tab w:val="left" w:pos="9035"/>
        </w:tabs>
        <w:spacing w:after="0" w:line="240" w:lineRule="auto"/>
        <w:ind w:firstLine="709"/>
        <w:jc w:val="both"/>
        <w:rPr>
          <w:rFonts w:ascii="Times New Roman" w:hAnsi="Times New Roman" w:cs="Times New Roman"/>
          <w:sz w:val="28"/>
          <w:szCs w:val="28"/>
          <w:lang w:val="kk-KZ"/>
        </w:rPr>
      </w:pPr>
      <w:r w:rsidRPr="00922B53">
        <w:rPr>
          <w:rFonts w:ascii="Times New Roman" w:eastAsiaTheme="minorEastAsia" w:hAnsi="Times New Roman" w:cs="Times New Roman"/>
          <w:noProof/>
          <w:sz w:val="28"/>
          <w:szCs w:val="28"/>
          <w:lang w:eastAsia="ru-RU"/>
        </w:rPr>
        <w:pict>
          <v:shape id="_x0000_s1511" type="#_x0000_t32" style="position:absolute;left:0;text-align:left;margin-left:208.5pt;margin-top:8.6pt;width:95.85pt;height:0;z-index:252068864" o:connectortype="straight"/>
        </w:pict>
      </w:r>
      <w:r w:rsidR="00C1347F" w:rsidRPr="00922B53">
        <w:rPr>
          <w:rFonts w:ascii="Times New Roman" w:hAnsi="Times New Roman" w:cs="Times New Roman"/>
          <w:sz w:val="28"/>
          <w:szCs w:val="28"/>
          <w:lang w:val="kk-KZ"/>
        </w:rPr>
        <w:tab/>
      </w:r>
    </w:p>
    <w:p w:rsidR="00AB3AF1" w:rsidRPr="00922B53" w:rsidRDefault="00AB3AF1" w:rsidP="00635F18">
      <w:pPr>
        <w:spacing w:after="0" w:line="240" w:lineRule="auto"/>
        <w:ind w:firstLine="709"/>
        <w:jc w:val="both"/>
        <w:rPr>
          <w:rFonts w:ascii="Times New Roman" w:hAnsi="Times New Roman" w:cs="Times New Roman"/>
          <w:sz w:val="28"/>
          <w:szCs w:val="28"/>
          <w:lang w:val="kk-KZ"/>
        </w:rPr>
      </w:pPr>
    </w:p>
    <w:p w:rsidR="00AB3AF1" w:rsidRPr="00922B53" w:rsidRDefault="00AB3AF1" w:rsidP="00635F18">
      <w:pPr>
        <w:spacing w:after="0" w:line="240" w:lineRule="auto"/>
        <w:ind w:firstLine="709"/>
        <w:jc w:val="both"/>
        <w:rPr>
          <w:rFonts w:ascii="Times New Roman" w:hAnsi="Times New Roman" w:cs="Times New Roman"/>
          <w:sz w:val="28"/>
          <w:szCs w:val="28"/>
          <w:lang w:val="kk-KZ"/>
        </w:rPr>
      </w:pPr>
    </w:p>
    <w:p w:rsidR="00AB3AF1" w:rsidRPr="00922B53" w:rsidRDefault="00AB3AF1" w:rsidP="00635F18">
      <w:pPr>
        <w:spacing w:after="0" w:line="240" w:lineRule="auto"/>
        <w:ind w:firstLine="709"/>
        <w:jc w:val="both"/>
        <w:rPr>
          <w:rFonts w:ascii="Times New Roman" w:hAnsi="Times New Roman" w:cs="Times New Roman"/>
          <w:sz w:val="28"/>
          <w:szCs w:val="28"/>
          <w:lang w:val="kk-KZ"/>
        </w:rPr>
      </w:pPr>
    </w:p>
    <w:p w:rsidR="00AB3AF1" w:rsidRPr="00922B53" w:rsidRDefault="0093041D" w:rsidP="00635F18">
      <w:pPr>
        <w:spacing w:after="0" w:line="240" w:lineRule="auto"/>
        <w:ind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shape id="_x0000_s1848" type="#_x0000_t32" style="position:absolute;left:0;text-align:left;margin-left:316.2pt;margin-top:10.75pt;width:36pt;height:38.45pt;flip:x;z-index:252368896" o:connectortype="straight">
            <v:stroke endarrow="block"/>
          </v:shape>
        </w:pict>
      </w:r>
      <w:r w:rsidRPr="00922B53">
        <w:rPr>
          <w:rFonts w:ascii="Times New Roman" w:hAnsi="Times New Roman" w:cs="Times New Roman"/>
          <w:noProof/>
          <w:sz w:val="28"/>
          <w:szCs w:val="28"/>
          <w:lang w:eastAsia="ru-RU"/>
        </w:rPr>
        <w:pict>
          <v:shape id="_x0000_s1847" type="#_x0000_t32" style="position:absolute;left:0;text-align:left;margin-left:137.45pt;margin-top:10.75pt;width:71.05pt;height:33.95pt;z-index:252367872" o:connectortype="straight">
            <v:stroke endarrow="block"/>
          </v:shape>
        </w:pict>
      </w:r>
    </w:p>
    <w:p w:rsidR="00AB3AF1" w:rsidRPr="00922B53" w:rsidRDefault="00AB3AF1" w:rsidP="00635F18">
      <w:pPr>
        <w:spacing w:after="0" w:line="240" w:lineRule="auto"/>
        <w:ind w:firstLine="709"/>
        <w:jc w:val="both"/>
        <w:rPr>
          <w:rFonts w:ascii="Times New Roman" w:hAnsi="Times New Roman" w:cs="Times New Roman"/>
          <w:sz w:val="28"/>
          <w:szCs w:val="28"/>
          <w:lang w:val="kk-KZ"/>
        </w:rPr>
      </w:pPr>
    </w:p>
    <w:p w:rsidR="00AB3AF1" w:rsidRPr="00922B53" w:rsidRDefault="00AB3AF1" w:rsidP="00635F18">
      <w:pPr>
        <w:spacing w:after="0" w:line="240" w:lineRule="auto"/>
        <w:ind w:firstLine="709"/>
        <w:jc w:val="both"/>
        <w:rPr>
          <w:rFonts w:ascii="Times New Roman" w:hAnsi="Times New Roman" w:cs="Times New Roman"/>
          <w:sz w:val="28"/>
          <w:szCs w:val="28"/>
          <w:lang w:val="kk-KZ"/>
        </w:rPr>
      </w:pPr>
    </w:p>
    <w:p w:rsidR="00AB3AF1" w:rsidRPr="00922B53" w:rsidRDefault="0093041D" w:rsidP="00635F18">
      <w:pPr>
        <w:spacing w:after="0" w:line="240" w:lineRule="auto"/>
        <w:ind w:firstLine="709"/>
        <w:jc w:val="both"/>
        <w:rPr>
          <w:rFonts w:ascii="Times New Roman" w:hAnsi="Times New Roman" w:cs="Times New Roman"/>
          <w:sz w:val="28"/>
          <w:szCs w:val="28"/>
          <w:lang w:val="kk-KZ"/>
        </w:rPr>
      </w:pPr>
      <w:r w:rsidRPr="00922B53">
        <w:rPr>
          <w:rFonts w:ascii="Times New Roman" w:eastAsiaTheme="minorEastAsia" w:hAnsi="Times New Roman" w:cs="Times New Roman"/>
          <w:noProof/>
          <w:sz w:val="28"/>
          <w:szCs w:val="28"/>
          <w:lang w:eastAsia="ru-RU"/>
        </w:rPr>
        <w:pict>
          <v:rect id="_x0000_s1516" style="position:absolute;left:0;text-align:left;margin-left:147.45pt;margin-top:.9pt;width:231.45pt;height:26.95pt;z-index:252073984">
            <v:textbox style="mso-next-textbox:#_x0000_s1516">
              <w:txbxContent>
                <w:p w:rsidR="001E6658" w:rsidRPr="0093041D" w:rsidRDefault="001E6658" w:rsidP="00B86DDD">
                  <w:pPr>
                    <w:jc w:val="center"/>
                    <w:rPr>
                      <w:rFonts w:ascii="Times New Roman" w:hAnsi="Times New Roman" w:cs="Times New Roman"/>
                      <w:b/>
                      <w:lang w:val="kk-KZ"/>
                    </w:rPr>
                  </w:pPr>
                  <w:r w:rsidRPr="0093041D">
                    <w:rPr>
                      <w:rFonts w:ascii="Times New Roman" w:hAnsi="Times New Roman" w:cs="Times New Roman"/>
                      <w:b/>
                      <w:lang w:val="kk-KZ"/>
                    </w:rPr>
                    <w:t>ІІ этап</w:t>
                  </w:r>
                </w:p>
                <w:p w:rsidR="001E6658" w:rsidRPr="00EB7909" w:rsidRDefault="001E6658" w:rsidP="00B86DDD">
                  <w:pPr>
                    <w:jc w:val="center"/>
                    <w:rPr>
                      <w:b/>
                      <w:lang w:val="kk-KZ"/>
                    </w:rPr>
                  </w:pPr>
                  <w:r>
                    <w:rPr>
                      <w:b/>
                      <w:lang w:val="kk-KZ"/>
                    </w:rPr>
                    <w:t xml:space="preserve">Факторы конкурентоспособности </w:t>
                  </w:r>
                </w:p>
              </w:txbxContent>
            </v:textbox>
          </v:rect>
        </w:pict>
      </w:r>
    </w:p>
    <w:p w:rsidR="00AB3AF1" w:rsidRPr="00922B53" w:rsidRDefault="0093041D" w:rsidP="00635F18">
      <w:pPr>
        <w:spacing w:after="0" w:line="240" w:lineRule="auto"/>
        <w:ind w:firstLine="709"/>
        <w:jc w:val="both"/>
        <w:rPr>
          <w:rFonts w:ascii="Times New Roman" w:hAnsi="Times New Roman" w:cs="Times New Roman"/>
          <w:sz w:val="28"/>
          <w:szCs w:val="28"/>
          <w:lang w:val="kk-KZ"/>
        </w:rPr>
      </w:pPr>
      <w:r w:rsidRPr="00922B53">
        <w:rPr>
          <w:rFonts w:ascii="Times New Roman" w:eastAsiaTheme="minorEastAsia" w:hAnsi="Times New Roman" w:cs="Times New Roman"/>
          <w:noProof/>
          <w:sz w:val="28"/>
          <w:szCs w:val="28"/>
          <w:lang w:eastAsia="ru-RU"/>
        </w:rPr>
        <w:pict>
          <v:shape id="_x0000_s1526" type="#_x0000_t32" style="position:absolute;left:0;text-align:left;margin-left:58.95pt;margin-top:11.75pt;width:194.25pt;height:37.25pt;flip:x;z-index:252084224" o:connectortype="straight"/>
        </w:pict>
      </w:r>
      <w:r w:rsidRPr="00922B53">
        <w:rPr>
          <w:rFonts w:ascii="Times New Roman" w:eastAsiaTheme="minorEastAsia" w:hAnsi="Times New Roman" w:cs="Times New Roman"/>
          <w:noProof/>
          <w:sz w:val="28"/>
          <w:szCs w:val="28"/>
          <w:lang w:eastAsia="ru-RU"/>
        </w:rPr>
        <w:pict>
          <v:shape id="_x0000_s1524" type="#_x0000_t32" style="position:absolute;left:0;text-align:left;margin-left:253.15pt;margin-top:11.75pt;width:174.05pt;height:37.25pt;z-index:252082176" o:connectortype="straight"/>
        </w:pict>
      </w:r>
      <w:r w:rsidRPr="00922B53">
        <w:rPr>
          <w:rFonts w:ascii="Times New Roman" w:eastAsiaTheme="minorEastAsia" w:hAnsi="Times New Roman" w:cs="Times New Roman"/>
          <w:noProof/>
          <w:sz w:val="28"/>
          <w:szCs w:val="28"/>
          <w:lang w:eastAsia="ru-RU"/>
        </w:rPr>
        <w:pict>
          <v:shape id="_x0000_s1523" type="#_x0000_t32" style="position:absolute;left:0;text-align:left;margin-left:253.2pt;margin-top:11.75pt;width:41.25pt;height:37.25pt;z-index:252081152" o:connectortype="straight"/>
        </w:pict>
      </w:r>
      <w:r w:rsidRPr="00922B53">
        <w:rPr>
          <w:rFonts w:ascii="Times New Roman" w:eastAsiaTheme="minorEastAsia" w:hAnsi="Times New Roman" w:cs="Times New Roman"/>
          <w:noProof/>
          <w:sz w:val="28"/>
          <w:szCs w:val="28"/>
          <w:lang w:eastAsia="ru-RU"/>
        </w:rPr>
        <w:pict>
          <v:shape id="_x0000_s1525" type="#_x0000_t32" style="position:absolute;left:0;text-align:left;margin-left:177.45pt;margin-top:11.75pt;width:75.7pt;height:37.25pt;flip:x;z-index:252083200" o:connectortype="straight"/>
        </w:pict>
      </w:r>
    </w:p>
    <w:p w:rsidR="00AB3AF1" w:rsidRPr="00922B53" w:rsidRDefault="00AB3AF1" w:rsidP="00635F18">
      <w:pPr>
        <w:spacing w:after="0" w:line="240" w:lineRule="auto"/>
        <w:ind w:firstLine="709"/>
        <w:jc w:val="both"/>
        <w:rPr>
          <w:rFonts w:ascii="Times New Roman" w:hAnsi="Times New Roman" w:cs="Times New Roman"/>
          <w:sz w:val="28"/>
          <w:szCs w:val="28"/>
          <w:lang w:val="kk-KZ"/>
        </w:rPr>
      </w:pPr>
    </w:p>
    <w:p w:rsidR="00AB3AF1" w:rsidRPr="00922B53" w:rsidRDefault="00AB3AF1" w:rsidP="00635F18">
      <w:pPr>
        <w:spacing w:after="0" w:line="240" w:lineRule="auto"/>
        <w:ind w:firstLine="709"/>
        <w:jc w:val="both"/>
        <w:rPr>
          <w:rFonts w:ascii="Times New Roman" w:hAnsi="Times New Roman" w:cs="Times New Roman"/>
          <w:sz w:val="28"/>
          <w:szCs w:val="28"/>
          <w:lang w:val="kk-KZ"/>
        </w:rPr>
      </w:pPr>
    </w:p>
    <w:p w:rsidR="00AB3AF1" w:rsidRPr="00922B53" w:rsidRDefault="0093041D" w:rsidP="00635F18">
      <w:pPr>
        <w:spacing w:after="0" w:line="240" w:lineRule="auto"/>
        <w:ind w:firstLine="709"/>
        <w:jc w:val="both"/>
        <w:rPr>
          <w:rFonts w:ascii="Times New Roman" w:hAnsi="Times New Roman" w:cs="Times New Roman"/>
          <w:sz w:val="28"/>
          <w:szCs w:val="28"/>
          <w:lang w:val="kk-KZ"/>
        </w:rPr>
      </w:pPr>
      <w:r w:rsidRPr="00922B53">
        <w:rPr>
          <w:rFonts w:ascii="Times New Roman" w:eastAsiaTheme="minorEastAsia" w:hAnsi="Times New Roman" w:cs="Times New Roman"/>
          <w:noProof/>
          <w:sz w:val="28"/>
          <w:szCs w:val="28"/>
          <w:lang w:eastAsia="ru-RU"/>
        </w:rPr>
        <w:pict>
          <v:rect id="_x0000_s1512" style="position:absolute;left:0;text-align:left;margin-left:16.05pt;margin-top:.7pt;width:101.05pt;height:180.3pt;z-index:252069888">
            <v:textbox>
              <w:txbxContent>
                <w:p w:rsidR="001E6658" w:rsidRPr="0093041D" w:rsidRDefault="001E6658" w:rsidP="0093041D">
                  <w:pPr>
                    <w:spacing w:after="0" w:line="240" w:lineRule="auto"/>
                    <w:jc w:val="center"/>
                    <w:rPr>
                      <w:rFonts w:ascii="Times New Roman" w:hAnsi="Times New Roman" w:cs="Times New Roman"/>
                      <w:b/>
                      <w:u w:val="single"/>
                      <w:lang w:val="kk-KZ"/>
                    </w:rPr>
                  </w:pPr>
                  <w:r w:rsidRPr="0093041D">
                    <w:rPr>
                      <w:rFonts w:ascii="Times New Roman" w:hAnsi="Times New Roman" w:cs="Times New Roman"/>
                      <w:b/>
                      <w:u w:val="single"/>
                      <w:lang w:val="kk-KZ"/>
                    </w:rPr>
                    <w:t>Технические</w:t>
                  </w:r>
                </w:p>
                <w:p w:rsidR="001E6658" w:rsidRPr="0093041D" w:rsidRDefault="001E6658" w:rsidP="00120188">
                  <w:pPr>
                    <w:numPr>
                      <w:ilvl w:val="0"/>
                      <w:numId w:val="13"/>
                    </w:numPr>
                    <w:tabs>
                      <w:tab w:val="left" w:pos="284"/>
                    </w:tabs>
                    <w:spacing w:after="0" w:line="240" w:lineRule="auto"/>
                    <w:ind w:left="0" w:firstLine="0"/>
                    <w:rPr>
                      <w:rFonts w:ascii="Times New Roman" w:hAnsi="Times New Roman" w:cs="Times New Roman"/>
                      <w:lang w:val="kk-KZ"/>
                    </w:rPr>
                  </w:pPr>
                  <w:r w:rsidRPr="0093041D">
                    <w:rPr>
                      <w:rFonts w:ascii="Times New Roman" w:hAnsi="Times New Roman" w:cs="Times New Roman"/>
                      <w:lang w:val="kk-KZ"/>
                    </w:rPr>
                    <w:t>Производственная структура</w:t>
                  </w:r>
                </w:p>
                <w:p w:rsidR="001E6658" w:rsidRPr="0093041D" w:rsidRDefault="001E6658" w:rsidP="00120188">
                  <w:pPr>
                    <w:numPr>
                      <w:ilvl w:val="0"/>
                      <w:numId w:val="13"/>
                    </w:numPr>
                    <w:tabs>
                      <w:tab w:val="left" w:pos="284"/>
                    </w:tabs>
                    <w:spacing w:after="0" w:line="240" w:lineRule="auto"/>
                    <w:ind w:left="0" w:firstLine="0"/>
                    <w:rPr>
                      <w:rFonts w:ascii="Times New Roman" w:hAnsi="Times New Roman" w:cs="Times New Roman"/>
                      <w:lang w:val="kk-KZ"/>
                    </w:rPr>
                  </w:pPr>
                  <w:r w:rsidRPr="0093041D">
                    <w:rPr>
                      <w:rFonts w:ascii="Times New Roman" w:hAnsi="Times New Roman" w:cs="Times New Roman"/>
                      <w:lang w:val="kk-KZ"/>
                    </w:rPr>
                    <w:t>Используемая техника и технология</w:t>
                  </w:r>
                </w:p>
                <w:p w:rsidR="001E6658" w:rsidRPr="0093041D" w:rsidRDefault="001E6658" w:rsidP="00120188">
                  <w:pPr>
                    <w:numPr>
                      <w:ilvl w:val="0"/>
                      <w:numId w:val="13"/>
                    </w:numPr>
                    <w:tabs>
                      <w:tab w:val="left" w:pos="284"/>
                    </w:tabs>
                    <w:spacing w:after="0" w:line="240" w:lineRule="auto"/>
                    <w:ind w:left="0" w:firstLine="0"/>
                    <w:rPr>
                      <w:rFonts w:ascii="Times New Roman" w:hAnsi="Times New Roman" w:cs="Times New Roman"/>
                      <w:lang w:val="kk-KZ"/>
                    </w:rPr>
                  </w:pPr>
                  <w:r w:rsidRPr="0093041D">
                    <w:rPr>
                      <w:rFonts w:ascii="Times New Roman" w:hAnsi="Times New Roman" w:cs="Times New Roman"/>
                      <w:lang w:val="kk-KZ"/>
                    </w:rPr>
                    <w:t>Техническая оснащенность</w:t>
                  </w:r>
                </w:p>
              </w:txbxContent>
            </v:textbox>
          </v:rect>
        </w:pict>
      </w:r>
      <w:r w:rsidRPr="00922B53">
        <w:rPr>
          <w:rFonts w:ascii="Times New Roman" w:eastAsiaTheme="minorEastAsia" w:hAnsi="Times New Roman" w:cs="Times New Roman"/>
          <w:noProof/>
          <w:sz w:val="28"/>
          <w:szCs w:val="28"/>
          <w:lang w:eastAsia="ru-RU"/>
        </w:rPr>
        <w:pict>
          <v:rect id="_x0000_s1513" style="position:absolute;left:0;text-align:left;margin-left:129.1pt;margin-top:.7pt;width:85.65pt;height:180.3pt;z-index:252070912">
            <v:textbox>
              <w:txbxContent>
                <w:p w:rsidR="001E6658" w:rsidRPr="0093041D" w:rsidRDefault="001E6658" w:rsidP="0093041D">
                  <w:pPr>
                    <w:spacing w:after="0" w:line="240" w:lineRule="auto"/>
                    <w:jc w:val="center"/>
                    <w:rPr>
                      <w:rFonts w:ascii="Times New Roman" w:hAnsi="Times New Roman" w:cs="Times New Roman"/>
                      <w:b/>
                      <w:u w:val="single"/>
                      <w:lang w:val="kk-KZ"/>
                    </w:rPr>
                  </w:pPr>
                  <w:r w:rsidRPr="0093041D">
                    <w:rPr>
                      <w:rFonts w:ascii="Times New Roman" w:hAnsi="Times New Roman" w:cs="Times New Roman"/>
                      <w:b/>
                      <w:u w:val="single"/>
                      <w:lang w:val="kk-KZ"/>
                    </w:rPr>
                    <w:t>Рыночные</w:t>
                  </w:r>
                </w:p>
                <w:p w:rsidR="001E6658" w:rsidRPr="0093041D" w:rsidRDefault="001E6658" w:rsidP="00120188">
                  <w:pPr>
                    <w:numPr>
                      <w:ilvl w:val="0"/>
                      <w:numId w:val="14"/>
                    </w:numPr>
                    <w:tabs>
                      <w:tab w:val="left" w:pos="284"/>
                    </w:tabs>
                    <w:spacing w:after="0" w:line="240" w:lineRule="auto"/>
                    <w:ind w:left="0" w:firstLine="0"/>
                    <w:rPr>
                      <w:rFonts w:ascii="Times New Roman" w:hAnsi="Times New Roman" w:cs="Times New Roman"/>
                      <w:lang w:val="kk-KZ"/>
                    </w:rPr>
                  </w:pPr>
                  <w:r w:rsidRPr="0093041D">
                    <w:rPr>
                      <w:rFonts w:ascii="Times New Roman" w:hAnsi="Times New Roman" w:cs="Times New Roman"/>
                      <w:lang w:val="kk-KZ"/>
                    </w:rPr>
                    <w:t>Потенциал рынка</w:t>
                  </w:r>
                </w:p>
                <w:p w:rsidR="001E6658" w:rsidRPr="0093041D" w:rsidRDefault="001E6658" w:rsidP="00120188">
                  <w:pPr>
                    <w:numPr>
                      <w:ilvl w:val="0"/>
                      <w:numId w:val="14"/>
                    </w:numPr>
                    <w:tabs>
                      <w:tab w:val="left" w:pos="284"/>
                    </w:tabs>
                    <w:spacing w:after="0" w:line="240" w:lineRule="auto"/>
                    <w:ind w:left="0" w:firstLine="0"/>
                    <w:rPr>
                      <w:rFonts w:ascii="Times New Roman" w:hAnsi="Times New Roman" w:cs="Times New Roman"/>
                      <w:lang w:val="kk-KZ"/>
                    </w:rPr>
                  </w:pPr>
                  <w:r w:rsidRPr="0093041D">
                    <w:rPr>
                      <w:rFonts w:ascii="Times New Roman" w:hAnsi="Times New Roman" w:cs="Times New Roman"/>
                      <w:lang w:val="kk-KZ"/>
                    </w:rPr>
                    <w:t>Уровень конкуренции</w:t>
                  </w:r>
                </w:p>
                <w:p w:rsidR="001E6658" w:rsidRPr="0093041D" w:rsidRDefault="001E6658" w:rsidP="00120188">
                  <w:pPr>
                    <w:numPr>
                      <w:ilvl w:val="0"/>
                      <w:numId w:val="14"/>
                    </w:numPr>
                    <w:tabs>
                      <w:tab w:val="left" w:pos="284"/>
                    </w:tabs>
                    <w:spacing w:after="0" w:line="240" w:lineRule="auto"/>
                    <w:ind w:left="0" w:firstLine="0"/>
                    <w:rPr>
                      <w:rFonts w:ascii="Times New Roman" w:hAnsi="Times New Roman" w:cs="Times New Roman"/>
                      <w:lang w:val="kk-KZ"/>
                    </w:rPr>
                  </w:pPr>
                  <w:r w:rsidRPr="0093041D">
                    <w:rPr>
                      <w:rFonts w:ascii="Times New Roman" w:hAnsi="Times New Roman" w:cs="Times New Roman"/>
                      <w:lang w:val="kk-KZ"/>
                    </w:rPr>
                    <w:t>Рыночные механизмы</w:t>
                  </w:r>
                </w:p>
              </w:txbxContent>
            </v:textbox>
          </v:rect>
        </w:pict>
      </w:r>
      <w:r w:rsidRPr="00922B53">
        <w:rPr>
          <w:rFonts w:ascii="Times New Roman" w:eastAsiaTheme="minorEastAsia" w:hAnsi="Times New Roman" w:cs="Times New Roman"/>
          <w:noProof/>
          <w:sz w:val="28"/>
          <w:szCs w:val="28"/>
          <w:lang w:eastAsia="ru-RU"/>
        </w:rPr>
        <w:pict>
          <v:rect id="_x0000_s1515" style="position:absolute;left:0;text-align:left;margin-left:378.9pt;margin-top:.7pt;width:101.3pt;height:180.3pt;z-index:252072960">
            <v:textbox>
              <w:txbxContent>
                <w:p w:rsidR="001E6658" w:rsidRPr="0093041D" w:rsidRDefault="001E6658" w:rsidP="0093041D">
                  <w:pPr>
                    <w:spacing w:after="0" w:line="240" w:lineRule="auto"/>
                    <w:jc w:val="center"/>
                    <w:rPr>
                      <w:rFonts w:ascii="Times New Roman" w:hAnsi="Times New Roman" w:cs="Times New Roman"/>
                      <w:b/>
                      <w:u w:val="single"/>
                      <w:lang w:val="kk-KZ"/>
                    </w:rPr>
                  </w:pPr>
                  <w:r w:rsidRPr="0093041D">
                    <w:rPr>
                      <w:rFonts w:ascii="Times New Roman" w:hAnsi="Times New Roman" w:cs="Times New Roman"/>
                      <w:b/>
                      <w:u w:val="single"/>
                      <w:lang w:val="kk-KZ"/>
                    </w:rPr>
                    <w:t>Организационные</w:t>
                  </w:r>
                </w:p>
                <w:p w:rsidR="001E6658" w:rsidRPr="0093041D" w:rsidRDefault="001E6658" w:rsidP="00120188">
                  <w:pPr>
                    <w:numPr>
                      <w:ilvl w:val="0"/>
                      <w:numId w:val="16"/>
                    </w:numPr>
                    <w:tabs>
                      <w:tab w:val="left" w:pos="284"/>
                    </w:tabs>
                    <w:spacing w:after="0" w:line="240" w:lineRule="auto"/>
                    <w:ind w:left="0" w:firstLine="0"/>
                    <w:jc w:val="both"/>
                    <w:rPr>
                      <w:rFonts w:ascii="Times New Roman" w:hAnsi="Times New Roman" w:cs="Times New Roman"/>
                      <w:lang w:val="kk-KZ"/>
                    </w:rPr>
                  </w:pPr>
                  <w:r w:rsidRPr="0093041D">
                    <w:rPr>
                      <w:rFonts w:ascii="Times New Roman" w:hAnsi="Times New Roman" w:cs="Times New Roman"/>
                      <w:lang w:val="kk-KZ"/>
                    </w:rPr>
                    <w:t xml:space="preserve">Организационная стуктура </w:t>
                  </w:r>
                </w:p>
                <w:p w:rsidR="001E6658" w:rsidRPr="0093041D" w:rsidRDefault="001E6658" w:rsidP="00120188">
                  <w:pPr>
                    <w:numPr>
                      <w:ilvl w:val="0"/>
                      <w:numId w:val="16"/>
                    </w:numPr>
                    <w:tabs>
                      <w:tab w:val="left" w:pos="284"/>
                    </w:tabs>
                    <w:spacing w:after="0" w:line="240" w:lineRule="auto"/>
                    <w:ind w:left="0" w:firstLine="0"/>
                    <w:jc w:val="both"/>
                    <w:rPr>
                      <w:rFonts w:ascii="Times New Roman" w:hAnsi="Times New Roman" w:cs="Times New Roman"/>
                      <w:lang w:val="kk-KZ"/>
                    </w:rPr>
                  </w:pPr>
                  <w:r w:rsidRPr="0093041D">
                    <w:rPr>
                      <w:rFonts w:ascii="Times New Roman" w:hAnsi="Times New Roman" w:cs="Times New Roman"/>
                      <w:lang w:val="kk-KZ"/>
                    </w:rPr>
                    <w:t xml:space="preserve">Информационная </w:t>
                  </w:r>
                </w:p>
                <w:p w:rsidR="001E6658" w:rsidRPr="0093041D" w:rsidRDefault="001E6658" w:rsidP="00120188">
                  <w:pPr>
                    <w:numPr>
                      <w:ilvl w:val="0"/>
                      <w:numId w:val="16"/>
                    </w:numPr>
                    <w:tabs>
                      <w:tab w:val="left" w:pos="284"/>
                    </w:tabs>
                    <w:spacing w:after="0" w:line="240" w:lineRule="auto"/>
                    <w:ind w:left="0" w:firstLine="0"/>
                    <w:jc w:val="both"/>
                    <w:rPr>
                      <w:rFonts w:ascii="Times New Roman" w:hAnsi="Times New Roman" w:cs="Times New Roman"/>
                      <w:lang w:val="kk-KZ"/>
                    </w:rPr>
                  </w:pPr>
                  <w:r w:rsidRPr="0093041D">
                    <w:rPr>
                      <w:rFonts w:ascii="Times New Roman" w:hAnsi="Times New Roman" w:cs="Times New Roman"/>
                      <w:lang w:val="kk-KZ"/>
                    </w:rPr>
                    <w:t>Нормативно-методическая база</w:t>
                  </w:r>
                </w:p>
                <w:p w:rsidR="001E6658" w:rsidRPr="0093041D" w:rsidRDefault="001E6658" w:rsidP="00120188">
                  <w:pPr>
                    <w:numPr>
                      <w:ilvl w:val="0"/>
                      <w:numId w:val="16"/>
                    </w:numPr>
                    <w:tabs>
                      <w:tab w:val="left" w:pos="284"/>
                    </w:tabs>
                    <w:spacing w:after="0" w:line="240" w:lineRule="auto"/>
                    <w:ind w:left="0" w:firstLine="0"/>
                    <w:jc w:val="both"/>
                    <w:rPr>
                      <w:rFonts w:ascii="Times New Roman" w:hAnsi="Times New Roman" w:cs="Times New Roman"/>
                      <w:lang w:val="kk-KZ"/>
                    </w:rPr>
                  </w:pPr>
                  <w:r w:rsidRPr="0093041D">
                    <w:rPr>
                      <w:rFonts w:ascii="Times New Roman" w:hAnsi="Times New Roman" w:cs="Times New Roman"/>
                      <w:lang w:val="kk-KZ"/>
                    </w:rPr>
                    <w:t xml:space="preserve">Механизмы управления </w:t>
                  </w:r>
                </w:p>
              </w:txbxContent>
            </v:textbox>
          </v:rect>
        </w:pict>
      </w:r>
      <w:r w:rsidRPr="00922B53">
        <w:rPr>
          <w:rFonts w:ascii="Times New Roman" w:eastAsiaTheme="minorEastAsia" w:hAnsi="Times New Roman" w:cs="Times New Roman"/>
          <w:noProof/>
          <w:sz w:val="28"/>
          <w:szCs w:val="28"/>
          <w:lang w:eastAsia="ru-RU"/>
        </w:rPr>
        <w:pict>
          <v:rect id="_x0000_s1514" style="position:absolute;left:0;text-align:left;margin-left:220.8pt;margin-top:.7pt;width:147.6pt;height:180.3pt;z-index:252071936">
            <v:textbox>
              <w:txbxContent>
                <w:p w:rsidR="001E6658" w:rsidRPr="0093041D" w:rsidRDefault="001E6658" w:rsidP="0093041D">
                  <w:pPr>
                    <w:spacing w:after="0" w:line="240" w:lineRule="auto"/>
                    <w:jc w:val="center"/>
                    <w:rPr>
                      <w:rFonts w:ascii="Times New Roman" w:hAnsi="Times New Roman" w:cs="Times New Roman"/>
                      <w:b/>
                      <w:u w:val="single"/>
                      <w:lang w:val="kk-KZ"/>
                    </w:rPr>
                  </w:pPr>
                  <w:r w:rsidRPr="0093041D">
                    <w:rPr>
                      <w:rFonts w:ascii="Times New Roman" w:hAnsi="Times New Roman" w:cs="Times New Roman"/>
                      <w:b/>
                      <w:u w:val="single"/>
                      <w:lang w:val="kk-KZ"/>
                    </w:rPr>
                    <w:t>Экономические</w:t>
                  </w:r>
                </w:p>
                <w:p w:rsidR="001E6658" w:rsidRPr="0093041D" w:rsidRDefault="001E6658" w:rsidP="00120188">
                  <w:pPr>
                    <w:numPr>
                      <w:ilvl w:val="0"/>
                      <w:numId w:val="15"/>
                    </w:numPr>
                    <w:tabs>
                      <w:tab w:val="left" w:pos="284"/>
                    </w:tabs>
                    <w:spacing w:after="0" w:line="240" w:lineRule="auto"/>
                    <w:ind w:left="0" w:firstLine="0"/>
                    <w:rPr>
                      <w:rFonts w:ascii="Times New Roman" w:hAnsi="Times New Roman" w:cs="Times New Roman"/>
                      <w:lang w:val="kk-KZ"/>
                    </w:rPr>
                  </w:pPr>
                  <w:r w:rsidRPr="0093041D">
                    <w:rPr>
                      <w:rFonts w:ascii="Times New Roman" w:hAnsi="Times New Roman" w:cs="Times New Roman"/>
                      <w:lang w:val="kk-KZ"/>
                    </w:rPr>
                    <w:t>Доступ к ресурсам</w:t>
                  </w:r>
                </w:p>
                <w:p w:rsidR="001E6658" w:rsidRPr="0093041D" w:rsidRDefault="001E6658" w:rsidP="00120188">
                  <w:pPr>
                    <w:numPr>
                      <w:ilvl w:val="0"/>
                      <w:numId w:val="15"/>
                    </w:numPr>
                    <w:tabs>
                      <w:tab w:val="left" w:pos="284"/>
                    </w:tabs>
                    <w:spacing w:after="0" w:line="240" w:lineRule="auto"/>
                    <w:ind w:left="0" w:firstLine="0"/>
                    <w:rPr>
                      <w:rFonts w:ascii="Times New Roman" w:hAnsi="Times New Roman" w:cs="Times New Roman"/>
                      <w:lang w:val="kk-KZ"/>
                    </w:rPr>
                  </w:pPr>
                  <w:r w:rsidRPr="0093041D">
                    <w:rPr>
                      <w:rFonts w:ascii="Times New Roman" w:hAnsi="Times New Roman" w:cs="Times New Roman"/>
                      <w:lang w:val="kk-KZ"/>
                    </w:rPr>
                    <w:t xml:space="preserve">Эффективность использования ресурсов </w:t>
                  </w:r>
                </w:p>
                <w:p w:rsidR="001E6658" w:rsidRPr="0093041D" w:rsidRDefault="001E6658" w:rsidP="00120188">
                  <w:pPr>
                    <w:numPr>
                      <w:ilvl w:val="0"/>
                      <w:numId w:val="15"/>
                    </w:numPr>
                    <w:tabs>
                      <w:tab w:val="left" w:pos="284"/>
                    </w:tabs>
                    <w:spacing w:after="0" w:line="240" w:lineRule="auto"/>
                    <w:ind w:left="0" w:firstLine="0"/>
                    <w:rPr>
                      <w:rFonts w:ascii="Times New Roman" w:hAnsi="Times New Roman" w:cs="Times New Roman"/>
                      <w:lang w:val="kk-KZ"/>
                    </w:rPr>
                  </w:pPr>
                  <w:r w:rsidRPr="0093041D">
                    <w:rPr>
                      <w:rFonts w:ascii="Times New Roman" w:hAnsi="Times New Roman" w:cs="Times New Roman"/>
                      <w:lang w:val="kk-KZ"/>
                    </w:rPr>
                    <w:t>Квалификационный уровень рабочих кадров</w:t>
                  </w:r>
                </w:p>
                <w:p w:rsidR="001E6658" w:rsidRPr="0093041D" w:rsidRDefault="001E6658" w:rsidP="00120188">
                  <w:pPr>
                    <w:numPr>
                      <w:ilvl w:val="0"/>
                      <w:numId w:val="15"/>
                    </w:numPr>
                    <w:tabs>
                      <w:tab w:val="left" w:pos="284"/>
                    </w:tabs>
                    <w:spacing w:after="0" w:line="240" w:lineRule="auto"/>
                    <w:ind w:left="0" w:firstLine="0"/>
                    <w:rPr>
                      <w:rFonts w:ascii="Times New Roman" w:hAnsi="Times New Roman" w:cs="Times New Roman"/>
                      <w:lang w:val="kk-KZ"/>
                    </w:rPr>
                  </w:pPr>
                  <w:r w:rsidRPr="0093041D">
                    <w:rPr>
                      <w:rFonts w:ascii="Times New Roman" w:hAnsi="Times New Roman" w:cs="Times New Roman"/>
                      <w:lang w:val="kk-KZ"/>
                    </w:rPr>
                    <w:t>Эффективность производимой продукции</w:t>
                  </w:r>
                </w:p>
                <w:p w:rsidR="001E6658" w:rsidRPr="0093041D" w:rsidRDefault="001E6658" w:rsidP="00120188">
                  <w:pPr>
                    <w:numPr>
                      <w:ilvl w:val="0"/>
                      <w:numId w:val="15"/>
                    </w:numPr>
                    <w:tabs>
                      <w:tab w:val="left" w:pos="284"/>
                    </w:tabs>
                    <w:spacing w:after="0" w:line="240" w:lineRule="auto"/>
                    <w:ind w:left="0" w:firstLine="0"/>
                    <w:rPr>
                      <w:rFonts w:ascii="Times New Roman" w:hAnsi="Times New Roman" w:cs="Times New Roman"/>
                      <w:lang w:val="kk-KZ"/>
                    </w:rPr>
                  </w:pPr>
                  <w:r w:rsidRPr="0093041D">
                    <w:rPr>
                      <w:rFonts w:ascii="Times New Roman" w:hAnsi="Times New Roman" w:cs="Times New Roman"/>
                      <w:lang w:val="kk-KZ"/>
                    </w:rPr>
                    <w:t>Интенсивность использования инвестиций</w:t>
                  </w:r>
                </w:p>
                <w:p w:rsidR="001E6658" w:rsidRPr="0093041D" w:rsidRDefault="001E6658" w:rsidP="00120188">
                  <w:pPr>
                    <w:numPr>
                      <w:ilvl w:val="0"/>
                      <w:numId w:val="15"/>
                    </w:numPr>
                    <w:tabs>
                      <w:tab w:val="left" w:pos="284"/>
                    </w:tabs>
                    <w:spacing w:after="0" w:line="240" w:lineRule="auto"/>
                    <w:ind w:left="0" w:firstLine="0"/>
                    <w:rPr>
                      <w:rFonts w:ascii="Times New Roman" w:hAnsi="Times New Roman" w:cs="Times New Roman"/>
                      <w:lang w:val="kk-KZ"/>
                    </w:rPr>
                  </w:pPr>
                  <w:r w:rsidRPr="0093041D">
                    <w:rPr>
                      <w:rFonts w:ascii="Times New Roman" w:hAnsi="Times New Roman" w:cs="Times New Roman"/>
                      <w:lang w:val="kk-KZ"/>
                    </w:rPr>
                    <w:t xml:space="preserve">Финансовая устойчивость, и доходность предприятия </w:t>
                  </w:r>
                </w:p>
              </w:txbxContent>
            </v:textbox>
          </v:rect>
        </w:pict>
      </w:r>
    </w:p>
    <w:p w:rsidR="00AB3AF1" w:rsidRPr="00922B53" w:rsidRDefault="00AB3AF1" w:rsidP="00635F18">
      <w:pPr>
        <w:spacing w:after="0" w:line="240" w:lineRule="auto"/>
        <w:ind w:firstLine="709"/>
        <w:jc w:val="both"/>
        <w:rPr>
          <w:rFonts w:ascii="Times New Roman" w:hAnsi="Times New Roman" w:cs="Times New Roman"/>
          <w:sz w:val="28"/>
          <w:szCs w:val="28"/>
          <w:lang w:val="kk-KZ"/>
        </w:rPr>
      </w:pPr>
    </w:p>
    <w:p w:rsidR="00AB3AF1" w:rsidRPr="00922B53" w:rsidRDefault="00AB3AF1" w:rsidP="00635F18">
      <w:pPr>
        <w:spacing w:after="0" w:line="240" w:lineRule="auto"/>
        <w:ind w:firstLine="709"/>
        <w:jc w:val="both"/>
        <w:rPr>
          <w:rFonts w:ascii="Times New Roman" w:hAnsi="Times New Roman" w:cs="Times New Roman"/>
          <w:sz w:val="28"/>
          <w:szCs w:val="28"/>
          <w:lang w:val="kk-KZ"/>
        </w:rPr>
      </w:pPr>
    </w:p>
    <w:p w:rsidR="00AB3AF1" w:rsidRPr="00922B53" w:rsidRDefault="00AB3AF1" w:rsidP="00635F18">
      <w:pPr>
        <w:spacing w:after="0" w:line="240" w:lineRule="auto"/>
        <w:ind w:firstLine="709"/>
        <w:jc w:val="both"/>
        <w:rPr>
          <w:rFonts w:ascii="Times New Roman" w:hAnsi="Times New Roman" w:cs="Times New Roman"/>
          <w:sz w:val="28"/>
          <w:szCs w:val="28"/>
          <w:lang w:val="kk-KZ"/>
        </w:rPr>
      </w:pPr>
    </w:p>
    <w:p w:rsidR="00AB3AF1" w:rsidRPr="00922B53" w:rsidRDefault="00AB3AF1" w:rsidP="00635F18">
      <w:pPr>
        <w:spacing w:after="0" w:line="240" w:lineRule="auto"/>
        <w:ind w:firstLine="709"/>
        <w:jc w:val="both"/>
        <w:rPr>
          <w:rFonts w:ascii="Times New Roman" w:hAnsi="Times New Roman" w:cs="Times New Roman"/>
          <w:sz w:val="28"/>
          <w:szCs w:val="28"/>
          <w:lang w:val="kk-KZ"/>
        </w:rPr>
      </w:pPr>
    </w:p>
    <w:p w:rsidR="00AB3AF1" w:rsidRPr="00922B53" w:rsidRDefault="00AB3AF1" w:rsidP="00635F18">
      <w:pPr>
        <w:spacing w:after="0" w:line="240" w:lineRule="auto"/>
        <w:ind w:firstLine="709"/>
        <w:jc w:val="both"/>
        <w:rPr>
          <w:rFonts w:ascii="Times New Roman" w:hAnsi="Times New Roman" w:cs="Times New Roman"/>
          <w:sz w:val="28"/>
          <w:szCs w:val="28"/>
          <w:lang w:val="kk-KZ"/>
        </w:rPr>
      </w:pPr>
    </w:p>
    <w:p w:rsidR="00AB3AF1" w:rsidRPr="00922B53" w:rsidRDefault="00AB3AF1" w:rsidP="00635F18">
      <w:pPr>
        <w:spacing w:after="0" w:line="240" w:lineRule="auto"/>
        <w:ind w:firstLine="709"/>
        <w:jc w:val="both"/>
        <w:rPr>
          <w:rFonts w:ascii="Times New Roman" w:hAnsi="Times New Roman" w:cs="Times New Roman"/>
          <w:sz w:val="28"/>
          <w:szCs w:val="28"/>
          <w:lang w:val="kk-KZ"/>
        </w:rPr>
      </w:pPr>
    </w:p>
    <w:p w:rsidR="00AB3AF1" w:rsidRPr="00922B53" w:rsidRDefault="00AB3AF1" w:rsidP="00635F18">
      <w:pPr>
        <w:spacing w:after="0" w:line="240" w:lineRule="auto"/>
        <w:ind w:firstLine="709"/>
        <w:jc w:val="both"/>
        <w:rPr>
          <w:rFonts w:ascii="Times New Roman" w:hAnsi="Times New Roman" w:cs="Times New Roman"/>
          <w:sz w:val="28"/>
          <w:szCs w:val="28"/>
          <w:lang w:val="kk-KZ"/>
        </w:rPr>
      </w:pPr>
    </w:p>
    <w:p w:rsidR="00AB3AF1" w:rsidRPr="00922B53" w:rsidRDefault="00AB3AF1" w:rsidP="00635F18">
      <w:pPr>
        <w:spacing w:after="0" w:line="240" w:lineRule="auto"/>
        <w:ind w:firstLine="709"/>
        <w:jc w:val="both"/>
        <w:rPr>
          <w:rFonts w:ascii="Times New Roman" w:hAnsi="Times New Roman" w:cs="Times New Roman"/>
          <w:sz w:val="28"/>
          <w:szCs w:val="28"/>
          <w:lang w:val="kk-KZ"/>
        </w:rPr>
      </w:pPr>
    </w:p>
    <w:p w:rsidR="00AB3AF1" w:rsidRPr="00922B53" w:rsidRDefault="00AB3AF1" w:rsidP="00635F18">
      <w:pPr>
        <w:spacing w:after="0" w:line="240" w:lineRule="auto"/>
        <w:ind w:firstLine="709"/>
        <w:jc w:val="both"/>
        <w:rPr>
          <w:rFonts w:ascii="Times New Roman" w:hAnsi="Times New Roman" w:cs="Times New Roman"/>
          <w:sz w:val="28"/>
          <w:szCs w:val="28"/>
          <w:lang w:val="kk-KZ"/>
        </w:rPr>
      </w:pPr>
    </w:p>
    <w:p w:rsidR="00AB3AF1" w:rsidRPr="00922B53" w:rsidRDefault="00AB3AF1" w:rsidP="00635F18">
      <w:pPr>
        <w:spacing w:after="0" w:line="240" w:lineRule="auto"/>
        <w:ind w:firstLine="709"/>
        <w:jc w:val="both"/>
        <w:rPr>
          <w:rFonts w:ascii="Times New Roman" w:hAnsi="Times New Roman" w:cs="Times New Roman"/>
          <w:sz w:val="28"/>
          <w:szCs w:val="28"/>
          <w:lang w:val="kk-KZ"/>
        </w:rPr>
      </w:pPr>
    </w:p>
    <w:p w:rsidR="00AB3AF1" w:rsidRPr="00922B53" w:rsidRDefault="0093041D" w:rsidP="00635F18">
      <w:pPr>
        <w:spacing w:after="0" w:line="240" w:lineRule="auto"/>
        <w:ind w:firstLine="709"/>
        <w:jc w:val="both"/>
        <w:rPr>
          <w:rFonts w:ascii="Times New Roman" w:hAnsi="Times New Roman" w:cs="Times New Roman"/>
          <w:sz w:val="28"/>
          <w:szCs w:val="28"/>
          <w:lang w:val="kk-KZ"/>
        </w:rPr>
      </w:pPr>
      <w:r w:rsidRPr="00922B53">
        <w:rPr>
          <w:rFonts w:ascii="Times New Roman" w:eastAsiaTheme="minorEastAsia" w:hAnsi="Times New Roman" w:cs="Times New Roman"/>
          <w:noProof/>
          <w:sz w:val="28"/>
          <w:szCs w:val="28"/>
          <w:lang w:eastAsia="ru-RU"/>
        </w:rPr>
        <w:pict>
          <v:shape id="_x0000_s1851" type="#_x0000_t32" style="position:absolute;left:0;text-align:left;margin-left:282.45pt;margin-top:3.95pt;width:.05pt;height:29.25pt;z-index:252371968" o:connectortype="straight"/>
        </w:pict>
      </w:r>
      <w:r w:rsidRPr="00922B53">
        <w:rPr>
          <w:rFonts w:ascii="Times New Roman" w:eastAsiaTheme="minorEastAsia" w:hAnsi="Times New Roman" w:cs="Times New Roman"/>
          <w:noProof/>
          <w:sz w:val="28"/>
          <w:szCs w:val="28"/>
          <w:lang w:eastAsia="ru-RU"/>
        </w:rPr>
        <w:pict>
          <v:shape id="_x0000_s1850" type="#_x0000_t32" style="position:absolute;left:0;text-align:left;margin-left:164pt;margin-top:3.95pt;width:.05pt;height:29.25pt;z-index:252370944" o:connectortype="straight"/>
        </w:pict>
      </w:r>
      <w:r w:rsidRPr="00922B53">
        <w:rPr>
          <w:rFonts w:ascii="Times New Roman" w:eastAsiaTheme="minorEastAsia" w:hAnsi="Times New Roman" w:cs="Times New Roman"/>
          <w:noProof/>
          <w:sz w:val="28"/>
          <w:szCs w:val="28"/>
          <w:lang w:eastAsia="ru-RU"/>
        </w:rPr>
        <w:pict>
          <v:shape id="_x0000_s1849" type="#_x0000_t32" style="position:absolute;left:0;text-align:left;margin-left:58.95pt;margin-top:3.95pt;width:.05pt;height:29.25pt;z-index:252369920" o:connectortype="straight"/>
        </w:pict>
      </w:r>
      <w:r w:rsidRPr="00922B53">
        <w:rPr>
          <w:rFonts w:ascii="Times New Roman" w:eastAsiaTheme="minorEastAsia" w:hAnsi="Times New Roman" w:cs="Times New Roman"/>
          <w:noProof/>
          <w:sz w:val="28"/>
          <w:szCs w:val="28"/>
          <w:lang w:eastAsia="ru-RU"/>
        </w:rPr>
        <w:pict>
          <v:shape id="_x0000_s1531" type="#_x0000_t32" style="position:absolute;left:0;text-align:left;margin-left:432.45pt;margin-top:3.95pt;width:0;height:33pt;z-index:252089344" o:connectortype="straight"/>
        </w:pict>
      </w:r>
    </w:p>
    <w:p w:rsidR="00AB3AF1" w:rsidRPr="00922B53" w:rsidRDefault="00AB3AF1" w:rsidP="00635F18">
      <w:pPr>
        <w:spacing w:after="0" w:line="240" w:lineRule="auto"/>
        <w:ind w:firstLine="709"/>
        <w:jc w:val="both"/>
        <w:rPr>
          <w:rFonts w:ascii="Times New Roman" w:hAnsi="Times New Roman" w:cs="Times New Roman"/>
          <w:sz w:val="28"/>
          <w:szCs w:val="28"/>
          <w:lang w:val="kk-KZ"/>
        </w:rPr>
      </w:pPr>
    </w:p>
    <w:p w:rsidR="00AB3AF1" w:rsidRPr="00922B53" w:rsidRDefault="0093041D" w:rsidP="00635F18">
      <w:pPr>
        <w:spacing w:after="0" w:line="240" w:lineRule="auto"/>
        <w:ind w:firstLine="709"/>
        <w:jc w:val="both"/>
        <w:rPr>
          <w:rFonts w:ascii="Times New Roman" w:hAnsi="Times New Roman" w:cs="Times New Roman"/>
          <w:sz w:val="28"/>
          <w:szCs w:val="28"/>
          <w:lang w:val="kk-KZ"/>
        </w:rPr>
      </w:pPr>
      <w:r w:rsidRPr="00922B53">
        <w:rPr>
          <w:rFonts w:ascii="Times New Roman" w:eastAsiaTheme="minorEastAsia" w:hAnsi="Times New Roman" w:cs="Times New Roman"/>
          <w:noProof/>
          <w:sz w:val="28"/>
          <w:szCs w:val="28"/>
          <w:lang w:eastAsia="ru-RU"/>
        </w:rPr>
        <w:pict>
          <v:shape id="_x0000_s1532" type="#_x0000_t32" style="position:absolute;left:0;text-align:left;margin-left:230.65pt;margin-top:4.8pt;width:0;height:17.65pt;z-index:252090368" o:connectortype="straight"/>
        </w:pict>
      </w:r>
      <w:r w:rsidRPr="00922B53">
        <w:rPr>
          <w:rFonts w:ascii="Times New Roman" w:eastAsiaTheme="minorEastAsia" w:hAnsi="Times New Roman" w:cs="Times New Roman"/>
          <w:noProof/>
          <w:sz w:val="28"/>
          <w:szCs w:val="28"/>
          <w:lang w:eastAsia="ru-RU"/>
        </w:rPr>
        <w:pict>
          <v:shape id="_x0000_s1527" type="#_x0000_t32" style="position:absolute;left:0;text-align:left;margin-left:58.95pt;margin-top:4.75pt;width:373.5pt;height:.05pt;z-index:252085248" o:connectortype="straight"/>
        </w:pict>
      </w:r>
    </w:p>
    <w:p w:rsidR="00AB3AF1" w:rsidRPr="00922B53" w:rsidRDefault="0093041D" w:rsidP="00635F18">
      <w:pPr>
        <w:spacing w:after="0" w:line="240" w:lineRule="auto"/>
        <w:ind w:firstLine="709"/>
        <w:jc w:val="both"/>
        <w:rPr>
          <w:rFonts w:ascii="Times New Roman" w:hAnsi="Times New Roman" w:cs="Times New Roman"/>
          <w:sz w:val="28"/>
          <w:szCs w:val="28"/>
          <w:lang w:val="kk-KZ"/>
        </w:rPr>
      </w:pPr>
      <w:r w:rsidRPr="00922B53">
        <w:rPr>
          <w:rFonts w:ascii="Times New Roman" w:eastAsiaTheme="minorEastAsia" w:hAnsi="Times New Roman" w:cs="Times New Roman"/>
          <w:noProof/>
          <w:sz w:val="28"/>
          <w:szCs w:val="28"/>
          <w:lang w:eastAsia="ru-RU"/>
        </w:rPr>
        <w:pict>
          <v:rect id="_x0000_s1517" style="position:absolute;left:0;text-align:left;margin-left:117.1pt;margin-top:6.35pt;width:249.8pt;height:36.45pt;z-index:252075008">
            <v:textbox>
              <w:txbxContent>
                <w:p w:rsidR="001E6658" w:rsidRPr="0093041D" w:rsidRDefault="001E6658" w:rsidP="0093041D">
                  <w:pPr>
                    <w:spacing w:after="0" w:line="240" w:lineRule="auto"/>
                    <w:jc w:val="center"/>
                    <w:rPr>
                      <w:rFonts w:ascii="Times New Roman" w:hAnsi="Times New Roman" w:cs="Times New Roman"/>
                      <w:b/>
                      <w:lang w:val="kk-KZ"/>
                    </w:rPr>
                  </w:pPr>
                  <w:r w:rsidRPr="0093041D">
                    <w:rPr>
                      <w:rFonts w:ascii="Times New Roman" w:hAnsi="Times New Roman" w:cs="Times New Roman"/>
                      <w:b/>
                      <w:lang w:val="kk-KZ"/>
                    </w:rPr>
                    <w:t>ІІІ этап</w:t>
                  </w:r>
                </w:p>
                <w:p w:rsidR="001E6658" w:rsidRPr="0093041D" w:rsidRDefault="001E6658" w:rsidP="0093041D">
                  <w:pPr>
                    <w:spacing w:after="0" w:line="240" w:lineRule="auto"/>
                    <w:jc w:val="center"/>
                    <w:rPr>
                      <w:rFonts w:ascii="Times New Roman" w:hAnsi="Times New Roman" w:cs="Times New Roman"/>
                      <w:b/>
                      <w:lang w:val="kk-KZ"/>
                    </w:rPr>
                  </w:pPr>
                  <w:r w:rsidRPr="0093041D">
                    <w:rPr>
                      <w:rFonts w:ascii="Times New Roman" w:hAnsi="Times New Roman" w:cs="Times New Roman"/>
                      <w:b/>
                      <w:lang w:val="kk-KZ"/>
                    </w:rPr>
                    <w:t>Выявление конкурентных преимуществ</w:t>
                  </w:r>
                </w:p>
              </w:txbxContent>
            </v:textbox>
          </v:rect>
        </w:pict>
      </w:r>
    </w:p>
    <w:p w:rsidR="008C63C6" w:rsidRPr="00922B53" w:rsidRDefault="008C63C6" w:rsidP="00635F18">
      <w:pPr>
        <w:spacing w:after="0" w:line="240" w:lineRule="auto"/>
        <w:ind w:firstLine="709"/>
        <w:jc w:val="both"/>
        <w:rPr>
          <w:rFonts w:ascii="Times New Roman" w:hAnsi="Times New Roman" w:cs="Times New Roman"/>
          <w:sz w:val="28"/>
          <w:szCs w:val="28"/>
          <w:lang w:val="kk-KZ"/>
        </w:rPr>
      </w:pPr>
    </w:p>
    <w:p w:rsidR="008C63C6" w:rsidRPr="00922B53" w:rsidRDefault="0093041D" w:rsidP="00635F18">
      <w:pPr>
        <w:spacing w:after="0" w:line="240" w:lineRule="auto"/>
        <w:ind w:firstLine="709"/>
        <w:jc w:val="both"/>
        <w:rPr>
          <w:rFonts w:ascii="Times New Roman" w:hAnsi="Times New Roman" w:cs="Times New Roman"/>
          <w:sz w:val="28"/>
          <w:szCs w:val="28"/>
          <w:lang w:val="kk-KZ"/>
        </w:rPr>
      </w:pPr>
      <w:r w:rsidRPr="00922B53">
        <w:rPr>
          <w:rFonts w:ascii="Times New Roman" w:eastAsiaTheme="minorEastAsia" w:hAnsi="Times New Roman" w:cs="Times New Roman"/>
          <w:noProof/>
          <w:sz w:val="28"/>
          <w:szCs w:val="28"/>
          <w:lang w:eastAsia="ru-RU"/>
        </w:rPr>
        <w:pict>
          <v:shape id="_x0000_s1533" type="#_x0000_t32" style="position:absolute;left:0;text-align:left;margin-left:230.65pt;margin-top:10.6pt;width:0;height:19.15pt;z-index:252091392" o:connectortype="straight"/>
        </w:pict>
      </w:r>
    </w:p>
    <w:p w:rsidR="0093041D" w:rsidRPr="00922B53" w:rsidRDefault="0093041D" w:rsidP="00635F18">
      <w:pPr>
        <w:spacing w:after="0" w:line="240" w:lineRule="auto"/>
        <w:ind w:firstLine="709"/>
        <w:jc w:val="center"/>
        <w:rPr>
          <w:rFonts w:ascii="Times New Roman" w:hAnsi="Times New Roman" w:cs="Times New Roman"/>
          <w:sz w:val="28"/>
          <w:szCs w:val="28"/>
          <w:lang w:val="kk-KZ"/>
        </w:rPr>
      </w:pPr>
      <w:r w:rsidRPr="00922B53">
        <w:rPr>
          <w:rFonts w:ascii="Times New Roman" w:eastAsiaTheme="minorEastAsia" w:hAnsi="Times New Roman" w:cs="Times New Roman"/>
          <w:noProof/>
          <w:sz w:val="28"/>
          <w:szCs w:val="28"/>
          <w:lang w:eastAsia="ru-RU"/>
        </w:rPr>
        <w:pict>
          <v:rect id="_x0000_s1518" style="position:absolute;left:0;text-align:left;margin-left:111.9pt;margin-top:13.65pt;width:267pt;height:69.2pt;z-index:252076032">
            <v:textbox>
              <w:txbxContent>
                <w:p w:rsidR="001E6658" w:rsidRPr="0093041D" w:rsidRDefault="001E6658" w:rsidP="0093041D">
                  <w:pPr>
                    <w:spacing w:after="0" w:line="240" w:lineRule="auto"/>
                    <w:jc w:val="center"/>
                    <w:rPr>
                      <w:rFonts w:ascii="Times New Roman" w:hAnsi="Times New Roman" w:cs="Times New Roman"/>
                      <w:b/>
                      <w:u w:val="single"/>
                      <w:lang w:val="kk-KZ"/>
                    </w:rPr>
                  </w:pPr>
                  <w:r w:rsidRPr="0093041D">
                    <w:rPr>
                      <w:rFonts w:ascii="Times New Roman" w:hAnsi="Times New Roman" w:cs="Times New Roman"/>
                      <w:b/>
                      <w:u w:val="single"/>
                      <w:lang w:val="kk-KZ"/>
                    </w:rPr>
                    <w:t>Пути и направления реализации конкурентных преимуществ</w:t>
                  </w:r>
                </w:p>
                <w:p w:rsidR="001E6658" w:rsidRPr="0093041D" w:rsidRDefault="001E6658" w:rsidP="0093041D">
                  <w:pPr>
                    <w:spacing w:after="0" w:line="240" w:lineRule="auto"/>
                    <w:jc w:val="center"/>
                    <w:rPr>
                      <w:rFonts w:ascii="Times New Roman" w:hAnsi="Times New Roman" w:cs="Times New Roman"/>
                      <w:lang w:val="kk-KZ"/>
                    </w:rPr>
                  </w:pPr>
                  <w:r w:rsidRPr="0093041D">
                    <w:rPr>
                      <w:rFonts w:ascii="Times New Roman" w:hAnsi="Times New Roman" w:cs="Times New Roman"/>
                      <w:lang w:val="kk-KZ"/>
                    </w:rPr>
                    <w:t>Маркетинговое, производственное, товарное, дифференциация продукции, фокусирование</w:t>
                  </w:r>
                  <w:r>
                    <w:rPr>
                      <w:lang w:val="kk-KZ"/>
                    </w:rPr>
                    <w:t xml:space="preserve"> </w:t>
                  </w:r>
                  <w:r w:rsidRPr="0093041D">
                    <w:rPr>
                      <w:rFonts w:ascii="Times New Roman" w:hAnsi="Times New Roman" w:cs="Times New Roman"/>
                      <w:lang w:val="kk-KZ"/>
                    </w:rPr>
                    <w:t>(концентрация(, выход на рынок</w:t>
                  </w:r>
                </w:p>
              </w:txbxContent>
            </v:textbox>
          </v:rect>
        </w:pict>
      </w:r>
    </w:p>
    <w:p w:rsidR="0093041D" w:rsidRPr="00922B53" w:rsidRDefault="0093041D" w:rsidP="00635F18">
      <w:pPr>
        <w:spacing w:after="0" w:line="240" w:lineRule="auto"/>
        <w:ind w:firstLine="709"/>
        <w:jc w:val="center"/>
        <w:rPr>
          <w:rFonts w:ascii="Times New Roman" w:hAnsi="Times New Roman" w:cs="Times New Roman"/>
          <w:sz w:val="28"/>
          <w:szCs w:val="28"/>
          <w:lang w:val="kk-KZ"/>
        </w:rPr>
      </w:pPr>
    </w:p>
    <w:p w:rsidR="0093041D" w:rsidRPr="00922B53" w:rsidRDefault="0093041D" w:rsidP="00635F18">
      <w:pPr>
        <w:spacing w:after="0" w:line="240" w:lineRule="auto"/>
        <w:ind w:firstLine="709"/>
        <w:jc w:val="center"/>
        <w:rPr>
          <w:rFonts w:ascii="Times New Roman" w:hAnsi="Times New Roman" w:cs="Times New Roman"/>
          <w:sz w:val="28"/>
          <w:szCs w:val="28"/>
          <w:lang w:val="kk-KZ"/>
        </w:rPr>
      </w:pPr>
    </w:p>
    <w:p w:rsidR="0093041D" w:rsidRPr="00922B53" w:rsidRDefault="0093041D" w:rsidP="00635F18">
      <w:pPr>
        <w:spacing w:after="0" w:line="240" w:lineRule="auto"/>
        <w:ind w:firstLine="709"/>
        <w:jc w:val="center"/>
        <w:rPr>
          <w:rFonts w:ascii="Times New Roman" w:hAnsi="Times New Roman" w:cs="Times New Roman"/>
          <w:sz w:val="28"/>
          <w:szCs w:val="28"/>
          <w:lang w:val="kk-KZ"/>
        </w:rPr>
      </w:pPr>
    </w:p>
    <w:p w:rsidR="0093041D" w:rsidRPr="00922B53" w:rsidRDefault="0093041D" w:rsidP="00635F18">
      <w:pPr>
        <w:spacing w:after="0" w:line="240" w:lineRule="auto"/>
        <w:ind w:firstLine="709"/>
        <w:jc w:val="center"/>
        <w:rPr>
          <w:rFonts w:ascii="Times New Roman" w:hAnsi="Times New Roman" w:cs="Times New Roman"/>
          <w:sz w:val="28"/>
          <w:szCs w:val="28"/>
          <w:lang w:val="kk-KZ"/>
        </w:rPr>
      </w:pPr>
    </w:p>
    <w:p w:rsidR="0093041D" w:rsidRPr="00922B53" w:rsidRDefault="0093041D" w:rsidP="00635F18">
      <w:pPr>
        <w:spacing w:after="0" w:line="240" w:lineRule="auto"/>
        <w:ind w:firstLine="709"/>
        <w:jc w:val="center"/>
        <w:rPr>
          <w:rFonts w:ascii="Times New Roman" w:hAnsi="Times New Roman" w:cs="Times New Roman"/>
          <w:sz w:val="28"/>
          <w:szCs w:val="28"/>
          <w:lang w:val="kk-KZ"/>
        </w:rPr>
      </w:pPr>
    </w:p>
    <w:p w:rsidR="00C1347F" w:rsidRPr="00922B53" w:rsidRDefault="00BB59F3" w:rsidP="00635F18">
      <w:pPr>
        <w:spacing w:after="0" w:line="240" w:lineRule="auto"/>
        <w:ind w:firstLine="709"/>
        <w:jc w:val="center"/>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Рисунок </w:t>
      </w:r>
      <w:r w:rsidR="00E92DEC">
        <w:rPr>
          <w:rFonts w:ascii="Times New Roman" w:hAnsi="Times New Roman" w:cs="Times New Roman"/>
          <w:sz w:val="28"/>
          <w:szCs w:val="28"/>
          <w:lang w:val="kk-KZ"/>
        </w:rPr>
        <w:t>6</w:t>
      </w:r>
      <w:r w:rsidR="00C1347F" w:rsidRPr="00922B53">
        <w:rPr>
          <w:rFonts w:ascii="Times New Roman" w:hAnsi="Times New Roman" w:cs="Times New Roman"/>
          <w:sz w:val="28"/>
          <w:szCs w:val="28"/>
          <w:lang w:val="kk-KZ"/>
        </w:rPr>
        <w:t>. Этапы выявлен</w:t>
      </w:r>
      <w:r w:rsidR="003B236C" w:rsidRPr="00922B53">
        <w:rPr>
          <w:rFonts w:ascii="Times New Roman" w:hAnsi="Times New Roman" w:cs="Times New Roman"/>
          <w:sz w:val="28"/>
          <w:szCs w:val="28"/>
          <w:lang w:val="kk-KZ"/>
        </w:rPr>
        <w:t>ия конкурентных преимуществ ГМК</w:t>
      </w:r>
    </w:p>
    <w:p w:rsidR="00C1347F" w:rsidRPr="00922B53" w:rsidRDefault="00C1347F" w:rsidP="00635F18">
      <w:pPr>
        <w:tabs>
          <w:tab w:val="left" w:pos="9035"/>
        </w:tabs>
        <w:spacing w:after="0" w:line="240" w:lineRule="auto"/>
        <w:ind w:firstLine="709"/>
        <w:jc w:val="both"/>
        <w:rPr>
          <w:rFonts w:ascii="Times New Roman" w:hAnsi="Times New Roman" w:cs="Times New Roman"/>
          <w:sz w:val="28"/>
          <w:szCs w:val="28"/>
          <w:lang w:val="kk-KZ"/>
        </w:rPr>
      </w:pPr>
    </w:p>
    <w:p w:rsidR="0093041D" w:rsidRPr="00922B53" w:rsidRDefault="0093041D" w:rsidP="00635F18">
      <w:pPr>
        <w:spacing w:after="0" w:line="240" w:lineRule="auto"/>
        <w:ind w:firstLine="567"/>
        <w:jc w:val="both"/>
        <w:rPr>
          <w:rFonts w:ascii="Times New Roman" w:hAnsi="Times New Roman" w:cs="Times New Roman"/>
          <w:color w:val="000000"/>
          <w:sz w:val="28"/>
          <w:szCs w:val="28"/>
          <w:lang w:val="kk-KZ"/>
        </w:rPr>
      </w:pPr>
    </w:p>
    <w:p w:rsidR="0093041D" w:rsidRPr="00922B53" w:rsidRDefault="0093041D" w:rsidP="00635F18">
      <w:pPr>
        <w:spacing w:after="0" w:line="240" w:lineRule="auto"/>
        <w:ind w:firstLine="567"/>
        <w:jc w:val="both"/>
        <w:rPr>
          <w:rFonts w:ascii="Times New Roman" w:hAnsi="Times New Roman" w:cs="Times New Roman"/>
          <w:color w:val="000000"/>
          <w:sz w:val="28"/>
          <w:szCs w:val="28"/>
          <w:lang w:val="kk-KZ"/>
        </w:rPr>
      </w:pPr>
    </w:p>
    <w:p w:rsidR="0093041D" w:rsidRPr="00922B53" w:rsidRDefault="0093041D" w:rsidP="00635F18">
      <w:pPr>
        <w:spacing w:after="0" w:line="240" w:lineRule="auto"/>
        <w:ind w:firstLine="567"/>
        <w:jc w:val="both"/>
        <w:rPr>
          <w:rFonts w:ascii="Times New Roman" w:hAnsi="Times New Roman" w:cs="Times New Roman"/>
          <w:color w:val="000000"/>
          <w:sz w:val="28"/>
          <w:szCs w:val="28"/>
          <w:lang w:val="kk-KZ"/>
        </w:rPr>
      </w:pPr>
    </w:p>
    <w:p w:rsidR="00E92DEC" w:rsidRPr="00922B53" w:rsidRDefault="00E92DEC" w:rsidP="00E92DEC">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На втором этапе выявлены факторы обеспечения конкурентоспособности ГМК в целом. К таковым можно отнести:</w:t>
      </w:r>
    </w:p>
    <w:p w:rsidR="00E92DEC" w:rsidRPr="00922B53" w:rsidRDefault="00E92DEC" w:rsidP="00E92DEC">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1) технические, включающие технический уровень производства и выпускаемой продукции;</w:t>
      </w:r>
    </w:p>
    <w:p w:rsidR="00E92DEC" w:rsidRPr="00922B53" w:rsidRDefault="00E92DEC" w:rsidP="00E92DEC">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2) рыночные,  в числе которых потенциал рынка, уровень конкуренции и др.;</w:t>
      </w:r>
    </w:p>
    <w:p w:rsidR="00E92DEC" w:rsidRPr="00922B53" w:rsidRDefault="00E92DEC" w:rsidP="00E92DEC">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3) экономические, такие как рентабельность, устойчивость, финансовые инструменты, обеспеченность ресурсами;</w:t>
      </w:r>
    </w:p>
    <w:p w:rsidR="00E92DEC" w:rsidRPr="00922B53" w:rsidRDefault="00E92DEC" w:rsidP="00E92DEC">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4) организационные, обеспечивающие организацию производства, труда и менеджмента, рыночной инфрастуктуры, логистику и др.</w:t>
      </w:r>
    </w:p>
    <w:p w:rsidR="00E92DEC" w:rsidRPr="00922B53" w:rsidRDefault="00E92DEC" w:rsidP="00E92DEC">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На третьем этапе выявлены пути и направления реализации конкурентных преимуществ (дифференциация продукции, концентрация, быстрый и своевременный выход на рынок и т.д.</w:t>
      </w:r>
    </w:p>
    <w:p w:rsidR="00C1347F" w:rsidRPr="00922B53" w:rsidRDefault="00C1347F" w:rsidP="00635F18">
      <w:pPr>
        <w:spacing w:after="0" w:line="240" w:lineRule="auto"/>
        <w:ind w:firstLine="567"/>
        <w:jc w:val="both"/>
        <w:rPr>
          <w:rFonts w:ascii="Times New Roman" w:hAnsi="Times New Roman" w:cs="Times New Roman"/>
          <w:color w:val="000000"/>
          <w:sz w:val="28"/>
          <w:szCs w:val="28"/>
          <w:lang w:val="kk-KZ"/>
        </w:rPr>
      </w:pPr>
      <w:r w:rsidRPr="00922B53">
        <w:rPr>
          <w:rFonts w:ascii="Times New Roman" w:hAnsi="Times New Roman" w:cs="Times New Roman"/>
          <w:color w:val="000000"/>
          <w:sz w:val="28"/>
          <w:szCs w:val="28"/>
          <w:lang w:val="kk-KZ"/>
        </w:rPr>
        <w:t>В качестве конкурентных преимуществ ГМК страны необходимо отметить следующее:</w:t>
      </w:r>
    </w:p>
    <w:p w:rsidR="00C1347F" w:rsidRPr="00922B53" w:rsidRDefault="00BB59F3" w:rsidP="00635F18">
      <w:pPr>
        <w:tabs>
          <w:tab w:val="left" w:pos="993"/>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 xml:space="preserve">наличие собственной минерально-сырьевой базы. В стране имеются освоенные месторождения мирового класса и большой потенциал новых месторождений металлургического сырья. </w:t>
      </w:r>
    </w:p>
    <w:p w:rsidR="00C1347F" w:rsidRPr="00922B53" w:rsidRDefault="00732D23" w:rsidP="00635F18">
      <w:pPr>
        <w:tabs>
          <w:tab w:val="left" w:pos="993"/>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широкий спектр производимых металлов, включая редкие и редкоземельные;</w:t>
      </w:r>
    </w:p>
    <w:p w:rsidR="00C1347F" w:rsidRPr="00922B53" w:rsidRDefault="00732D23" w:rsidP="00635F18">
      <w:pPr>
        <w:tabs>
          <w:tab w:val="left" w:pos="993"/>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наличие хорошо развитой отрасли по добыче и переработке металлургического сырья;</w:t>
      </w:r>
    </w:p>
    <w:p w:rsidR="00C1347F" w:rsidRPr="00922B53" w:rsidRDefault="00732D23" w:rsidP="00635F18">
      <w:pPr>
        <w:tabs>
          <w:tab w:val="left" w:pos="993"/>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наличие комплекса крупных приозводственных и горнообогатительных комбинатов, рудников и лабораторий;</w:t>
      </w:r>
    </w:p>
    <w:p w:rsidR="00C1347F" w:rsidRPr="00922B53" w:rsidRDefault="00732D23" w:rsidP="00635F18">
      <w:pPr>
        <w:tabs>
          <w:tab w:val="left" w:pos="993"/>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с точки зрения формирования резервов небольшие затраты на складирование и хранение;</w:t>
      </w:r>
    </w:p>
    <w:p w:rsidR="00C1347F" w:rsidRPr="00922B53" w:rsidRDefault="00732D23" w:rsidP="00635F18">
      <w:pPr>
        <w:tabs>
          <w:tab w:val="left" w:pos="993"/>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наличие научно-исследовательской базы и высококвалифицированных спецаилистов.</w:t>
      </w:r>
    </w:p>
    <w:p w:rsidR="00C1347F" w:rsidRPr="00922B53" w:rsidRDefault="00C1347F"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качестве основных сдерживающих факторов повышения конкурентоспособности ГМК можно отметить следующее:</w:t>
      </w:r>
    </w:p>
    <w:p w:rsidR="00C1347F" w:rsidRPr="00922B53" w:rsidRDefault="00732D23"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ухудшение горно-геологических условии разработки месторождений полезных ископаемых и снижение качества добываемого сырья;</w:t>
      </w:r>
    </w:p>
    <w:p w:rsidR="00C1347F" w:rsidRPr="00922B53" w:rsidRDefault="00732D23"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постепенное снижение содержания металлов в добываемых рудах. Среднее содержание металлов в руде составляет от 2 до 12</w:t>
      </w:r>
      <w:r w:rsidR="00C1347F" w:rsidRPr="00922B53">
        <w:rPr>
          <w:rFonts w:ascii="Times New Roman" w:hAnsi="Times New Roman" w:cs="Times New Roman"/>
          <w:sz w:val="28"/>
          <w:szCs w:val="28"/>
        </w:rPr>
        <w:t>%</w:t>
      </w:r>
      <w:r w:rsidR="00C1347F" w:rsidRPr="00922B53">
        <w:rPr>
          <w:rFonts w:ascii="Times New Roman" w:hAnsi="Times New Roman" w:cs="Times New Roman"/>
          <w:sz w:val="28"/>
          <w:szCs w:val="28"/>
          <w:lang w:val="kk-KZ"/>
        </w:rPr>
        <w:t>;</w:t>
      </w:r>
    </w:p>
    <w:p w:rsidR="00C1347F" w:rsidRPr="00922B53" w:rsidRDefault="00732D23"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недостаточная степень извлечения полезных компонентов из добываемого сырья приводит к средневзвешенным потерям металлов  от 22 до 52</w:t>
      </w:r>
      <w:r w:rsidR="00C1347F" w:rsidRPr="00922B53">
        <w:rPr>
          <w:rFonts w:ascii="Times New Roman" w:hAnsi="Times New Roman" w:cs="Times New Roman"/>
          <w:sz w:val="28"/>
          <w:szCs w:val="28"/>
        </w:rPr>
        <w:t>%</w:t>
      </w:r>
      <w:r w:rsidR="00C1347F" w:rsidRPr="00922B53">
        <w:rPr>
          <w:rFonts w:ascii="Times New Roman" w:hAnsi="Times New Roman" w:cs="Times New Roman"/>
          <w:sz w:val="28"/>
          <w:szCs w:val="28"/>
          <w:lang w:val="kk-KZ"/>
        </w:rPr>
        <w:t>, причем для полиметаллических – от 25 до 35</w:t>
      </w:r>
      <w:r w:rsidR="00C1347F" w:rsidRPr="00922B53">
        <w:rPr>
          <w:rFonts w:ascii="Times New Roman" w:hAnsi="Times New Roman" w:cs="Times New Roman"/>
          <w:sz w:val="28"/>
          <w:szCs w:val="28"/>
        </w:rPr>
        <w:t>%</w:t>
      </w:r>
      <w:r w:rsidR="00C1347F" w:rsidRPr="00922B53">
        <w:rPr>
          <w:rFonts w:ascii="Times New Roman" w:hAnsi="Times New Roman" w:cs="Times New Roman"/>
          <w:sz w:val="28"/>
          <w:szCs w:val="28"/>
          <w:lang w:val="kk-KZ"/>
        </w:rPr>
        <w:t>, редкоземельных – от 30 до 60</w:t>
      </w:r>
      <w:r w:rsidR="00C1347F" w:rsidRPr="00922B53">
        <w:rPr>
          <w:rFonts w:ascii="Times New Roman" w:hAnsi="Times New Roman" w:cs="Times New Roman"/>
          <w:sz w:val="28"/>
          <w:szCs w:val="28"/>
        </w:rPr>
        <w:t>%</w:t>
      </w:r>
      <w:r w:rsidR="00C1347F" w:rsidRPr="00922B53">
        <w:rPr>
          <w:rFonts w:ascii="Times New Roman" w:hAnsi="Times New Roman" w:cs="Times New Roman"/>
          <w:sz w:val="28"/>
          <w:szCs w:val="28"/>
          <w:lang w:val="kk-KZ"/>
        </w:rPr>
        <w:t>. Основные потери приходятся на стадии: добычи – 18-22</w:t>
      </w:r>
      <w:r w:rsidR="00C1347F" w:rsidRPr="00922B53">
        <w:rPr>
          <w:rFonts w:ascii="Times New Roman" w:hAnsi="Times New Roman" w:cs="Times New Roman"/>
          <w:sz w:val="28"/>
          <w:szCs w:val="28"/>
        </w:rPr>
        <w:t>%</w:t>
      </w:r>
      <w:r w:rsidR="00C1347F" w:rsidRPr="00922B53">
        <w:rPr>
          <w:rFonts w:ascii="Times New Roman" w:hAnsi="Times New Roman" w:cs="Times New Roman"/>
          <w:sz w:val="28"/>
          <w:szCs w:val="28"/>
          <w:lang w:val="kk-KZ"/>
        </w:rPr>
        <w:t>, обогащения – 65-72</w:t>
      </w:r>
      <w:r w:rsidR="00C1347F" w:rsidRPr="00922B53">
        <w:rPr>
          <w:rFonts w:ascii="Times New Roman" w:hAnsi="Times New Roman" w:cs="Times New Roman"/>
          <w:sz w:val="28"/>
          <w:szCs w:val="28"/>
        </w:rPr>
        <w:t>%</w:t>
      </w:r>
      <w:r w:rsidR="00C1347F" w:rsidRPr="00922B53">
        <w:rPr>
          <w:rFonts w:ascii="Times New Roman" w:hAnsi="Times New Roman" w:cs="Times New Roman"/>
          <w:sz w:val="28"/>
          <w:szCs w:val="28"/>
          <w:lang w:val="kk-KZ"/>
        </w:rPr>
        <w:t xml:space="preserve"> и металлургического передела – 8-12</w:t>
      </w:r>
      <w:r w:rsidR="00C1347F" w:rsidRPr="00922B53">
        <w:rPr>
          <w:rFonts w:ascii="Times New Roman" w:hAnsi="Times New Roman" w:cs="Times New Roman"/>
          <w:sz w:val="28"/>
          <w:szCs w:val="28"/>
        </w:rPr>
        <w:t>%</w:t>
      </w:r>
      <w:r w:rsidRPr="00922B53">
        <w:rPr>
          <w:rFonts w:ascii="Times New Roman" w:hAnsi="Times New Roman" w:cs="Times New Roman"/>
          <w:sz w:val="28"/>
          <w:szCs w:val="28"/>
          <w:lang w:val="kk-KZ"/>
        </w:rPr>
        <w:t>;</w:t>
      </w:r>
    </w:p>
    <w:p w:rsidR="00C1347F" w:rsidRPr="00922B53" w:rsidRDefault="00732D23"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низкие темпы развития технологий комплексной, безопасной и безотходной выемки и переработки металлургического сырья;</w:t>
      </w:r>
    </w:p>
    <w:p w:rsidR="00C1347F" w:rsidRPr="00922B53" w:rsidRDefault="00732D23"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вследствие недостаточного финансирования НИОКР – отсутствие современной системы подготовки и переподготовки специалистов, а также притока кфалифицированных молодых кадров различного уровня и профиля научно-технической подготовки, в том числе кадров по переработке отходов производства и др;</w:t>
      </w:r>
    </w:p>
    <w:p w:rsidR="00C1347F" w:rsidRPr="00922B53" w:rsidRDefault="00732D23"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 xml:space="preserve">- </w:t>
      </w:r>
      <w:r w:rsidR="00C1347F" w:rsidRPr="00922B53">
        <w:rPr>
          <w:rFonts w:ascii="Times New Roman" w:hAnsi="Times New Roman" w:cs="Times New Roman"/>
          <w:sz w:val="28"/>
          <w:szCs w:val="28"/>
          <w:lang w:val="kk-KZ"/>
        </w:rPr>
        <w:t>сокращение ресурсной базы и разведанных месторождений полезных ископаемых вследствие уменьшения фундаментальных геологических исследований по разработке новых;</w:t>
      </w:r>
    </w:p>
    <w:p w:rsidR="00C1347F" w:rsidRPr="00922B53" w:rsidRDefault="00732D23"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слабая межотраслевая и межрегиональная интеграция, разрозненый характер деятельности предприятий горнодобывающих отраслей;</w:t>
      </w:r>
    </w:p>
    <w:p w:rsidR="00C1347F" w:rsidRPr="00922B53" w:rsidRDefault="00732D23"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неадекватность реальной ситуации нормативно-законодательной и налоговой баз в области недропользования, природоохранной деятельности;</w:t>
      </w:r>
    </w:p>
    <w:p w:rsidR="00C1347F" w:rsidRPr="00922B53" w:rsidRDefault="00732D23"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неразвитость производственной и социальной инфраструктуры комплекса;</w:t>
      </w:r>
    </w:p>
    <w:p w:rsidR="00C1347F" w:rsidRPr="00922B53" w:rsidRDefault="00732D23"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постоянный рост цен (тарифов) на энергетические ресурсы и услуги железнодорожного транспорта и др.</w:t>
      </w: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целом, чем шире и разнообразнее набор конкурентных преимуществ и выше их качественные характеристики, тем более благоприятные предпосылки и условия имеются для эффективности отечественной металлургии на мировом рынке, а также более устойчивых  ее позиций конкурентоспособности в долгосрочной перспективе.</w:t>
      </w: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Продукция горно-металлургических комплексов является конкурентоспособной на мировом рынке за счет ее низкой цены, за счет минимальных затрат на охрану окружающей среды и низкой заработной платы сотрудников. В перспективе конкурентоспособность продукции должна повыситься за счет инновационного развития предприятий, массового внедрения новой техники, технологий, снижения энергоемкости, материалоемкости и повышения качества продукции.</w:t>
      </w: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Обладая достаточными конкурентными преимуществами и постоянно расширяя номенклатуру готовой продукции, ГМК может стать движущей силой развития смежных отраслей промышленности страны – машиностроения, стройиндустрии, оборонной промышленности, энергетики и др.</w:t>
      </w: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Для повышения конкурентоспособности ГМК необходимо:</w:t>
      </w:r>
    </w:p>
    <w:p w:rsidR="00C1347F" w:rsidRPr="00922B53" w:rsidRDefault="00AB76E1"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развитие сырьевой базы и загрузка мощностей металлургических заваодов республики;</w:t>
      </w:r>
    </w:p>
    <w:p w:rsidR="00C1347F" w:rsidRPr="00922B53" w:rsidRDefault="00AB76E1"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проведение реконструкции и технического перевооружения действующих производств для повышения качества продукции, увеличения ее объема и сортамента;</w:t>
      </w:r>
    </w:p>
    <w:p w:rsidR="00C1347F" w:rsidRPr="00922B53" w:rsidRDefault="00AB76E1"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развитие четвертого и пятого переделов производств черной и цветной металлургии и создание новых мощностей по выпуску алюминиевого, цинкового, титанового проката, медной катанки и изделий из них и проката черной металлургии с высокой добавленной стоимостью для создания более конкурентоспособной продукции на рынке;</w:t>
      </w:r>
    </w:p>
    <w:p w:rsidR="00C1347F" w:rsidRPr="00922B53" w:rsidRDefault="00AB76E1"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изменение структур производства и потребления: внедрение и расширение применения новых технологических процессов, направленных на эффективное использование сырья и охрану окружающей среды (от добычи сырья до выхода готовой продукции);</w:t>
      </w:r>
    </w:p>
    <w:p w:rsidR="00C1347F" w:rsidRPr="00922B53" w:rsidRDefault="00AB76E1"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снижение темпов загрязнения окружающей среды предприятиями ГМК и образования отходов производства;</w:t>
      </w:r>
    </w:p>
    <w:p w:rsidR="00C1347F" w:rsidRPr="00922B53" w:rsidRDefault="00AB76E1"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формирование кластеров в горно-металлургической отрасли.</w:t>
      </w: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Проведенный анализ показал, что ответственный ГМК обладает достаточно высоким конкурентным потенциалом в связи с увеличивающимся спросом на продукцую, ростом цен на металлы и сырье, значительными и многокомпонентными запасами ресурсной базы, в т.ч. вторичной металлургии, низкими производственными затратами, обусловленными дешевой рабочей силой и другими факторами. В совокупности с развитым производственным и научно-техническим потенциалом этот ресурс составляет базу для формирования конкурентоспособных кластеров в горно-металлургической промышленности.</w:t>
      </w: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При создании кластеров климатические условия, территориальная протяженность страны придадут особую роль энергетической и инфраструктурной базе развития металлургии. Формирование металлургическим кластером собственных энергетических и транспортных структур является активным средством противодействия давлению на отрасль со стороны соответствующих монополий. Такая диверсификация бизнеса является эффективным способом укрепления его конкурентных позиций.</w:t>
      </w: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Основной целью создания кластеров является приращения максимальных добавленных стоимостей в целой группе производств. Естественно, что сумма добавленных стоимостей при функционировании каждого отдельного звена всегда меньше, чем после кластеризации этих объектов. Как уже было отмечено выше основная продукция, выпускаемая предприятиями ГМК, - сырье и полуфабрикаты невысокой товарной ценности, экспортируются в страны ближнего и дальнего зарубежья. На этом цепочка добавленных стоимостей прерывается, далее обработка продукции производится в других странах, где предприятия отечественного ГМК не участвуют, и следовательно, значительно сокращается получаемая ими добавленная стоимость. Следовательно, для успешного развития ГМК и создания кластеров Казахстану необходимо сконцентрироваться на создании мощностей для производства металлургической продукции с высокой добавленной стоимостью (рис</w:t>
      </w:r>
      <w:r w:rsidR="00E92DEC">
        <w:rPr>
          <w:rFonts w:ascii="Times New Roman" w:hAnsi="Times New Roman" w:cs="Times New Roman"/>
          <w:sz w:val="28"/>
          <w:szCs w:val="28"/>
          <w:lang w:val="kk-KZ"/>
        </w:rPr>
        <w:t>унок 7</w:t>
      </w:r>
      <w:r w:rsidRPr="00922B53">
        <w:rPr>
          <w:rFonts w:ascii="Times New Roman" w:hAnsi="Times New Roman" w:cs="Times New Roman"/>
          <w:sz w:val="28"/>
          <w:szCs w:val="28"/>
          <w:lang w:val="kk-KZ"/>
        </w:rPr>
        <w:t>).</w:t>
      </w: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Кластеризация ГМК предполагает обьединение всех участников цепочки добавленной стоимости: технологическая цепочка четырех переделов металлургического производства (добыча руд, обогащение руд или производство концентратов, плавка или получение чистого рафинированного металла и выпуск готовой металлической продукции), родственные и поддерживающие отрасли (строительство, машиностроение, автомобильная индустрия), институты, занимающиеся проблемами металлургической отрасли (Институт металлургии и обогащения МОН РК, Институт горного дела и др.), совместно обеспечивающие </w:t>
      </w:r>
      <w:r w:rsidR="00AB76E1" w:rsidRPr="00922B53">
        <w:rPr>
          <w:rFonts w:ascii="Times New Roman" w:hAnsi="Times New Roman" w:cs="Times New Roman"/>
          <w:sz w:val="28"/>
          <w:szCs w:val="28"/>
          <w:lang w:val="kk-KZ"/>
        </w:rPr>
        <w:t>конкурентоспособность комплекса.</w:t>
      </w:r>
    </w:p>
    <w:p w:rsidR="00C1347F" w:rsidRPr="00922B53" w:rsidRDefault="00C1347F"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Участниками металлургического кластера выступают: поставщики сырья и электроэнергии, производители технологий, научно-исследовательские институты, косвенными участниками – строительные компании, поставщики финансовых и транспортных услуг, материально-технического снабжения. Смежными и вспомагательными участниками металлургического кластера могут стать вузы, готовящие кадры для отрасли, профессиональные ассоциации, отстаивающие интересы, производителей во властных структурах, государственные ведомства и инфраструктура (автомобильные и железные </w:t>
      </w:r>
      <w:r w:rsidRPr="00922B53">
        <w:rPr>
          <w:rFonts w:ascii="Times New Roman" w:hAnsi="Times New Roman" w:cs="Times New Roman"/>
          <w:sz w:val="28"/>
          <w:szCs w:val="28"/>
          <w:lang w:val="kk-KZ"/>
        </w:rPr>
        <w:lastRenderedPageBreak/>
        <w:t xml:space="preserve">дороги, складские помещения). Научный и образовательный потенциал необходимо рассматривать как важные компоненты технологической цепочки по созданию конечного конкурентоспособного продукта. Включение научных подразделений в состав индустриальных кластеров позволит сохранить кадровых научных сотрудников и повысить престиж научно-исследовательской и конструкторской работы. </w:t>
      </w:r>
    </w:p>
    <w:p w:rsidR="00C1347F" w:rsidRPr="00922B53" w:rsidRDefault="00C1347F" w:rsidP="00635F18">
      <w:pPr>
        <w:spacing w:after="0" w:line="240" w:lineRule="auto"/>
        <w:ind w:firstLine="709"/>
        <w:jc w:val="both"/>
        <w:rPr>
          <w:rFonts w:ascii="Times New Roman" w:hAnsi="Times New Roman" w:cs="Times New Roman"/>
          <w:sz w:val="28"/>
          <w:szCs w:val="28"/>
          <w:lang w:val="kk-KZ"/>
        </w:rPr>
      </w:pPr>
    </w:p>
    <w:p w:rsidR="0093041D" w:rsidRPr="00922B53" w:rsidRDefault="00A420D3" w:rsidP="00635F18">
      <w:pPr>
        <w:spacing w:after="0" w:line="240" w:lineRule="auto"/>
        <w:ind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rect id="_x0000_s1534" style="position:absolute;left:0;text-align:left;margin-left:123.6pt;margin-top:-9.75pt;width:195pt;height:36.45pt;z-index:252092416">
            <v:textbox style="mso-next-textbox:#_x0000_s1534">
              <w:txbxContent>
                <w:p w:rsidR="001E6658" w:rsidRPr="00A420D3" w:rsidRDefault="001E6658" w:rsidP="00C1347F">
                  <w:pPr>
                    <w:jc w:val="center"/>
                    <w:rPr>
                      <w:rFonts w:ascii="Times New Roman" w:hAnsi="Times New Roman" w:cs="Times New Roman"/>
                      <w:b/>
                      <w:lang w:val="kk-KZ"/>
                    </w:rPr>
                  </w:pPr>
                  <w:r w:rsidRPr="00A420D3">
                    <w:rPr>
                      <w:rFonts w:ascii="Times New Roman" w:hAnsi="Times New Roman" w:cs="Times New Roman"/>
                      <w:b/>
                      <w:lang w:val="kk-KZ"/>
                    </w:rPr>
                    <w:t>Система метуллургического кластера</w:t>
                  </w:r>
                </w:p>
              </w:txbxContent>
            </v:textbox>
          </v:rect>
        </w:pict>
      </w:r>
    </w:p>
    <w:p w:rsidR="0093041D" w:rsidRPr="00922B53" w:rsidRDefault="00A420D3" w:rsidP="00635F18">
      <w:pPr>
        <w:spacing w:after="0" w:line="240" w:lineRule="auto"/>
        <w:ind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shape id="_x0000_s1553" type="#_x0000_t32" style="position:absolute;left:0;text-align:left;margin-left:208.85pt;margin-top:10.6pt;width:0;height:23.6pt;z-index:252111872" o:connectortype="straight"/>
        </w:pict>
      </w:r>
    </w:p>
    <w:p w:rsidR="0093041D" w:rsidRPr="00922B53" w:rsidRDefault="0093041D" w:rsidP="00635F18">
      <w:pPr>
        <w:spacing w:after="0" w:line="240" w:lineRule="auto"/>
        <w:ind w:firstLine="709"/>
        <w:jc w:val="both"/>
        <w:rPr>
          <w:rFonts w:ascii="Times New Roman" w:hAnsi="Times New Roman" w:cs="Times New Roman"/>
          <w:sz w:val="28"/>
          <w:szCs w:val="28"/>
          <w:lang w:val="kk-KZ"/>
        </w:rPr>
      </w:pPr>
    </w:p>
    <w:p w:rsidR="0093041D" w:rsidRPr="00922B53" w:rsidRDefault="00394B77" w:rsidP="00635F18">
      <w:pPr>
        <w:spacing w:after="0" w:line="240" w:lineRule="auto"/>
        <w:ind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shape id="_x0000_s1582" type="#_x0000_t32" style="position:absolute;left:0;text-align:left;margin-left:398.25pt;margin-top:11.15pt;width:.05pt;height:53.75pt;z-index:252141568" o:connectortype="straight">
            <v:stroke endarrow="block"/>
          </v:shape>
        </w:pict>
      </w:r>
      <w:r w:rsidRPr="00922B53">
        <w:rPr>
          <w:rFonts w:ascii="Times New Roman" w:hAnsi="Times New Roman" w:cs="Times New Roman"/>
          <w:noProof/>
          <w:sz w:val="28"/>
          <w:szCs w:val="28"/>
          <w:lang w:eastAsia="ru-RU"/>
        </w:rPr>
        <w:pict>
          <v:shape id="_x0000_s1579" type="#_x0000_t32" style="position:absolute;left:0;text-align:left;margin-left:262.45pt;margin-top:11.15pt;width:135.8pt;height:0;z-index:252138496" o:connectortype="straight"/>
        </w:pict>
      </w:r>
      <w:r w:rsidR="00A420D3" w:rsidRPr="00922B53">
        <w:rPr>
          <w:rFonts w:ascii="Times New Roman" w:hAnsi="Times New Roman" w:cs="Times New Roman"/>
          <w:noProof/>
          <w:sz w:val="28"/>
          <w:szCs w:val="28"/>
          <w:lang w:eastAsia="ru-RU"/>
        </w:rPr>
        <w:pict>
          <v:rect id="_x0000_s1536" style="position:absolute;left:0;text-align:left;margin-left:185.25pt;margin-top:2pt;width:77.2pt;height:26.35pt;z-index:252094464">
            <v:textbox style="mso-next-textbox:#_x0000_s1536">
              <w:txbxContent>
                <w:p w:rsidR="001E6658" w:rsidRPr="00A420D3" w:rsidRDefault="001E6658" w:rsidP="00C1347F">
                  <w:pPr>
                    <w:jc w:val="center"/>
                    <w:rPr>
                      <w:rFonts w:ascii="Times New Roman" w:hAnsi="Times New Roman" w:cs="Times New Roman"/>
                      <w:b/>
                      <w:lang w:val="kk-KZ"/>
                    </w:rPr>
                  </w:pPr>
                  <w:r w:rsidRPr="00A420D3">
                    <w:rPr>
                      <w:rFonts w:ascii="Times New Roman" w:hAnsi="Times New Roman" w:cs="Times New Roman"/>
                      <w:b/>
                      <w:lang w:val="kk-KZ"/>
                    </w:rPr>
                    <w:t>Бизнес</w:t>
                  </w:r>
                </w:p>
              </w:txbxContent>
            </v:textbox>
          </v:rect>
        </w:pict>
      </w:r>
    </w:p>
    <w:p w:rsidR="0093041D" w:rsidRPr="00922B53" w:rsidRDefault="00A420D3" w:rsidP="00635F18">
      <w:pPr>
        <w:spacing w:after="0" w:line="240" w:lineRule="auto"/>
        <w:ind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shape id="_x0000_s1554" type="#_x0000_t32" style="position:absolute;left:0;text-align:left;margin-left:215.7pt;margin-top:12.25pt;width:0;height:27.35pt;z-index:252112896" o:connectortype="straight"/>
        </w:pict>
      </w:r>
      <w:r w:rsidRPr="00922B53">
        <w:rPr>
          <w:rFonts w:ascii="Times New Roman" w:hAnsi="Times New Roman" w:cs="Times New Roman"/>
          <w:noProof/>
          <w:sz w:val="28"/>
          <w:szCs w:val="28"/>
          <w:lang w:eastAsia="ru-RU"/>
        </w:rPr>
        <w:pict>
          <v:shape id="_x0000_s1580" type="#_x0000_t32" style="position:absolute;left:0;text-align:left;margin-left:72.45pt;margin-top:.45pt;width:112.8pt;height:0;flip:x;z-index:252139520" o:connectortype="straight"/>
        </w:pict>
      </w:r>
      <w:r w:rsidRPr="00922B53">
        <w:rPr>
          <w:rFonts w:ascii="Times New Roman" w:hAnsi="Times New Roman" w:cs="Times New Roman"/>
          <w:noProof/>
          <w:sz w:val="28"/>
          <w:szCs w:val="28"/>
          <w:lang w:eastAsia="ru-RU"/>
        </w:rPr>
        <w:pict>
          <v:shape id="_x0000_s1581" type="#_x0000_t32" style="position:absolute;left:0;text-align:left;margin-left:72.45pt;margin-top:.4pt;width:0;height:48.4pt;z-index:252140544" o:connectortype="straight">
            <v:stroke endarrow="block"/>
          </v:shape>
        </w:pict>
      </w:r>
    </w:p>
    <w:p w:rsidR="0093041D" w:rsidRPr="00922B53" w:rsidRDefault="0093041D" w:rsidP="00635F18">
      <w:pPr>
        <w:spacing w:after="0" w:line="240" w:lineRule="auto"/>
        <w:ind w:firstLine="709"/>
        <w:jc w:val="both"/>
        <w:rPr>
          <w:rFonts w:ascii="Times New Roman" w:hAnsi="Times New Roman" w:cs="Times New Roman"/>
          <w:sz w:val="28"/>
          <w:szCs w:val="28"/>
          <w:lang w:val="kk-KZ"/>
        </w:rPr>
      </w:pPr>
    </w:p>
    <w:p w:rsidR="0093041D" w:rsidRPr="00922B53" w:rsidRDefault="00A420D3" w:rsidP="00635F18">
      <w:pPr>
        <w:spacing w:after="0" w:line="240" w:lineRule="auto"/>
        <w:ind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rect id="_x0000_s1537" style="position:absolute;left:0;text-align:left;margin-left:160.95pt;margin-top:7.4pt;width:122.85pt;height:36.45pt;z-index:252095488">
            <v:textbox>
              <w:txbxContent>
                <w:p w:rsidR="001E6658" w:rsidRPr="00A420D3" w:rsidRDefault="001E6658" w:rsidP="00C1347F">
                  <w:pPr>
                    <w:jc w:val="center"/>
                    <w:rPr>
                      <w:rFonts w:ascii="Times New Roman" w:hAnsi="Times New Roman" w:cs="Times New Roman"/>
                      <w:b/>
                      <w:lang w:val="kk-KZ"/>
                    </w:rPr>
                  </w:pPr>
                  <w:r w:rsidRPr="00A420D3">
                    <w:rPr>
                      <w:rFonts w:ascii="Times New Roman" w:hAnsi="Times New Roman" w:cs="Times New Roman"/>
                      <w:b/>
                      <w:lang w:val="kk-KZ"/>
                    </w:rPr>
                    <w:t>Центральные сегменты кластера</w:t>
                  </w:r>
                </w:p>
              </w:txbxContent>
            </v:textbox>
          </v:rect>
        </w:pict>
      </w:r>
    </w:p>
    <w:p w:rsidR="00C1347F" w:rsidRPr="00922B53" w:rsidRDefault="00394B77" w:rsidP="00635F18">
      <w:pPr>
        <w:spacing w:after="0" w:line="240" w:lineRule="auto"/>
        <w:ind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rect id="_x0000_s1538" style="position:absolute;left:0;text-align:left;margin-left:352.4pt;margin-top:.5pt;width:130.4pt;height:27.25pt;z-index:252096512">
            <v:textbox style="mso-next-textbox:#_x0000_s1538">
              <w:txbxContent>
                <w:p w:rsidR="001E6658" w:rsidRPr="00A420D3" w:rsidRDefault="001E6658" w:rsidP="00C1347F">
                  <w:pPr>
                    <w:jc w:val="center"/>
                    <w:rPr>
                      <w:rFonts w:ascii="Times New Roman" w:hAnsi="Times New Roman" w:cs="Times New Roman"/>
                      <w:b/>
                      <w:lang w:val="kk-KZ"/>
                    </w:rPr>
                  </w:pPr>
                  <w:r w:rsidRPr="00A420D3">
                    <w:rPr>
                      <w:rFonts w:ascii="Times New Roman" w:hAnsi="Times New Roman" w:cs="Times New Roman"/>
                      <w:b/>
                      <w:lang w:val="kk-KZ"/>
                    </w:rPr>
                    <w:t>Инфраструктура</w:t>
                  </w:r>
                </w:p>
              </w:txbxContent>
            </v:textbox>
          </v:rect>
        </w:pict>
      </w:r>
      <w:r w:rsidRPr="00922B53">
        <w:rPr>
          <w:rFonts w:ascii="Times New Roman" w:hAnsi="Times New Roman" w:cs="Times New Roman"/>
          <w:noProof/>
          <w:sz w:val="28"/>
          <w:szCs w:val="28"/>
          <w:lang w:eastAsia="ru-RU"/>
        </w:rPr>
        <w:pict>
          <v:shape id="_x0000_s1852" type="#_x0000_t32" style="position:absolute;left:0;text-align:left;margin-left:123.8pt;margin-top:12.75pt;width:8pt;height:0;z-index:252372992" o:connectortype="straight"/>
        </w:pict>
      </w:r>
      <w:r w:rsidRPr="00922B53">
        <w:rPr>
          <w:rFonts w:ascii="Times New Roman" w:hAnsi="Times New Roman" w:cs="Times New Roman"/>
          <w:noProof/>
          <w:sz w:val="28"/>
          <w:szCs w:val="28"/>
          <w:lang w:eastAsia="ru-RU"/>
        </w:rPr>
        <w:pict>
          <v:shape id="_x0000_s1557" type="#_x0000_t32" style="position:absolute;left:0;text-align:left;margin-left:131.8pt;margin-top:12.75pt;width:0;height:294.8pt;z-index:252115968" o:connectortype="straight"/>
        </w:pict>
      </w:r>
      <w:r w:rsidRPr="00922B53">
        <w:rPr>
          <w:rFonts w:ascii="Times New Roman" w:hAnsi="Times New Roman" w:cs="Times New Roman"/>
          <w:noProof/>
          <w:sz w:val="28"/>
          <w:szCs w:val="28"/>
          <w:lang w:eastAsia="ru-RU"/>
        </w:rPr>
        <w:pict>
          <v:rect id="_x0000_s1535" style="position:absolute;left:0;text-align:left;margin-left:15.5pt;margin-top:.5pt;width:108.3pt;height:27.25pt;z-index:252093440">
            <v:textbox>
              <w:txbxContent>
                <w:p w:rsidR="001E6658" w:rsidRPr="00A420D3" w:rsidRDefault="001E6658" w:rsidP="00C1347F">
                  <w:pPr>
                    <w:jc w:val="center"/>
                    <w:rPr>
                      <w:rFonts w:ascii="Times New Roman" w:hAnsi="Times New Roman" w:cs="Times New Roman"/>
                      <w:b/>
                      <w:lang w:val="kk-KZ"/>
                    </w:rPr>
                  </w:pPr>
                  <w:r w:rsidRPr="00A420D3">
                    <w:rPr>
                      <w:rFonts w:ascii="Times New Roman" w:hAnsi="Times New Roman" w:cs="Times New Roman"/>
                      <w:b/>
                      <w:lang w:val="kk-KZ"/>
                    </w:rPr>
                    <w:t>Власть</w:t>
                  </w:r>
                </w:p>
              </w:txbxContent>
            </v:textbox>
          </v:rect>
        </w:pict>
      </w:r>
    </w:p>
    <w:p w:rsidR="00C1347F" w:rsidRPr="00922B53" w:rsidRDefault="00394B77" w:rsidP="00635F18">
      <w:pPr>
        <w:spacing w:after="0" w:line="240" w:lineRule="auto"/>
        <w:ind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shape id="_x0000_s1558" type="#_x0000_t32" style="position:absolute;left:0;text-align:left;margin-left:360.15pt;margin-top:11.65pt;width:0;height:279.75pt;z-index:252116992" o:connectortype="straight"/>
        </w:pict>
      </w:r>
      <w:r w:rsidRPr="00922B53">
        <w:rPr>
          <w:rFonts w:ascii="Times New Roman" w:hAnsi="Times New Roman" w:cs="Times New Roman"/>
          <w:noProof/>
          <w:sz w:val="28"/>
          <w:szCs w:val="28"/>
          <w:lang w:eastAsia="ru-RU"/>
        </w:rPr>
        <w:pict>
          <v:shape id="_x0000_s1555" type="#_x0000_t32" style="position:absolute;left:0;text-align:left;margin-left:219.45pt;margin-top:11.65pt;width:0;height:16.45pt;z-index:252113920" o:connectortype="straight"/>
        </w:pict>
      </w:r>
    </w:p>
    <w:p w:rsidR="00C1347F" w:rsidRPr="00922B53" w:rsidRDefault="00394B77" w:rsidP="00635F18">
      <w:pPr>
        <w:spacing w:after="0" w:line="240" w:lineRule="auto"/>
        <w:ind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rect id="_x0000_s1539" style="position:absolute;left:0;text-align:left;margin-left:372.95pt;margin-top:12pt;width:112.2pt;height:36.45pt;z-index:252097536">
            <v:textbox>
              <w:txbxContent>
                <w:p w:rsidR="001E6658" w:rsidRPr="00A420D3" w:rsidRDefault="001E6658" w:rsidP="00A420D3">
                  <w:pPr>
                    <w:spacing w:after="0" w:line="240" w:lineRule="auto"/>
                    <w:jc w:val="center"/>
                    <w:rPr>
                      <w:rFonts w:ascii="Times New Roman" w:hAnsi="Times New Roman" w:cs="Times New Roman"/>
                      <w:b/>
                      <w:lang w:val="kk-KZ"/>
                    </w:rPr>
                  </w:pPr>
                  <w:r w:rsidRPr="00A420D3">
                    <w:rPr>
                      <w:rFonts w:ascii="Times New Roman" w:hAnsi="Times New Roman" w:cs="Times New Roman"/>
                      <w:b/>
                      <w:lang w:val="kk-KZ"/>
                    </w:rPr>
                    <w:t>Производственно-технологическая</w:t>
                  </w:r>
                </w:p>
              </w:txbxContent>
            </v:textbox>
          </v:rect>
        </w:pict>
      </w:r>
      <w:r w:rsidRPr="00922B53">
        <w:rPr>
          <w:rFonts w:ascii="Times New Roman" w:hAnsi="Times New Roman" w:cs="Times New Roman"/>
          <w:noProof/>
          <w:sz w:val="28"/>
          <w:szCs w:val="28"/>
          <w:lang w:eastAsia="ru-RU"/>
        </w:rPr>
        <w:pict>
          <v:shape id="_x0000_s1574" type="#_x0000_t32" style="position:absolute;left:0;text-align:left;margin-left:160.95pt;margin-top:9.5pt;width:157.65pt;height:0;z-index:252133376" o:connectortype="straight"/>
        </w:pict>
      </w:r>
      <w:r w:rsidRPr="00922B53">
        <w:rPr>
          <w:rFonts w:ascii="Times New Roman" w:hAnsi="Times New Roman" w:cs="Times New Roman"/>
          <w:noProof/>
          <w:sz w:val="28"/>
          <w:szCs w:val="28"/>
          <w:lang w:eastAsia="ru-RU"/>
        </w:rPr>
        <w:pict>
          <v:shape id="_x0000_s1576" type="#_x0000_t32" style="position:absolute;left:0;text-align:left;margin-left:219.45pt;margin-top:12.9pt;width:0;height:18.45pt;z-index:252135424" o:connectortype="straight">
            <v:stroke endarrow="block"/>
          </v:shape>
        </w:pict>
      </w:r>
      <w:r w:rsidRPr="00922B53">
        <w:rPr>
          <w:rFonts w:ascii="Times New Roman" w:hAnsi="Times New Roman" w:cs="Times New Roman"/>
          <w:noProof/>
          <w:sz w:val="28"/>
          <w:szCs w:val="28"/>
          <w:lang w:eastAsia="ru-RU"/>
        </w:rPr>
        <w:pict>
          <v:shape id="_x0000_s1575" type="#_x0000_t32" style="position:absolute;left:0;text-align:left;margin-left:160.95pt;margin-top:12pt;width:0;height:18.45pt;z-index:252134400" o:connectortype="straight">
            <v:stroke endarrow="block"/>
          </v:shape>
        </w:pict>
      </w:r>
      <w:r w:rsidRPr="00922B53">
        <w:rPr>
          <w:rFonts w:ascii="Times New Roman" w:hAnsi="Times New Roman" w:cs="Times New Roman"/>
          <w:noProof/>
          <w:sz w:val="28"/>
          <w:szCs w:val="28"/>
          <w:lang w:eastAsia="ru-RU"/>
        </w:rPr>
        <w:pict>
          <v:shape id="_x0000_s1577" type="#_x0000_t32" style="position:absolute;left:0;text-align:left;margin-left:267pt;margin-top:12.9pt;width:0;height:18.45pt;z-index:252136448" o:connectortype="straight">
            <v:stroke endarrow="block"/>
          </v:shape>
        </w:pict>
      </w:r>
      <w:r w:rsidRPr="00922B53">
        <w:rPr>
          <w:rFonts w:ascii="Times New Roman" w:hAnsi="Times New Roman" w:cs="Times New Roman"/>
          <w:noProof/>
          <w:sz w:val="28"/>
          <w:szCs w:val="28"/>
          <w:lang w:eastAsia="ru-RU"/>
        </w:rPr>
        <w:pict>
          <v:shape id="_x0000_s1578" type="#_x0000_t32" style="position:absolute;left:0;text-align:left;margin-left:318.6pt;margin-top:12pt;width:0;height:19.35pt;z-index:252137472" o:connectortype="straight">
            <v:stroke endarrow="block"/>
          </v:shape>
        </w:pict>
      </w:r>
      <w:r w:rsidR="00A420D3" w:rsidRPr="00922B53">
        <w:rPr>
          <w:rFonts w:ascii="Times New Roman" w:hAnsi="Times New Roman" w:cs="Times New Roman"/>
          <w:noProof/>
          <w:sz w:val="28"/>
          <w:szCs w:val="28"/>
          <w:lang w:eastAsia="ru-RU"/>
        </w:rPr>
        <w:pict>
          <v:rect id="_x0000_s1543" style="position:absolute;left:0;text-align:left;margin-left:15.5pt;margin-top:9.5pt;width:108.3pt;height:48.35pt;z-index:252101632">
            <v:textbox>
              <w:txbxContent>
                <w:p w:rsidR="001E6658" w:rsidRPr="00A420D3" w:rsidRDefault="001E6658" w:rsidP="00A420D3">
                  <w:pPr>
                    <w:spacing w:after="0" w:line="240" w:lineRule="auto"/>
                    <w:jc w:val="center"/>
                    <w:rPr>
                      <w:rFonts w:ascii="Times New Roman" w:hAnsi="Times New Roman" w:cs="Times New Roman"/>
                      <w:b/>
                      <w:lang w:val="kk-KZ"/>
                    </w:rPr>
                  </w:pPr>
                  <w:r w:rsidRPr="00A420D3">
                    <w:rPr>
                      <w:rFonts w:ascii="Times New Roman" w:hAnsi="Times New Roman" w:cs="Times New Roman"/>
                      <w:b/>
                      <w:lang w:val="kk-KZ"/>
                    </w:rPr>
                    <w:t>Нормативно-правовое регулирование</w:t>
                  </w:r>
                </w:p>
              </w:txbxContent>
            </v:textbox>
          </v:rect>
        </w:pict>
      </w:r>
    </w:p>
    <w:p w:rsidR="00C1347F" w:rsidRPr="00922B53" w:rsidRDefault="00394B77" w:rsidP="00635F18">
      <w:pPr>
        <w:tabs>
          <w:tab w:val="left" w:pos="9035"/>
        </w:tabs>
        <w:spacing w:after="0" w:line="240" w:lineRule="auto"/>
        <w:ind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shape id="_x0000_s1563" type="#_x0000_t32" style="position:absolute;left:0;text-align:left;margin-left:360.15pt;margin-top:15.3pt;width:12.8pt;height:.05pt;z-index:252122112" o:connectortype="straight">
            <v:stroke endarrow="block"/>
          </v:shape>
        </w:pict>
      </w:r>
      <w:r w:rsidRPr="00922B53">
        <w:rPr>
          <w:rFonts w:ascii="Times New Roman" w:hAnsi="Times New Roman" w:cs="Times New Roman"/>
          <w:noProof/>
          <w:sz w:val="28"/>
          <w:szCs w:val="28"/>
          <w:lang w:eastAsia="ru-RU"/>
        </w:rPr>
        <w:pict>
          <v:rect id="_x0000_s1550" style="position:absolute;left:0;text-align:left;margin-left:300.8pt;margin-top:15.25pt;width:47.15pt;height:139.2pt;z-index:252108800">
            <v:textbox>
              <w:txbxContent>
                <w:p w:rsidR="001E6658" w:rsidRPr="00A420D3" w:rsidRDefault="001E6658" w:rsidP="00A420D3">
                  <w:pPr>
                    <w:spacing w:after="0" w:line="240" w:lineRule="auto"/>
                    <w:jc w:val="center"/>
                    <w:rPr>
                      <w:rFonts w:ascii="Times New Roman" w:hAnsi="Times New Roman" w:cs="Times New Roman"/>
                      <w:lang w:val="kk-KZ"/>
                    </w:rPr>
                  </w:pPr>
                  <w:r w:rsidRPr="00A420D3">
                    <w:rPr>
                      <w:rFonts w:ascii="Times New Roman" w:hAnsi="Times New Roman" w:cs="Times New Roman"/>
                      <w:lang w:val="kk-KZ"/>
                    </w:rPr>
                    <w:t>Предприятие по переработке отходов ГМП</w:t>
                  </w:r>
                </w:p>
              </w:txbxContent>
            </v:textbox>
          </v:rect>
        </w:pict>
      </w:r>
      <w:r w:rsidRPr="00922B53">
        <w:rPr>
          <w:rFonts w:ascii="Times New Roman" w:hAnsi="Times New Roman" w:cs="Times New Roman"/>
          <w:noProof/>
          <w:sz w:val="28"/>
          <w:szCs w:val="28"/>
          <w:lang w:eastAsia="ru-RU"/>
        </w:rPr>
        <w:pict>
          <v:rect id="_x0000_s1549" style="position:absolute;left:0;text-align:left;margin-left:249.4pt;margin-top:15.25pt;width:43.6pt;height:140.1pt;z-index:252107776">
            <v:textbox>
              <w:txbxContent>
                <w:p w:rsidR="001E6658" w:rsidRPr="00A420D3" w:rsidRDefault="001E6658" w:rsidP="00A420D3">
                  <w:pPr>
                    <w:spacing w:after="0" w:line="240" w:lineRule="auto"/>
                    <w:jc w:val="center"/>
                    <w:rPr>
                      <w:rFonts w:ascii="Times New Roman" w:hAnsi="Times New Roman" w:cs="Times New Roman"/>
                      <w:lang w:val="kk-KZ"/>
                    </w:rPr>
                  </w:pPr>
                  <w:r w:rsidRPr="00A420D3">
                    <w:rPr>
                      <w:rFonts w:ascii="Times New Roman" w:hAnsi="Times New Roman" w:cs="Times New Roman"/>
                      <w:lang w:val="kk-KZ"/>
                    </w:rPr>
                    <w:t>Предприятие по производству стали</w:t>
                  </w:r>
                </w:p>
              </w:txbxContent>
            </v:textbox>
          </v:rect>
        </w:pict>
      </w:r>
      <w:r w:rsidRPr="00922B53">
        <w:rPr>
          <w:rFonts w:ascii="Times New Roman" w:hAnsi="Times New Roman" w:cs="Times New Roman"/>
          <w:noProof/>
          <w:sz w:val="28"/>
          <w:szCs w:val="28"/>
          <w:lang w:eastAsia="ru-RU"/>
        </w:rPr>
        <w:pict>
          <v:rect id="_x0000_s1548" style="position:absolute;left:0;text-align:left;margin-left:192.45pt;margin-top:15.25pt;width:48.9pt;height:140.1pt;z-index:252106752">
            <v:textbox>
              <w:txbxContent>
                <w:p w:rsidR="001E6658" w:rsidRPr="00CE6759" w:rsidRDefault="001E6658" w:rsidP="00A420D3">
                  <w:pPr>
                    <w:spacing w:after="0" w:line="240" w:lineRule="auto"/>
                    <w:jc w:val="center"/>
                    <w:rPr>
                      <w:lang w:val="kk-KZ"/>
                    </w:rPr>
                  </w:pPr>
                  <w:r w:rsidRPr="00A420D3">
                    <w:rPr>
                      <w:rFonts w:ascii="Times New Roman" w:hAnsi="Times New Roman" w:cs="Times New Roman"/>
                      <w:lang w:val="kk-KZ"/>
                    </w:rPr>
                    <w:t>Предприятие по обогащению сырья (руд</w:t>
                  </w:r>
                  <w:r w:rsidRPr="00CE6759">
                    <w:rPr>
                      <w:lang w:val="kk-KZ"/>
                    </w:rPr>
                    <w:t>)</w:t>
                  </w:r>
                </w:p>
              </w:txbxContent>
            </v:textbox>
          </v:rect>
        </w:pict>
      </w:r>
      <w:r w:rsidRPr="00922B53">
        <w:rPr>
          <w:rFonts w:ascii="Times New Roman" w:hAnsi="Times New Roman" w:cs="Times New Roman"/>
          <w:noProof/>
          <w:sz w:val="28"/>
          <w:szCs w:val="28"/>
          <w:lang w:eastAsia="ru-RU"/>
        </w:rPr>
        <w:pict>
          <v:rect id="_x0000_s1547" style="position:absolute;left:0;text-align:left;margin-left:138.4pt;margin-top:14.35pt;width:46.85pt;height:140.1pt;z-index:252105728">
            <v:textbox>
              <w:txbxContent>
                <w:p w:rsidR="001E6658" w:rsidRPr="00A420D3" w:rsidRDefault="001E6658" w:rsidP="00A420D3">
                  <w:pPr>
                    <w:spacing w:after="0" w:line="240" w:lineRule="auto"/>
                    <w:jc w:val="center"/>
                    <w:rPr>
                      <w:rFonts w:ascii="Times New Roman" w:hAnsi="Times New Roman" w:cs="Times New Roman"/>
                      <w:lang w:val="kk-KZ"/>
                    </w:rPr>
                  </w:pPr>
                  <w:r w:rsidRPr="00A420D3">
                    <w:rPr>
                      <w:rFonts w:ascii="Times New Roman" w:hAnsi="Times New Roman" w:cs="Times New Roman"/>
                      <w:lang w:val="kk-KZ"/>
                    </w:rPr>
                    <w:t xml:space="preserve">Пред-приятие по производству сырья, руд </w:t>
                  </w:r>
                </w:p>
              </w:txbxContent>
            </v:textbox>
          </v:rect>
        </w:pict>
      </w:r>
      <w:r w:rsidRPr="00922B53">
        <w:rPr>
          <w:rFonts w:ascii="Times New Roman" w:hAnsi="Times New Roman" w:cs="Times New Roman"/>
          <w:noProof/>
          <w:sz w:val="28"/>
          <w:szCs w:val="28"/>
          <w:lang w:eastAsia="ru-RU"/>
        </w:rPr>
        <w:pict>
          <v:shape id="_x0000_s1559" type="#_x0000_t32" style="position:absolute;left:0;text-align:left;margin-left:123.6pt;margin-top:15.25pt;width:8.2pt;height:0;flip:x;z-index:252118016" o:connectortype="straight">
            <v:stroke endarrow="block"/>
          </v:shape>
        </w:pict>
      </w:r>
    </w:p>
    <w:p w:rsidR="00C1347F" w:rsidRPr="00922B53" w:rsidRDefault="00C1347F" w:rsidP="00635F18">
      <w:pPr>
        <w:spacing w:after="0" w:line="240" w:lineRule="auto"/>
        <w:ind w:firstLine="709"/>
        <w:jc w:val="both"/>
        <w:rPr>
          <w:rFonts w:ascii="Times New Roman" w:hAnsi="Times New Roman" w:cs="Times New Roman"/>
          <w:sz w:val="28"/>
          <w:szCs w:val="28"/>
          <w:lang w:val="kk-KZ"/>
        </w:rPr>
      </w:pPr>
    </w:p>
    <w:p w:rsidR="00C1347F" w:rsidRPr="00922B53" w:rsidRDefault="00C1347F" w:rsidP="00635F18">
      <w:pPr>
        <w:spacing w:after="0" w:line="240" w:lineRule="auto"/>
        <w:ind w:firstLine="709"/>
        <w:jc w:val="both"/>
        <w:rPr>
          <w:rFonts w:ascii="Times New Roman" w:hAnsi="Times New Roman" w:cs="Times New Roman"/>
          <w:sz w:val="28"/>
          <w:szCs w:val="28"/>
          <w:lang w:val="kk-KZ"/>
        </w:rPr>
      </w:pPr>
    </w:p>
    <w:p w:rsidR="00C1347F" w:rsidRPr="00922B53" w:rsidRDefault="00394B77" w:rsidP="00635F18">
      <w:pPr>
        <w:spacing w:after="0" w:line="240" w:lineRule="auto"/>
        <w:ind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rect id="_x0000_s1540" style="position:absolute;left:0;text-align:left;margin-left:376.6pt;margin-top:.9pt;width:105.85pt;height:36.45pt;z-index:252098560">
            <v:textbox>
              <w:txbxContent>
                <w:p w:rsidR="001E6658" w:rsidRPr="00A420D3" w:rsidRDefault="001E6658" w:rsidP="00A420D3">
                  <w:pPr>
                    <w:spacing w:after="0" w:line="240" w:lineRule="auto"/>
                    <w:jc w:val="center"/>
                    <w:rPr>
                      <w:rFonts w:ascii="Times New Roman" w:hAnsi="Times New Roman" w:cs="Times New Roman"/>
                      <w:b/>
                      <w:lang w:val="kk-KZ"/>
                    </w:rPr>
                  </w:pPr>
                  <w:r w:rsidRPr="00A420D3">
                    <w:rPr>
                      <w:rFonts w:ascii="Times New Roman" w:hAnsi="Times New Roman" w:cs="Times New Roman"/>
                      <w:b/>
                      <w:lang w:val="kk-KZ"/>
                    </w:rPr>
                    <w:t>Информацион-ная</w:t>
                  </w:r>
                </w:p>
              </w:txbxContent>
            </v:textbox>
          </v:rect>
        </w:pict>
      </w:r>
      <w:r w:rsidRPr="00922B53">
        <w:rPr>
          <w:rFonts w:ascii="Times New Roman" w:hAnsi="Times New Roman" w:cs="Times New Roman"/>
          <w:noProof/>
          <w:sz w:val="28"/>
          <w:szCs w:val="28"/>
          <w:lang w:eastAsia="ru-RU"/>
        </w:rPr>
        <w:pict>
          <v:shape id="_x0000_s1564" type="#_x0000_t32" style="position:absolute;left:0;text-align:left;margin-left:360.15pt;margin-top:13.35pt;width:16.45pt;height:0;z-index:252123136" o:connectortype="straight">
            <v:stroke endarrow="block"/>
          </v:shape>
        </w:pict>
      </w:r>
      <w:r w:rsidR="00A420D3" w:rsidRPr="00922B53">
        <w:rPr>
          <w:rFonts w:ascii="Times New Roman" w:hAnsi="Times New Roman" w:cs="Times New Roman"/>
          <w:noProof/>
          <w:sz w:val="28"/>
          <w:szCs w:val="28"/>
          <w:lang w:eastAsia="ru-RU"/>
        </w:rPr>
        <w:pict>
          <v:rect id="_x0000_s1544" style="position:absolute;left:0;text-align:left;margin-left:15.3pt;margin-top:4.65pt;width:108.3pt;height:48.35pt;z-index:252102656">
            <v:textbox>
              <w:txbxContent>
                <w:p w:rsidR="001E6658" w:rsidRPr="00A420D3" w:rsidRDefault="001E6658" w:rsidP="00A420D3">
                  <w:pPr>
                    <w:spacing w:after="0" w:line="240" w:lineRule="auto"/>
                    <w:jc w:val="center"/>
                    <w:rPr>
                      <w:rFonts w:ascii="Times New Roman" w:hAnsi="Times New Roman" w:cs="Times New Roman"/>
                      <w:b/>
                      <w:lang w:val="kk-KZ"/>
                    </w:rPr>
                  </w:pPr>
                  <w:r w:rsidRPr="00A420D3">
                    <w:rPr>
                      <w:rFonts w:ascii="Times New Roman" w:hAnsi="Times New Roman" w:cs="Times New Roman"/>
                      <w:b/>
                      <w:lang w:val="kk-KZ"/>
                    </w:rPr>
                    <w:t>Поддержка и стимулирования развития кластера</w:t>
                  </w:r>
                </w:p>
              </w:txbxContent>
            </v:textbox>
          </v:rect>
        </w:pict>
      </w:r>
    </w:p>
    <w:p w:rsidR="00C1347F" w:rsidRPr="00922B53" w:rsidRDefault="00394B77" w:rsidP="00635F18">
      <w:pPr>
        <w:spacing w:after="0" w:line="240" w:lineRule="auto"/>
        <w:ind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shape id="_x0000_s1560" type="#_x0000_t32" style="position:absolute;left:0;text-align:left;margin-left:123.6pt;margin-top:15.3pt;width:8.2pt;height:0;flip:x;z-index:252119040" o:connectortype="straight">
            <v:stroke endarrow="block"/>
          </v:shape>
        </w:pict>
      </w:r>
    </w:p>
    <w:p w:rsidR="00C1347F" w:rsidRPr="00922B53" w:rsidRDefault="00C1347F" w:rsidP="00635F18">
      <w:pPr>
        <w:spacing w:after="0" w:line="240" w:lineRule="auto"/>
        <w:ind w:firstLine="709"/>
        <w:jc w:val="both"/>
        <w:rPr>
          <w:rFonts w:ascii="Times New Roman" w:hAnsi="Times New Roman" w:cs="Times New Roman"/>
          <w:sz w:val="28"/>
          <w:szCs w:val="28"/>
          <w:lang w:val="kk-KZ"/>
        </w:rPr>
      </w:pPr>
    </w:p>
    <w:p w:rsidR="00C1347F" w:rsidRPr="00922B53" w:rsidRDefault="00394B77" w:rsidP="00635F18">
      <w:pPr>
        <w:spacing w:after="0" w:line="240" w:lineRule="auto"/>
        <w:ind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rect id="_x0000_s1541" style="position:absolute;left:0;text-align:left;margin-left:376.95pt;margin-top:1.65pt;width:105.85pt;height:36.45pt;z-index:252099584">
            <v:textbox>
              <w:txbxContent>
                <w:p w:rsidR="001E6658" w:rsidRPr="00A420D3" w:rsidRDefault="001E6658" w:rsidP="00A420D3">
                  <w:pPr>
                    <w:spacing w:after="0" w:line="240" w:lineRule="auto"/>
                    <w:jc w:val="center"/>
                    <w:rPr>
                      <w:rFonts w:ascii="Times New Roman" w:hAnsi="Times New Roman" w:cs="Times New Roman"/>
                      <w:b/>
                      <w:lang w:val="kk-KZ"/>
                    </w:rPr>
                  </w:pPr>
                  <w:r w:rsidRPr="00A420D3">
                    <w:rPr>
                      <w:rFonts w:ascii="Times New Roman" w:hAnsi="Times New Roman" w:cs="Times New Roman"/>
                      <w:b/>
                      <w:lang w:val="kk-KZ"/>
                    </w:rPr>
                    <w:t>Вузы, НИИ, КБ лаборатории</w:t>
                  </w:r>
                </w:p>
              </w:txbxContent>
            </v:textbox>
          </v:rect>
        </w:pict>
      </w:r>
      <w:r w:rsidRPr="00922B53">
        <w:rPr>
          <w:rFonts w:ascii="Times New Roman" w:hAnsi="Times New Roman" w:cs="Times New Roman"/>
          <w:noProof/>
          <w:sz w:val="28"/>
          <w:szCs w:val="28"/>
          <w:lang w:eastAsia="ru-RU"/>
        </w:rPr>
        <w:pict>
          <v:shape id="_x0000_s1565" type="#_x0000_t32" style="position:absolute;left:0;text-align:left;margin-left:360.15pt;margin-top:13.4pt;width:16.45pt;height:0;z-index:252124160" o:connectortype="straight">
            <v:stroke endarrow="block"/>
          </v:shape>
        </w:pict>
      </w:r>
      <w:r w:rsidRPr="00922B53">
        <w:rPr>
          <w:rFonts w:ascii="Times New Roman" w:hAnsi="Times New Roman" w:cs="Times New Roman"/>
          <w:noProof/>
          <w:sz w:val="28"/>
          <w:szCs w:val="28"/>
          <w:lang w:eastAsia="ru-RU"/>
        </w:rPr>
        <w:pict>
          <v:rect id="_x0000_s1545" style="position:absolute;left:0;text-align:left;margin-left:15.5pt;margin-top:14.95pt;width:108.3pt;height:48.35pt;z-index:252103680">
            <v:textbox>
              <w:txbxContent>
                <w:p w:rsidR="001E6658" w:rsidRPr="00A420D3" w:rsidRDefault="001E6658" w:rsidP="00A420D3">
                  <w:pPr>
                    <w:spacing w:after="0" w:line="240" w:lineRule="auto"/>
                    <w:jc w:val="center"/>
                    <w:rPr>
                      <w:rFonts w:ascii="Times New Roman" w:hAnsi="Times New Roman" w:cs="Times New Roman"/>
                      <w:b/>
                      <w:lang w:val="kk-KZ"/>
                    </w:rPr>
                  </w:pPr>
                  <w:r w:rsidRPr="00A420D3">
                    <w:rPr>
                      <w:rFonts w:ascii="Times New Roman" w:hAnsi="Times New Roman" w:cs="Times New Roman"/>
                      <w:b/>
                      <w:lang w:val="kk-KZ"/>
                    </w:rPr>
                    <w:t>Контроль за деятельность кластера</w:t>
                  </w:r>
                </w:p>
              </w:txbxContent>
            </v:textbox>
          </v:rect>
        </w:pict>
      </w:r>
    </w:p>
    <w:p w:rsidR="00C1347F" w:rsidRPr="00922B53" w:rsidRDefault="00C1347F" w:rsidP="00635F18">
      <w:pPr>
        <w:spacing w:after="0" w:line="240" w:lineRule="auto"/>
        <w:ind w:firstLine="709"/>
        <w:jc w:val="both"/>
        <w:rPr>
          <w:rFonts w:ascii="Times New Roman" w:hAnsi="Times New Roman" w:cs="Times New Roman"/>
          <w:sz w:val="28"/>
          <w:szCs w:val="28"/>
          <w:lang w:val="kk-KZ"/>
        </w:rPr>
      </w:pPr>
    </w:p>
    <w:p w:rsidR="00C1347F" w:rsidRPr="00922B53" w:rsidRDefault="00394B77" w:rsidP="00635F18">
      <w:pPr>
        <w:spacing w:after="0" w:line="240" w:lineRule="auto"/>
        <w:ind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rect id="_x0000_s1542" style="position:absolute;left:0;text-align:left;margin-left:376.95pt;margin-top:14.9pt;width:105.85pt;height:36.45pt;z-index:252100608">
            <v:textbox>
              <w:txbxContent>
                <w:p w:rsidR="001E6658" w:rsidRPr="00A420D3" w:rsidRDefault="001E6658" w:rsidP="00A420D3">
                  <w:pPr>
                    <w:spacing w:after="0" w:line="240" w:lineRule="auto"/>
                    <w:jc w:val="center"/>
                    <w:rPr>
                      <w:rFonts w:ascii="Times New Roman" w:hAnsi="Times New Roman" w:cs="Times New Roman"/>
                      <w:b/>
                      <w:lang w:val="kk-KZ"/>
                    </w:rPr>
                  </w:pPr>
                  <w:r w:rsidRPr="00A420D3">
                    <w:rPr>
                      <w:rFonts w:ascii="Times New Roman" w:hAnsi="Times New Roman" w:cs="Times New Roman"/>
                      <w:b/>
                      <w:lang w:val="kk-KZ"/>
                    </w:rPr>
                    <w:t xml:space="preserve">Транспорт, связь и другие </w:t>
                  </w:r>
                </w:p>
              </w:txbxContent>
            </v:textbox>
          </v:rect>
        </w:pict>
      </w:r>
      <w:r w:rsidRPr="00922B53">
        <w:rPr>
          <w:rFonts w:ascii="Times New Roman" w:hAnsi="Times New Roman" w:cs="Times New Roman"/>
          <w:noProof/>
          <w:sz w:val="28"/>
          <w:szCs w:val="28"/>
          <w:lang w:eastAsia="ru-RU"/>
        </w:rPr>
        <w:pict>
          <v:shape id="_x0000_s1561" type="#_x0000_t32" style="position:absolute;left:0;text-align:left;margin-left:123.6pt;margin-top:5.9pt;width:8.2pt;height:0;flip:x;z-index:252120064" o:connectortype="straight">
            <v:stroke endarrow="block"/>
          </v:shape>
        </w:pict>
      </w:r>
    </w:p>
    <w:p w:rsidR="00C1347F" w:rsidRPr="00922B53" w:rsidRDefault="00394B77" w:rsidP="00635F18">
      <w:pPr>
        <w:spacing w:after="0" w:line="240" w:lineRule="auto"/>
        <w:ind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shape id="_x0000_s1566" type="#_x0000_t32" style="position:absolute;left:0;text-align:left;margin-left:360.15pt;margin-top:15.05pt;width:16.45pt;height:.9pt;z-index:252125184" o:connectortype="straight">
            <v:stroke endarrow="block"/>
          </v:shape>
        </w:pict>
      </w:r>
      <w:r w:rsidRPr="00922B53">
        <w:rPr>
          <w:rFonts w:ascii="Times New Roman" w:hAnsi="Times New Roman" w:cs="Times New Roman"/>
          <w:noProof/>
          <w:sz w:val="28"/>
          <w:szCs w:val="28"/>
          <w:lang w:eastAsia="ru-RU"/>
        </w:rPr>
        <w:pict>
          <v:shape id="_x0000_s1573" type="#_x0000_t32" style="position:absolute;left:0;text-align:left;margin-left:318.6pt;margin-top:8.7pt;width:0;height:13.7pt;flip:y;z-index:252132352" o:connectortype="straight">
            <v:stroke endarrow="block"/>
          </v:shape>
        </w:pict>
      </w:r>
      <w:r w:rsidRPr="00922B53">
        <w:rPr>
          <w:rFonts w:ascii="Times New Roman" w:hAnsi="Times New Roman" w:cs="Times New Roman"/>
          <w:noProof/>
          <w:sz w:val="28"/>
          <w:szCs w:val="28"/>
          <w:lang w:eastAsia="ru-RU"/>
        </w:rPr>
        <w:pict>
          <v:shape id="_x0000_s1572" type="#_x0000_t32" style="position:absolute;left:0;text-align:left;margin-left:267pt;margin-top:8.7pt;width:0;height:13.7pt;flip:y;z-index:252131328" o:connectortype="straight">
            <v:stroke endarrow="block"/>
          </v:shape>
        </w:pict>
      </w:r>
      <w:r w:rsidRPr="00922B53">
        <w:rPr>
          <w:rFonts w:ascii="Times New Roman" w:hAnsi="Times New Roman" w:cs="Times New Roman"/>
          <w:noProof/>
          <w:sz w:val="28"/>
          <w:szCs w:val="28"/>
          <w:lang w:eastAsia="ru-RU"/>
        </w:rPr>
        <w:pict>
          <v:shape id="_x0000_s1571" type="#_x0000_t32" style="position:absolute;left:0;text-align:left;margin-left:219.45pt;margin-top:8.7pt;width:0;height:13.7pt;flip:y;z-index:252130304" o:connectortype="straight">
            <v:stroke endarrow="block"/>
          </v:shape>
        </w:pict>
      </w:r>
      <w:r w:rsidRPr="00922B53">
        <w:rPr>
          <w:rFonts w:ascii="Times New Roman" w:hAnsi="Times New Roman" w:cs="Times New Roman"/>
          <w:noProof/>
          <w:sz w:val="28"/>
          <w:szCs w:val="28"/>
          <w:lang w:eastAsia="ru-RU"/>
        </w:rPr>
        <w:pict>
          <v:shape id="_x0000_s1570" type="#_x0000_t32" style="position:absolute;left:0;text-align:left;margin-left:160.95pt;margin-top:8.7pt;width:0;height:13.7pt;flip:y;z-index:252129280" o:connectortype="straight">
            <v:stroke endarrow="block"/>
          </v:shape>
        </w:pict>
      </w:r>
    </w:p>
    <w:p w:rsidR="00C1347F" w:rsidRPr="00922B53" w:rsidRDefault="00394B77" w:rsidP="00635F18">
      <w:pPr>
        <w:spacing w:after="0" w:line="240" w:lineRule="auto"/>
        <w:ind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rect id="_x0000_s1551" style="position:absolute;left:0;text-align:left;margin-left:173.25pt;margin-top:15.35pt;width:139.1pt;height:51.95pt;z-index:252109824">
            <v:textbox>
              <w:txbxContent>
                <w:p w:rsidR="001E6658" w:rsidRPr="00A420D3" w:rsidRDefault="001E6658" w:rsidP="00A420D3">
                  <w:pPr>
                    <w:spacing w:after="0" w:line="240" w:lineRule="auto"/>
                    <w:jc w:val="center"/>
                    <w:rPr>
                      <w:rFonts w:ascii="Times New Roman" w:hAnsi="Times New Roman" w:cs="Times New Roman"/>
                      <w:b/>
                      <w:lang w:val="kk-KZ"/>
                    </w:rPr>
                  </w:pPr>
                  <w:r w:rsidRPr="00A420D3">
                    <w:rPr>
                      <w:rFonts w:ascii="Times New Roman" w:hAnsi="Times New Roman" w:cs="Times New Roman"/>
                      <w:b/>
                      <w:lang w:val="kk-KZ"/>
                    </w:rPr>
                    <w:t>Малые, средние и крупные предприятия бизнеса</w:t>
                  </w:r>
                </w:p>
              </w:txbxContent>
            </v:textbox>
          </v:rect>
        </w:pict>
      </w:r>
      <w:r w:rsidRPr="00922B53">
        <w:rPr>
          <w:rFonts w:ascii="Times New Roman" w:hAnsi="Times New Roman" w:cs="Times New Roman"/>
          <w:noProof/>
          <w:sz w:val="28"/>
          <w:szCs w:val="28"/>
          <w:lang w:eastAsia="ru-RU"/>
        </w:rPr>
        <w:pict>
          <v:shape id="_x0000_s1567" type="#_x0000_t32" style="position:absolute;left:0;text-align:left;margin-left:160.95pt;margin-top:7.2pt;width:155.95pt;height:0;z-index:252126208" o:connectortype="straight"/>
        </w:pict>
      </w:r>
      <w:r w:rsidRPr="00922B53">
        <w:rPr>
          <w:rFonts w:ascii="Times New Roman" w:hAnsi="Times New Roman" w:cs="Times New Roman"/>
          <w:noProof/>
          <w:sz w:val="28"/>
          <w:szCs w:val="28"/>
          <w:lang w:eastAsia="ru-RU"/>
        </w:rPr>
        <w:pict>
          <v:rect id="_x0000_s1546" style="position:absolute;left:0;text-align:left;margin-left:15.3pt;margin-top:15.35pt;width:108.3pt;height:39.95pt;z-index:252104704">
            <v:textbox>
              <w:txbxContent>
                <w:p w:rsidR="001E6658" w:rsidRPr="00A420D3" w:rsidRDefault="001E6658" w:rsidP="00A420D3">
                  <w:pPr>
                    <w:spacing w:after="0" w:line="240" w:lineRule="auto"/>
                    <w:jc w:val="center"/>
                    <w:rPr>
                      <w:rFonts w:ascii="Times New Roman" w:hAnsi="Times New Roman" w:cs="Times New Roman"/>
                      <w:b/>
                      <w:lang w:val="kk-KZ"/>
                    </w:rPr>
                  </w:pPr>
                  <w:r w:rsidRPr="00A420D3">
                    <w:rPr>
                      <w:rFonts w:ascii="Times New Roman" w:hAnsi="Times New Roman" w:cs="Times New Roman"/>
                      <w:b/>
                      <w:lang w:val="kk-KZ"/>
                    </w:rPr>
                    <w:t>Ассоциации, союзы</w:t>
                  </w:r>
                </w:p>
              </w:txbxContent>
            </v:textbox>
          </v:rect>
        </w:pict>
      </w:r>
    </w:p>
    <w:p w:rsidR="00C1347F" w:rsidRPr="00922B53" w:rsidRDefault="00C1347F" w:rsidP="00635F18">
      <w:pPr>
        <w:spacing w:after="0" w:line="240" w:lineRule="auto"/>
        <w:ind w:firstLine="709"/>
        <w:jc w:val="both"/>
        <w:rPr>
          <w:rFonts w:ascii="Times New Roman" w:hAnsi="Times New Roman" w:cs="Times New Roman"/>
          <w:sz w:val="28"/>
          <w:szCs w:val="28"/>
          <w:lang w:val="kk-KZ"/>
        </w:rPr>
      </w:pPr>
    </w:p>
    <w:p w:rsidR="00AB3AF1" w:rsidRPr="00922B53" w:rsidRDefault="00394B77" w:rsidP="00635F18">
      <w:pPr>
        <w:spacing w:after="0" w:line="240" w:lineRule="auto"/>
        <w:ind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shape id="_x0000_s1562" type="#_x0000_t32" style="position:absolute;left:0;text-align:left;margin-left:123.6pt;margin-top:5.95pt;width:8.2pt;height:1.85pt;flip:x y;z-index:252121088" o:connectortype="straight">
            <v:stroke endarrow="block"/>
          </v:shape>
        </w:pict>
      </w:r>
    </w:p>
    <w:p w:rsidR="00AB3AF1" w:rsidRPr="00922B53" w:rsidRDefault="00AB3AF1" w:rsidP="00635F18">
      <w:pPr>
        <w:spacing w:after="0" w:line="240" w:lineRule="auto"/>
        <w:ind w:firstLine="709"/>
        <w:jc w:val="both"/>
        <w:rPr>
          <w:rFonts w:ascii="Times New Roman" w:hAnsi="Times New Roman" w:cs="Times New Roman"/>
          <w:sz w:val="28"/>
          <w:szCs w:val="28"/>
          <w:lang w:val="kk-KZ"/>
        </w:rPr>
      </w:pPr>
    </w:p>
    <w:p w:rsidR="00AB3AF1" w:rsidRPr="00922B53" w:rsidRDefault="00394B77" w:rsidP="00635F18">
      <w:pPr>
        <w:spacing w:after="0" w:line="240" w:lineRule="auto"/>
        <w:ind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shape id="_x0000_s1556" type="#_x0000_t32" style="position:absolute;left:0;text-align:left;margin-left:241.35pt;margin-top:5.3pt;width:0;height:17.7pt;z-index:252114944" o:connectortype="straight"/>
        </w:pict>
      </w:r>
    </w:p>
    <w:p w:rsidR="00AB3AF1" w:rsidRPr="00922B53" w:rsidRDefault="00394B77" w:rsidP="00635F18">
      <w:pPr>
        <w:spacing w:after="0" w:line="240" w:lineRule="auto"/>
        <w:ind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rect id="_x0000_s1552" style="position:absolute;left:0;text-align:left;margin-left:185.25pt;margin-top:6.9pt;width:134.5pt;height:49.2pt;z-index:252110848">
            <v:textbox>
              <w:txbxContent>
                <w:p w:rsidR="001E6658" w:rsidRPr="00A420D3" w:rsidRDefault="001E6658" w:rsidP="00A420D3">
                  <w:pPr>
                    <w:spacing w:after="0" w:line="240" w:lineRule="auto"/>
                    <w:jc w:val="center"/>
                    <w:rPr>
                      <w:rFonts w:ascii="Times New Roman" w:hAnsi="Times New Roman" w:cs="Times New Roman"/>
                      <w:b/>
                      <w:lang w:val="kk-KZ"/>
                    </w:rPr>
                  </w:pPr>
                  <w:r w:rsidRPr="00A420D3">
                    <w:rPr>
                      <w:rFonts w:ascii="Times New Roman" w:hAnsi="Times New Roman" w:cs="Times New Roman"/>
                      <w:b/>
                      <w:lang w:val="kk-KZ"/>
                    </w:rPr>
                    <w:t>Конечный продукт металлургического кластера</w:t>
                  </w:r>
                </w:p>
              </w:txbxContent>
            </v:textbox>
          </v:rect>
        </w:pict>
      </w:r>
    </w:p>
    <w:p w:rsidR="00AB3AF1" w:rsidRPr="00922B53" w:rsidRDefault="004248FC" w:rsidP="00635F18">
      <w:pPr>
        <w:spacing w:after="0" w:line="240" w:lineRule="auto"/>
        <w:ind w:firstLine="709"/>
        <w:jc w:val="both"/>
        <w:rPr>
          <w:rFonts w:ascii="Times New Roman" w:hAnsi="Times New Roman" w:cs="Times New Roman"/>
          <w:sz w:val="28"/>
          <w:szCs w:val="28"/>
          <w:lang w:val="kk-KZ"/>
        </w:rPr>
      </w:pPr>
      <w:r w:rsidRPr="00922B53">
        <w:rPr>
          <w:rFonts w:ascii="Times New Roman" w:hAnsi="Times New Roman" w:cs="Times New Roman"/>
          <w:noProof/>
          <w:sz w:val="28"/>
          <w:szCs w:val="28"/>
          <w:lang w:eastAsia="ru-RU"/>
        </w:rPr>
        <w:pict>
          <v:shape id="_x0000_s1569" type="#_x0000_t32" style="position:absolute;left:0;text-align:left;margin-left:319.75pt;margin-top:1.65pt;width:40.4pt;height:.05pt;flip:x;z-index:252128256" o:connectortype="straight">
            <v:stroke endarrow="block"/>
          </v:shape>
        </w:pict>
      </w:r>
      <w:r w:rsidRPr="00922B53">
        <w:rPr>
          <w:rFonts w:ascii="Times New Roman" w:hAnsi="Times New Roman" w:cs="Times New Roman"/>
          <w:noProof/>
          <w:sz w:val="28"/>
          <w:szCs w:val="28"/>
          <w:lang w:eastAsia="ru-RU"/>
        </w:rPr>
        <w:pict>
          <v:shape id="_x0000_s1568" type="#_x0000_t32" style="position:absolute;left:0;text-align:left;margin-left:131.8pt;margin-top:1.7pt;width:53.45pt;height:.05pt;z-index:252127232" o:connectortype="straight">
            <v:stroke endarrow="block"/>
          </v:shape>
        </w:pict>
      </w:r>
    </w:p>
    <w:p w:rsidR="00AB3AF1" w:rsidRPr="00922B53" w:rsidRDefault="00AB3AF1" w:rsidP="00635F18">
      <w:pPr>
        <w:spacing w:after="0" w:line="240" w:lineRule="auto"/>
        <w:ind w:firstLine="709"/>
        <w:jc w:val="both"/>
        <w:rPr>
          <w:rFonts w:ascii="Times New Roman" w:hAnsi="Times New Roman" w:cs="Times New Roman"/>
          <w:sz w:val="28"/>
          <w:szCs w:val="28"/>
          <w:lang w:val="kk-KZ"/>
        </w:rPr>
      </w:pPr>
    </w:p>
    <w:p w:rsidR="00AB3AF1" w:rsidRPr="00922B53" w:rsidRDefault="00AB3AF1" w:rsidP="00635F18">
      <w:pPr>
        <w:spacing w:after="0" w:line="240" w:lineRule="auto"/>
        <w:ind w:firstLine="709"/>
        <w:jc w:val="both"/>
        <w:rPr>
          <w:rFonts w:ascii="Times New Roman" w:hAnsi="Times New Roman" w:cs="Times New Roman"/>
          <w:sz w:val="28"/>
          <w:szCs w:val="28"/>
          <w:lang w:val="kk-KZ"/>
        </w:rPr>
      </w:pPr>
    </w:p>
    <w:p w:rsidR="00AB3AF1" w:rsidRPr="00922B53" w:rsidRDefault="00AB3AF1" w:rsidP="00635F18">
      <w:pPr>
        <w:spacing w:after="0" w:line="240" w:lineRule="auto"/>
        <w:ind w:firstLine="709"/>
        <w:jc w:val="both"/>
        <w:rPr>
          <w:rFonts w:ascii="Times New Roman" w:hAnsi="Times New Roman" w:cs="Times New Roman"/>
          <w:sz w:val="28"/>
          <w:szCs w:val="28"/>
          <w:lang w:val="kk-KZ"/>
        </w:rPr>
      </w:pPr>
    </w:p>
    <w:p w:rsidR="00C1347F" w:rsidRPr="00922B53" w:rsidRDefault="00C1347F" w:rsidP="00635F18">
      <w:pPr>
        <w:spacing w:after="0" w:line="240" w:lineRule="auto"/>
        <w:ind w:firstLine="709"/>
        <w:jc w:val="center"/>
        <w:rPr>
          <w:rFonts w:ascii="Times New Roman" w:hAnsi="Times New Roman" w:cs="Times New Roman"/>
          <w:sz w:val="28"/>
          <w:szCs w:val="28"/>
          <w:lang w:val="kk-KZ"/>
        </w:rPr>
      </w:pPr>
      <w:r w:rsidRPr="00922B53">
        <w:rPr>
          <w:rFonts w:ascii="Times New Roman" w:hAnsi="Times New Roman" w:cs="Times New Roman"/>
          <w:sz w:val="28"/>
          <w:szCs w:val="28"/>
          <w:lang w:val="kk-KZ"/>
        </w:rPr>
        <w:t>Рис</w:t>
      </w:r>
      <w:r w:rsidR="00AB76E1" w:rsidRPr="00922B53">
        <w:rPr>
          <w:rFonts w:ascii="Times New Roman" w:hAnsi="Times New Roman" w:cs="Times New Roman"/>
          <w:sz w:val="28"/>
          <w:szCs w:val="28"/>
          <w:lang w:val="kk-KZ"/>
        </w:rPr>
        <w:t>унок</w:t>
      </w:r>
      <w:r w:rsidRPr="00922B53">
        <w:rPr>
          <w:rFonts w:ascii="Times New Roman" w:hAnsi="Times New Roman" w:cs="Times New Roman"/>
          <w:sz w:val="28"/>
          <w:szCs w:val="28"/>
          <w:lang w:val="kk-KZ"/>
        </w:rPr>
        <w:t xml:space="preserve"> </w:t>
      </w:r>
      <w:r w:rsidR="00E92DEC">
        <w:rPr>
          <w:rFonts w:ascii="Times New Roman" w:hAnsi="Times New Roman" w:cs="Times New Roman"/>
          <w:sz w:val="28"/>
          <w:szCs w:val="28"/>
          <w:lang w:val="kk-KZ"/>
        </w:rPr>
        <w:t>7</w:t>
      </w:r>
      <w:r w:rsidRPr="00922B53">
        <w:rPr>
          <w:rFonts w:ascii="Times New Roman" w:hAnsi="Times New Roman" w:cs="Times New Roman"/>
          <w:sz w:val="28"/>
          <w:szCs w:val="28"/>
          <w:lang w:val="kk-KZ"/>
        </w:rPr>
        <w:t>. Основные сегменты металлургического кластера</w:t>
      </w:r>
    </w:p>
    <w:p w:rsidR="00C1347F" w:rsidRPr="00922B53" w:rsidRDefault="00C1347F" w:rsidP="00635F18">
      <w:pPr>
        <w:spacing w:after="0" w:line="240" w:lineRule="auto"/>
        <w:ind w:firstLine="709"/>
        <w:jc w:val="both"/>
        <w:rPr>
          <w:rFonts w:ascii="Times New Roman" w:hAnsi="Times New Roman" w:cs="Times New Roman"/>
          <w:sz w:val="28"/>
          <w:szCs w:val="28"/>
          <w:lang w:val="kk-KZ"/>
        </w:rPr>
      </w:pPr>
    </w:p>
    <w:p w:rsidR="00AB76E1" w:rsidRPr="00922B53" w:rsidRDefault="00AB76E1"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При создании кластеров в ГМК возможно также создание самостоятельных кластеров, ориентированных на специализацию металлургических предприятий и комбинатов на производство узкой номенклатуры с целью их модернизации на более высоком специализированном уровне и обеспечения в технологические цепочки по каждому основному металлу. Так, в черной металлургии – это кластер, объединяющий комплекс угольных шахт Карагандинского бассейна, </w:t>
      </w:r>
      <w:r w:rsidRPr="00922B53">
        <w:rPr>
          <w:rFonts w:ascii="Times New Roman" w:hAnsi="Times New Roman" w:cs="Times New Roman"/>
          <w:sz w:val="28"/>
          <w:szCs w:val="28"/>
          <w:lang w:val="kk-KZ"/>
        </w:rPr>
        <w:lastRenderedPageBreak/>
        <w:t>Соколовско-Сарбайский, Лисаковский и Атасуйский горно-обогатительные комбинаты, Карагандинский металлургический комбинат (в составе АО (Миттал Стил Темиртау») и др. В цветной металлургии – это кластеры с родственными и поддерживающими компаниями, включающие горно-обогатительные комбинаты, а также обслуживающие их малые и средние инжиниринговые, консалтинговые компании  Восточно-Казахстанской области. По такому же принципу можно организовать кластеры в Центарльном Казахстане, на юге-востоке страны, в Павлодарской области. В связи с вводом нового электролизного завода в Павлодарской области имеет возможность дальнейшего развития кластер цветной металлургии, специализирующийся на выпуске металлического алюминия с ядром кластера – АО «Алюминий Казахстана»</w:t>
      </w:r>
    </w:p>
    <w:p w:rsidR="00AB76E1" w:rsidRPr="00922B53" w:rsidRDefault="00AB76E1" w:rsidP="00635F18">
      <w:pPr>
        <w:spacing w:after="0" w:line="240" w:lineRule="auto"/>
        <w:ind w:firstLine="709"/>
        <w:jc w:val="both"/>
        <w:rPr>
          <w:rFonts w:ascii="Times New Roman" w:hAnsi="Times New Roman" w:cs="Times New Roman"/>
          <w:sz w:val="28"/>
          <w:szCs w:val="28"/>
          <w:lang w:val="kk-KZ"/>
        </w:rPr>
      </w:pPr>
    </w:p>
    <w:p w:rsidR="00AB76E1" w:rsidRPr="00922B53" w:rsidRDefault="00AB76E1" w:rsidP="00635F18">
      <w:pPr>
        <w:spacing w:after="0" w:line="240" w:lineRule="auto"/>
        <w:ind w:firstLine="709"/>
        <w:jc w:val="both"/>
        <w:rPr>
          <w:rFonts w:ascii="Times New Roman" w:hAnsi="Times New Roman" w:cs="Times New Roman"/>
          <w:sz w:val="28"/>
          <w:szCs w:val="28"/>
          <w:lang w:val="kk-KZ"/>
        </w:rPr>
      </w:pPr>
    </w:p>
    <w:p w:rsidR="00C1347F" w:rsidRPr="00922B53" w:rsidRDefault="003B236C" w:rsidP="003B236C">
      <w:pPr>
        <w:spacing w:after="0" w:line="240" w:lineRule="auto"/>
        <w:ind w:firstLine="567"/>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t xml:space="preserve">8.3 </w:t>
      </w:r>
      <w:r w:rsidR="00C1347F" w:rsidRPr="00922B53">
        <w:rPr>
          <w:rFonts w:ascii="Times New Roman" w:hAnsi="Times New Roman" w:cs="Times New Roman"/>
          <w:b/>
          <w:sz w:val="28"/>
          <w:szCs w:val="28"/>
          <w:lang w:val="kk-KZ"/>
        </w:rPr>
        <w:t xml:space="preserve">Перспективы развития горно-металлургической промышленности </w:t>
      </w:r>
    </w:p>
    <w:p w:rsidR="00C1347F" w:rsidRPr="00922B53" w:rsidRDefault="00C1347F" w:rsidP="00635F18">
      <w:pPr>
        <w:tabs>
          <w:tab w:val="left" w:pos="567"/>
        </w:tabs>
        <w:spacing w:after="0" w:line="240" w:lineRule="auto"/>
        <w:ind w:firstLine="709"/>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ab/>
      </w:r>
    </w:p>
    <w:p w:rsidR="00C1347F" w:rsidRPr="00922B53" w:rsidRDefault="00C1347F" w:rsidP="00635F18">
      <w:pPr>
        <w:tabs>
          <w:tab w:val="left" w:pos="567"/>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Минерально-сырьевой комплекс Казахстана занимает значительное место в мировом минерально-сырьевом балансе, играет важную (а по ряду отраслей – стратегическую) роль в Евро-Азиатском регионе и имеет высокий потенциал дальнейшего развития. </w:t>
      </w:r>
    </w:p>
    <w:p w:rsidR="00C1347F" w:rsidRPr="00922B53" w:rsidRDefault="00C1347F" w:rsidP="00635F18">
      <w:pPr>
        <w:tabs>
          <w:tab w:val="left" w:pos="567"/>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Горно-металлургическая промышленность – второй по величине сектор экономики Казахстана после нефтегазовой отрасли. Данный сектор экономики обеспечивает около 19</w:t>
      </w:r>
      <w:r w:rsidRPr="00922B53">
        <w:rPr>
          <w:rFonts w:ascii="Times New Roman" w:hAnsi="Times New Roman" w:cs="Times New Roman"/>
          <w:sz w:val="28"/>
          <w:szCs w:val="28"/>
          <w:lang w:val="smj-SE"/>
        </w:rPr>
        <w:t>%</w:t>
      </w:r>
      <w:r w:rsidRPr="00922B53">
        <w:rPr>
          <w:rFonts w:ascii="Times New Roman" w:hAnsi="Times New Roman" w:cs="Times New Roman"/>
          <w:sz w:val="28"/>
          <w:szCs w:val="28"/>
          <w:lang w:val="kk-KZ"/>
        </w:rPr>
        <w:t xml:space="preserve"> ВВП и 16</w:t>
      </w:r>
      <w:r w:rsidRPr="00922B53">
        <w:rPr>
          <w:rFonts w:ascii="Times New Roman" w:hAnsi="Times New Roman" w:cs="Times New Roman"/>
          <w:sz w:val="28"/>
          <w:szCs w:val="28"/>
          <w:lang w:val="smj-SE"/>
        </w:rPr>
        <w:t>%</w:t>
      </w:r>
      <w:r w:rsidRPr="00922B53">
        <w:rPr>
          <w:rFonts w:ascii="Times New Roman" w:hAnsi="Times New Roman" w:cs="Times New Roman"/>
          <w:sz w:val="28"/>
          <w:szCs w:val="28"/>
          <w:lang w:val="kk-KZ"/>
        </w:rPr>
        <w:t xml:space="preserve"> экспортной продукции страны. </w:t>
      </w:r>
    </w:p>
    <w:p w:rsidR="00C1347F" w:rsidRPr="00922B53" w:rsidRDefault="00C1347F" w:rsidP="00635F18">
      <w:pPr>
        <w:tabs>
          <w:tab w:val="left" w:pos="567"/>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Поэтому в данной сфере предусмотрена реализация крупных инвестиционных программ, включающих как реализацию новых проектов, так и модернизацию существующих мощностей. Данный вопрос касается как крупных холдингов, так и небольших компаний. Например, проект по сроительству компанией  </w:t>
      </w:r>
      <w:r w:rsidRPr="00922B53">
        <w:rPr>
          <w:rFonts w:ascii="Times New Roman" w:hAnsi="Times New Roman" w:cs="Times New Roman"/>
          <w:sz w:val="28"/>
          <w:szCs w:val="28"/>
          <w:lang w:val="en-US"/>
        </w:rPr>
        <w:t>ENRC</w:t>
      </w:r>
      <w:r w:rsidRPr="00922B53">
        <w:rPr>
          <w:rFonts w:ascii="Times New Roman" w:hAnsi="Times New Roman" w:cs="Times New Roman"/>
          <w:sz w:val="28"/>
          <w:szCs w:val="28"/>
          <w:lang w:val="kk-KZ"/>
        </w:rPr>
        <w:t xml:space="preserve"> первого в Казахстане электролизного завода в Павлодаре. Строительство завода было начато в 2005 г., а первая очеред</w:t>
      </w:r>
      <w:r w:rsidR="00E92DEC">
        <w:rPr>
          <w:rFonts w:ascii="Times New Roman" w:hAnsi="Times New Roman" w:cs="Times New Roman"/>
          <w:sz w:val="28"/>
          <w:szCs w:val="28"/>
          <w:lang w:val="kk-KZ"/>
        </w:rPr>
        <w:t>ь</w:t>
      </w:r>
      <w:r w:rsidRPr="00922B53">
        <w:rPr>
          <w:rFonts w:ascii="Times New Roman" w:hAnsi="Times New Roman" w:cs="Times New Roman"/>
          <w:sz w:val="28"/>
          <w:szCs w:val="28"/>
          <w:lang w:val="kk-KZ"/>
        </w:rPr>
        <w:t xml:space="preserve"> завода была введена в эксплутацию 12 декабря 2007 года. Его первоначальная мощность составляет 62,5 тыс. т, а полная производственная мощность – 205 тыс</w:t>
      </w:r>
      <w:r w:rsidR="00E92DEC">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т. Общий объем инвестиций до 2011 г. </w:t>
      </w:r>
      <w:r w:rsidR="00E92DEC">
        <w:rPr>
          <w:rFonts w:ascii="Times New Roman" w:hAnsi="Times New Roman" w:cs="Times New Roman"/>
          <w:sz w:val="28"/>
          <w:szCs w:val="28"/>
          <w:lang w:val="kk-KZ"/>
        </w:rPr>
        <w:t>с</w:t>
      </w:r>
      <w:r w:rsidRPr="00922B53">
        <w:rPr>
          <w:rFonts w:ascii="Times New Roman" w:hAnsi="Times New Roman" w:cs="Times New Roman"/>
          <w:sz w:val="28"/>
          <w:szCs w:val="28"/>
          <w:lang w:val="kk-KZ"/>
        </w:rPr>
        <w:t>оставляет 2,8 млрд</w:t>
      </w:r>
      <w:r w:rsidR="00E92DEC">
        <w:rPr>
          <w:rFonts w:ascii="Times New Roman" w:hAnsi="Times New Roman" w:cs="Times New Roman"/>
          <w:sz w:val="28"/>
          <w:szCs w:val="28"/>
          <w:lang w:val="kk-KZ"/>
        </w:rPr>
        <w:t>.</w:t>
      </w:r>
      <w:r w:rsidRPr="00922B53">
        <w:rPr>
          <w:rFonts w:ascii="Times New Roman" w:hAnsi="Times New Roman" w:cs="Times New Roman"/>
          <w:sz w:val="28"/>
          <w:szCs w:val="28"/>
          <w:lang w:val="kk-KZ"/>
        </w:rPr>
        <w:t>долл. Предусматривается строительство мощностей по производству железа прямого восстановления (</w:t>
      </w:r>
      <w:r w:rsidRPr="00922B53">
        <w:rPr>
          <w:rFonts w:ascii="Times New Roman" w:hAnsi="Times New Roman" w:cs="Times New Roman"/>
          <w:sz w:val="28"/>
          <w:szCs w:val="28"/>
          <w:lang w:val="en-US"/>
        </w:rPr>
        <w:t>DRI</w:t>
      </w:r>
      <w:r w:rsidRPr="00922B53">
        <w:rPr>
          <w:rFonts w:ascii="Times New Roman" w:hAnsi="Times New Roman" w:cs="Times New Roman"/>
          <w:sz w:val="28"/>
          <w:szCs w:val="28"/>
          <w:lang w:val="kk-KZ"/>
        </w:rPr>
        <w:t>) и модернизация производства феерохрома.</w:t>
      </w:r>
    </w:p>
    <w:p w:rsidR="00C1347F" w:rsidRPr="00922B53" w:rsidRDefault="00C1347F" w:rsidP="00635F18">
      <w:pPr>
        <w:tabs>
          <w:tab w:val="left" w:pos="567"/>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Павлодарский алюминиевый завод был построен в 1964 г. В результате переработки боксита производил сырье (глинозем) для получения алюминия, и данное промежуточное сырье отправлял на Новокузнецкий завод России для получения конечной продукции. При этом Казахстан реализовал 1 т глинозема по 230 долларов, а после переработки данного сырья стоимость полученного алюминия выше в более 10 раз. Сейчас после завода электролизного завода из 2 т</w:t>
      </w:r>
      <w:r w:rsidR="00E92DEC">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глинозема получает 1 т</w:t>
      </w:r>
      <w:r w:rsidR="00E92DEC">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качественного алюминия и его стоимость на Международной бирже составляет 2400 долл. США. Павлодарский алюминиевый завод производит металлический галлий марки 6</w:t>
      </w:r>
      <w:r w:rsidRPr="00922B53">
        <w:rPr>
          <w:rFonts w:ascii="Times New Roman" w:hAnsi="Times New Roman" w:cs="Times New Roman"/>
          <w:sz w:val="28"/>
          <w:szCs w:val="28"/>
          <w:lang w:val="en-US"/>
        </w:rPr>
        <w:t>N</w:t>
      </w:r>
      <w:r w:rsidRPr="00922B53">
        <w:rPr>
          <w:rFonts w:ascii="Times New Roman" w:hAnsi="Times New Roman" w:cs="Times New Roman"/>
          <w:sz w:val="28"/>
          <w:szCs w:val="28"/>
          <w:lang w:val="kk-KZ"/>
        </w:rPr>
        <w:t xml:space="preserve"> и</w:t>
      </w:r>
      <w:r w:rsidRPr="00922B53">
        <w:rPr>
          <w:rFonts w:ascii="Times New Roman" w:hAnsi="Times New Roman" w:cs="Times New Roman"/>
          <w:sz w:val="28"/>
          <w:szCs w:val="28"/>
        </w:rPr>
        <w:t xml:space="preserve"> 7</w:t>
      </w:r>
      <w:r w:rsidRPr="00922B53">
        <w:rPr>
          <w:rFonts w:ascii="Times New Roman" w:hAnsi="Times New Roman" w:cs="Times New Roman"/>
          <w:sz w:val="28"/>
          <w:szCs w:val="28"/>
          <w:lang w:val="en-US"/>
        </w:rPr>
        <w:t>N</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самого высокого качества, сульфат алюминия марки ГОСТ 12966-8.</w:t>
      </w:r>
    </w:p>
    <w:p w:rsidR="00C1347F" w:rsidRPr="00922B53" w:rsidRDefault="00C1347F" w:rsidP="00635F18">
      <w:pPr>
        <w:tabs>
          <w:tab w:val="left" w:pos="567"/>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2009 г. </w:t>
      </w:r>
      <w:r w:rsidR="00E92DEC">
        <w:rPr>
          <w:rFonts w:ascii="Times New Roman" w:hAnsi="Times New Roman" w:cs="Times New Roman"/>
          <w:sz w:val="28"/>
          <w:szCs w:val="28"/>
          <w:lang w:val="kk-KZ"/>
        </w:rPr>
        <w:t>п</w:t>
      </w:r>
      <w:r w:rsidRPr="00922B53">
        <w:rPr>
          <w:rFonts w:ascii="Times New Roman" w:hAnsi="Times New Roman" w:cs="Times New Roman"/>
          <w:sz w:val="28"/>
          <w:szCs w:val="28"/>
          <w:lang w:val="kk-KZ"/>
        </w:rPr>
        <w:t xml:space="preserve">родукция электролизного завода получила международный сертификат и зарегистрирована на Лондонской бирже металлов. </w:t>
      </w:r>
    </w:p>
    <w:p w:rsidR="00C1347F" w:rsidRPr="00922B53" w:rsidRDefault="00C1347F" w:rsidP="00635F18">
      <w:pPr>
        <w:tabs>
          <w:tab w:val="left" w:pos="567"/>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 xml:space="preserve">Корпорация </w:t>
      </w:r>
      <w:r w:rsidRPr="00922B53">
        <w:rPr>
          <w:rFonts w:ascii="Times New Roman" w:hAnsi="Times New Roman" w:cs="Times New Roman"/>
          <w:sz w:val="28"/>
          <w:szCs w:val="28"/>
          <w:lang w:val="en-US"/>
        </w:rPr>
        <w:t>ENRC</w:t>
      </w:r>
      <w:r w:rsidRPr="00922B53">
        <w:rPr>
          <w:rFonts w:ascii="Times New Roman" w:hAnsi="Times New Roman" w:cs="Times New Roman"/>
          <w:sz w:val="28"/>
          <w:szCs w:val="28"/>
          <w:lang w:val="kk-KZ"/>
        </w:rPr>
        <w:t xml:space="preserve">, пополняя основной капитал на развитие алюминиевой промышленности, направляет 5,9 млрд долл. </w:t>
      </w:r>
      <w:r w:rsidR="00E92DEC">
        <w:rPr>
          <w:rFonts w:ascii="Times New Roman" w:hAnsi="Times New Roman" w:cs="Times New Roman"/>
          <w:sz w:val="28"/>
          <w:szCs w:val="28"/>
          <w:lang w:val="kk-KZ"/>
        </w:rPr>
        <w:t>и</w:t>
      </w:r>
      <w:r w:rsidRPr="00922B53">
        <w:rPr>
          <w:rFonts w:ascii="Times New Roman" w:hAnsi="Times New Roman" w:cs="Times New Roman"/>
          <w:sz w:val="28"/>
          <w:szCs w:val="28"/>
          <w:lang w:val="kk-KZ"/>
        </w:rPr>
        <w:t>нвестиций, из них 5,3 млрд</w:t>
      </w:r>
      <w:r w:rsidR="00AB76E1" w:rsidRPr="00922B53">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долл. для реализации проектов в Казахстане в целях создания алюминиевого кластера.</w:t>
      </w:r>
    </w:p>
    <w:p w:rsidR="00C1347F" w:rsidRPr="00922B53" w:rsidRDefault="00C1347F" w:rsidP="00635F18">
      <w:pPr>
        <w:tabs>
          <w:tab w:val="left" w:pos="567"/>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За годы рыночных реформ в структуре казахстанского горно-металлургического сектора произошли значительные изменения. Относительно небольшие компании нуждались в технологиях и оборудовании, а также испытывали дефицит финансовых средств для разработки имеющихся у них крупных запасов. Поэтому приобретение активов стратегическими иностранными инвесторами традиционно играло определенную роль в развитии отрасли.</w:t>
      </w:r>
    </w:p>
    <w:p w:rsidR="00C1347F" w:rsidRPr="00922B53" w:rsidRDefault="00C1347F" w:rsidP="00635F18">
      <w:pPr>
        <w:tabs>
          <w:tab w:val="left" w:pos="567"/>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Российские и международные промышленные компании продолжают приобретать небольшие казахстанские активы, имеющие значительный потенциал роста, для укрепления собственного положения. Показательным примером является предложение АО «Мечел» о приобретении 100</w:t>
      </w:r>
      <w:r w:rsidRPr="00922B53">
        <w:rPr>
          <w:rFonts w:ascii="Times New Roman" w:hAnsi="Times New Roman" w:cs="Times New Roman"/>
          <w:sz w:val="28"/>
          <w:szCs w:val="28"/>
        </w:rPr>
        <w:t xml:space="preserve">% </w:t>
      </w:r>
      <w:r w:rsidR="00AB76E1" w:rsidRPr="00922B53">
        <w:rPr>
          <w:rFonts w:ascii="Times New Roman" w:hAnsi="Times New Roman" w:cs="Times New Roman"/>
          <w:sz w:val="28"/>
          <w:szCs w:val="28"/>
          <w:lang w:val="kk-KZ"/>
        </w:rPr>
        <w:t>акций производителя фе</w:t>
      </w:r>
      <w:r w:rsidRPr="00922B53">
        <w:rPr>
          <w:rFonts w:ascii="Times New Roman" w:hAnsi="Times New Roman" w:cs="Times New Roman"/>
          <w:sz w:val="28"/>
          <w:szCs w:val="28"/>
          <w:lang w:val="kk-KZ"/>
        </w:rPr>
        <w:t xml:space="preserve">росплавов </w:t>
      </w:r>
      <w:r w:rsidRPr="00922B53">
        <w:rPr>
          <w:rFonts w:ascii="Times New Roman" w:hAnsi="Times New Roman" w:cs="Times New Roman"/>
          <w:sz w:val="28"/>
          <w:szCs w:val="28"/>
          <w:lang w:val="en-US"/>
        </w:rPr>
        <w:t>Oriel</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Resources</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 xml:space="preserve">Российский производитель стали предполагает укрепить свои позиции на рынке ферросплавов и хочет заняться разработкой принадлежащего </w:t>
      </w:r>
      <w:r w:rsidRPr="00922B53">
        <w:rPr>
          <w:rFonts w:ascii="Times New Roman" w:hAnsi="Times New Roman" w:cs="Times New Roman"/>
          <w:sz w:val="28"/>
          <w:szCs w:val="28"/>
          <w:lang w:val="en-US"/>
        </w:rPr>
        <w:t>Oriel</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Resources</w:t>
      </w:r>
      <w:r w:rsidRPr="00922B53">
        <w:rPr>
          <w:rFonts w:ascii="Times New Roman" w:hAnsi="Times New Roman" w:cs="Times New Roman"/>
          <w:sz w:val="28"/>
          <w:szCs w:val="28"/>
          <w:lang w:val="kk-KZ"/>
        </w:rPr>
        <w:t xml:space="preserve"> месторождения никеля для укрепления своей ресурсной базы. Другим примером является недавнее приобретение «Северсталью» компании </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Celtic</w:t>
      </w:r>
      <w:r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lang w:val="en-US"/>
        </w:rPr>
        <w:t>Resources</w:t>
      </w:r>
      <w:r w:rsidRPr="00922B53">
        <w:rPr>
          <w:rFonts w:ascii="Times New Roman" w:hAnsi="Times New Roman" w:cs="Times New Roman"/>
          <w:sz w:val="28"/>
          <w:szCs w:val="28"/>
          <w:lang w:val="kk-KZ"/>
        </w:rPr>
        <w:t>для обеспечения некоторой диверсификации в добыче драгоценных металлов.</w:t>
      </w:r>
    </w:p>
    <w:p w:rsidR="00C1347F" w:rsidRPr="00922B53" w:rsidRDefault="00C1347F" w:rsidP="00635F18">
      <w:pPr>
        <w:tabs>
          <w:tab w:val="left" w:pos="567"/>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Если раньше казахстанские компании были объектами приобретения, то теперь они намерены играть роль консолидирующих структур. В частности, «Казатомпром» намерен стать международной компанией и участвовать во всех этапах производства атомной энергии, включая добычу, обогащение, производство топлива и строительство реакторов. Для реализации этой масштабной стратегии «Казатомпром» участвует в работе нескольких совместных предприятий с иностранными партнерами – французской </w:t>
      </w:r>
      <w:r w:rsidRPr="00922B53">
        <w:rPr>
          <w:rFonts w:ascii="Times New Roman" w:hAnsi="Times New Roman" w:cs="Times New Roman"/>
          <w:sz w:val="28"/>
          <w:szCs w:val="28"/>
          <w:lang w:val="en-US"/>
        </w:rPr>
        <w:t>AREVA</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Cameco</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Group</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Westinghouse</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kk-KZ"/>
        </w:rPr>
        <w:t>за 500 млн</w:t>
      </w:r>
      <w:r w:rsidR="00E92DEC">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долл.</w:t>
      </w:r>
    </w:p>
    <w:p w:rsidR="00C1347F" w:rsidRPr="00922B53" w:rsidRDefault="00C1347F" w:rsidP="00635F18">
      <w:pPr>
        <w:tabs>
          <w:tab w:val="left" w:pos="567"/>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2004 г. «Казахмыс» приобрел немецкую компанию – производителя изделия из рафинированной меди МКМ для повышения уровня вертикальной интеграции и увеличения доли продукции с высокой долей добавленной стоимости. Кроме того, «Казахмыс» хочет обеспечить диверсификацию производства других сырьевых товаров, в частности, золота, серебра и нефти, за счет приобретения активов в Казахстане и за рубежом – возможно, в соседних азиатских странах. </w:t>
      </w:r>
    </w:p>
    <w:p w:rsidR="00C1347F" w:rsidRPr="00922B53" w:rsidRDefault="00C1347F" w:rsidP="00635F18">
      <w:pPr>
        <w:tabs>
          <w:tab w:val="left" w:pos="567"/>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В г. Рудном в 2001 г. введен в эксплуатацию новый металлопрокатный завод с годовой мощностью 75 тыс. т металлопроката для обеспечения АО «ССГПО» - Соколовско-Сарбайского горнообогатительного комбината и всей группы компании </w:t>
      </w:r>
      <w:r w:rsidRPr="00922B53">
        <w:rPr>
          <w:rFonts w:ascii="Times New Roman" w:hAnsi="Times New Roman" w:cs="Times New Roman"/>
          <w:sz w:val="28"/>
          <w:szCs w:val="28"/>
          <w:lang w:val="en-US"/>
        </w:rPr>
        <w:t>ENRC</w:t>
      </w:r>
      <w:r w:rsidRPr="00922B53">
        <w:rPr>
          <w:rFonts w:ascii="Times New Roman" w:hAnsi="Times New Roman" w:cs="Times New Roman"/>
          <w:sz w:val="28"/>
          <w:szCs w:val="28"/>
          <w:lang w:val="kk-KZ"/>
        </w:rPr>
        <w:t xml:space="preserve"> строительной арматуре, и продажи данной продукции на внешний рынок. В компании, в целях обеспечения конкурентоспособности на внешнем и внутреннем рынках, составлен стратегический план по снижению издержек производства: введен механизм экономики все переделы доведены до проектной мощности, внедряется новые технология, применяются новые взрывчатые вещества собственного производства (вместо закупаемых ранее в России). За счет внедрения новых технологий в ССГПО дополнительно </w:t>
      </w:r>
      <w:r w:rsidRPr="00922B53">
        <w:rPr>
          <w:rFonts w:ascii="Times New Roman" w:hAnsi="Times New Roman" w:cs="Times New Roman"/>
          <w:sz w:val="28"/>
          <w:szCs w:val="28"/>
          <w:lang w:val="kk-KZ"/>
        </w:rPr>
        <w:lastRenderedPageBreak/>
        <w:t>вовлечены в отработку около 65,0 млн т руды. Построен новый металлопрокатный завод и введен в строй шестой энергоблок ТЭЦ.</w:t>
      </w:r>
    </w:p>
    <w:p w:rsidR="00C1347F" w:rsidRPr="00922B53" w:rsidRDefault="00C1347F" w:rsidP="00635F18">
      <w:pPr>
        <w:tabs>
          <w:tab w:val="left" w:pos="567"/>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w:t>
      </w:r>
      <w:r w:rsidR="003B236C"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lang w:val="kk-KZ"/>
        </w:rPr>
        <w:t>г.Балхаше ТОО «Сары Казна» ведет строительство гидрометаллургического завода по производству катодной меди. Добычей меди из отвалов горных пород с применением новых технологий выщелачивания успешно занимаются во многих странах. А  в Казахстане накоплены сотни миллионов тонн промышленных отвалов. Получение чистой катодной меди из отвалов Коунрадского рудника являются началом рационального использования природных минеральных ресурсов. Стоимость завода 7 млрд</w:t>
      </w:r>
      <w:r w:rsidR="00E92DEC">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тенге, вв</w:t>
      </w:r>
      <w:r w:rsidR="00E92DEC">
        <w:rPr>
          <w:rFonts w:ascii="Times New Roman" w:hAnsi="Times New Roman" w:cs="Times New Roman"/>
          <w:sz w:val="28"/>
          <w:szCs w:val="28"/>
          <w:lang w:val="kk-KZ"/>
        </w:rPr>
        <w:t>еден в</w:t>
      </w:r>
      <w:r w:rsidRPr="00922B53">
        <w:rPr>
          <w:rFonts w:ascii="Times New Roman" w:hAnsi="Times New Roman" w:cs="Times New Roman"/>
          <w:sz w:val="28"/>
          <w:szCs w:val="28"/>
          <w:lang w:val="kk-KZ"/>
        </w:rPr>
        <w:t xml:space="preserve"> 2012 г.</w:t>
      </w:r>
    </w:p>
    <w:p w:rsidR="00C1347F" w:rsidRPr="00922B53" w:rsidRDefault="00C1347F" w:rsidP="00635F18">
      <w:pPr>
        <w:tabs>
          <w:tab w:val="left" w:pos="567"/>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горно-металлургической отрасли наблюдается тенденция устойчивого развития проиводств, продолжается работа по востановлению простаивающих и расширению действующих предприятий, повышению качества продукции. Например, проводится работа по модернизации и реконструкции основных фондов АО «ССГПО», «Акселор Миттал Стилл Темиртау» и другие.</w:t>
      </w:r>
    </w:p>
    <w:p w:rsidR="00C1347F" w:rsidRPr="00922B53" w:rsidRDefault="00C1347F" w:rsidP="00635F18">
      <w:pPr>
        <w:tabs>
          <w:tab w:val="left" w:pos="567"/>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Дальнейшее развитие металлургического кластера должно предполагать реализацию следующих мер: </w:t>
      </w:r>
    </w:p>
    <w:p w:rsidR="00C1347F" w:rsidRPr="00922B53" w:rsidRDefault="00AB76E1" w:rsidP="00635F18">
      <w:pPr>
        <w:tabs>
          <w:tab w:val="left" w:pos="-3402"/>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организацию третьего, четвертого и пятого переделов в металлургии;</w:t>
      </w:r>
    </w:p>
    <w:p w:rsidR="00C1347F" w:rsidRPr="00922B53" w:rsidRDefault="00AB76E1" w:rsidP="00635F18">
      <w:pPr>
        <w:tabs>
          <w:tab w:val="left" w:pos="-3402"/>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рассмотрение возможностей участия государства в крупных проектах;</w:t>
      </w:r>
    </w:p>
    <w:p w:rsidR="00C1347F" w:rsidRPr="00922B53" w:rsidRDefault="00AB76E1" w:rsidP="00635F18">
      <w:pPr>
        <w:tabs>
          <w:tab w:val="left" w:pos="-3402"/>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утилизацию отходов металлургических предприятий с целью повышения комплексности переработки сырья и охраны окружающей среды;</w:t>
      </w:r>
    </w:p>
    <w:p w:rsidR="00C1347F" w:rsidRPr="00922B53" w:rsidRDefault="00AB76E1" w:rsidP="00635F18">
      <w:pPr>
        <w:tabs>
          <w:tab w:val="left" w:pos="-3402"/>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увеличение бюджетного финансирования геологоразведочных работ с целью выявления новых месторождений цветных и черных металлов;</w:t>
      </w:r>
    </w:p>
    <w:p w:rsidR="00C1347F" w:rsidRPr="00922B53" w:rsidRDefault="00AB76E1" w:rsidP="00635F18">
      <w:pPr>
        <w:tabs>
          <w:tab w:val="left" w:pos="-3402"/>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увеличение глубины переработки металлов с учетом возможностей потребления на внутреннем и внешнем рынках;</w:t>
      </w:r>
    </w:p>
    <w:p w:rsidR="00C1347F" w:rsidRPr="00922B53" w:rsidRDefault="00AB76E1" w:rsidP="00635F18">
      <w:pPr>
        <w:tabs>
          <w:tab w:val="left" w:pos="-3402"/>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разработку научно-технических программ  в  области машиностроения и металлообработки;</w:t>
      </w:r>
    </w:p>
    <w:p w:rsidR="00C1347F" w:rsidRPr="00922B53" w:rsidRDefault="00AB76E1" w:rsidP="00635F18">
      <w:pPr>
        <w:tabs>
          <w:tab w:val="left" w:pos="-3402"/>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создание условий для сертификации действующих и создаваемых производств металлургии и машиностроения в соответствии с международными стандартами;</w:t>
      </w:r>
    </w:p>
    <w:p w:rsidR="00C1347F" w:rsidRPr="00922B53" w:rsidRDefault="00AB76E1" w:rsidP="00635F18">
      <w:pPr>
        <w:tabs>
          <w:tab w:val="left" w:pos="-3402"/>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производство продукции с высокой добавленной стоимостью на основе сотрудничества с инновационными предприятиями малого и среднего бизнеса и другие.</w:t>
      </w: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На базе металлургического кластера в Карагандинской области компании «Миттал Стилл темиртау» и «Казахмыс» намечают расширение ассортимента продукции для машиностроительной и металлообрабатывающей отраслей с высокой добавленной стоимостью на основе сотрудничества с инновационными предприятиями малого и среднего бизнеса. При этом малые и средние предприятия могут получить реальную выгоду от сотрудничества в форме еластерной организации производства:</w:t>
      </w:r>
    </w:p>
    <w:p w:rsidR="00C1347F" w:rsidRPr="00922B53" w:rsidRDefault="00AB76E1"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повышение эффективности системы поставок сырья, компонентов и комплектующих;</w:t>
      </w:r>
    </w:p>
    <w:p w:rsidR="00C1347F" w:rsidRPr="00922B53" w:rsidRDefault="00AB76E1"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доступность и качество специализированного сервиса;</w:t>
      </w:r>
    </w:p>
    <w:p w:rsidR="00C1347F" w:rsidRPr="00922B53" w:rsidRDefault="00AB76E1"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доступ к финансовым ресурсам и инвестициям (внутреннего и среднего);</w:t>
      </w:r>
    </w:p>
    <w:p w:rsidR="00C1347F" w:rsidRPr="00922B53" w:rsidRDefault="00AB76E1"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r w:rsidR="00C1347F" w:rsidRPr="00922B53">
        <w:rPr>
          <w:rFonts w:ascii="Times New Roman" w:hAnsi="Times New Roman" w:cs="Times New Roman"/>
          <w:sz w:val="28"/>
          <w:szCs w:val="28"/>
          <w:lang w:val="kk-KZ"/>
        </w:rPr>
        <w:t>построение сети формальных и неформальных отношений для передачи рыночной и технологической информации, знаний и опыта;</w:t>
      </w:r>
    </w:p>
    <w:p w:rsidR="00C1347F" w:rsidRPr="00922B53" w:rsidRDefault="00AB76E1"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 xml:space="preserve">- </w:t>
      </w:r>
      <w:r w:rsidR="00C1347F" w:rsidRPr="00922B53">
        <w:rPr>
          <w:rFonts w:ascii="Times New Roman" w:hAnsi="Times New Roman" w:cs="Times New Roman"/>
          <w:sz w:val="28"/>
          <w:szCs w:val="28"/>
          <w:lang w:val="kk-KZ"/>
        </w:rPr>
        <w:t>доступность специализированных и производственных человеческих ресурсов и др.</w:t>
      </w: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Особую актульность приобретает проблема создания в рамках металлургического кластера индустриального парка в г. Темиртау, который должен стать основным инструментом и механизмом устойчивого развития экономики региона на основе использования инновационных технологий и научных разработок. Ориентировочная стоимость строительства около 25 металлургических и машиностроительных заводов индустриального парка оценивается почти в 1,0 трлн</w:t>
      </w:r>
      <w:r w:rsidR="00E92DEC">
        <w:rPr>
          <w:rFonts w:ascii="Times New Roman" w:hAnsi="Times New Roman" w:cs="Times New Roman"/>
          <w:sz w:val="28"/>
          <w:szCs w:val="28"/>
          <w:lang w:val="kk-KZ"/>
        </w:rPr>
        <w:t>.</w:t>
      </w:r>
      <w:r w:rsidRPr="00922B53">
        <w:rPr>
          <w:rFonts w:ascii="Times New Roman" w:hAnsi="Times New Roman" w:cs="Times New Roman"/>
          <w:sz w:val="28"/>
          <w:szCs w:val="28"/>
          <w:lang w:val="kk-KZ"/>
        </w:rPr>
        <w:t>долл. США.</w:t>
      </w: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Развитие кластера способствует повышению эффективности производства, снижению издержек, повышению гибкости и инновационного потенциала малых и средних предприятий горнометаллургической промышленности при создании новых продуктов, технологий и рынков. </w:t>
      </w:r>
    </w:p>
    <w:p w:rsidR="003B236C" w:rsidRPr="00922B53" w:rsidRDefault="00C1347F" w:rsidP="003B236C">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   </w:t>
      </w:r>
    </w:p>
    <w:p w:rsidR="00AB76E1" w:rsidRPr="00922B53" w:rsidRDefault="003B236C" w:rsidP="003B236C">
      <w:pPr>
        <w:tabs>
          <w:tab w:val="left" w:pos="851"/>
        </w:tabs>
        <w:spacing w:after="0" w:line="240" w:lineRule="auto"/>
        <w:ind w:firstLine="567"/>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t>Вопросы для самопроверки:</w:t>
      </w:r>
      <w:r w:rsidR="00C1347F" w:rsidRPr="00922B53">
        <w:rPr>
          <w:rFonts w:ascii="Times New Roman" w:hAnsi="Times New Roman" w:cs="Times New Roman"/>
          <w:b/>
          <w:sz w:val="28"/>
          <w:szCs w:val="28"/>
          <w:lang w:val="kk-KZ"/>
        </w:rPr>
        <w:t xml:space="preserve">                        </w:t>
      </w:r>
    </w:p>
    <w:p w:rsidR="00AB76E1" w:rsidRPr="00922B53" w:rsidRDefault="003B236C" w:rsidP="003B236C">
      <w:pPr>
        <w:spacing w:after="0" w:line="240" w:lineRule="auto"/>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1. Состояние горно-металлургической отрасли</w:t>
      </w:r>
    </w:p>
    <w:p w:rsidR="003B236C" w:rsidRPr="00922B53" w:rsidRDefault="003B236C" w:rsidP="003B236C">
      <w:pPr>
        <w:spacing w:after="0" w:line="240" w:lineRule="auto"/>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2. Особенности  формирования и развития горно-металлургического кластера</w:t>
      </w:r>
    </w:p>
    <w:p w:rsidR="003B236C" w:rsidRPr="00922B53" w:rsidRDefault="003B236C" w:rsidP="003B236C">
      <w:pPr>
        <w:spacing w:after="0" w:line="240" w:lineRule="auto"/>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3. Этапы выявления конкурентных преимуществ ГМК.</w:t>
      </w:r>
    </w:p>
    <w:p w:rsidR="003B236C" w:rsidRPr="00922B53" w:rsidRDefault="003B236C" w:rsidP="003B236C">
      <w:pPr>
        <w:spacing w:after="0" w:line="240" w:lineRule="auto"/>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4. Основные сегменты металлургического кластера</w:t>
      </w:r>
    </w:p>
    <w:p w:rsidR="003B236C" w:rsidRPr="00922B53" w:rsidRDefault="003B236C" w:rsidP="003B236C">
      <w:pPr>
        <w:spacing w:after="0" w:line="240" w:lineRule="auto"/>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5. Перспективы развития горно-металлургической промышленности</w:t>
      </w:r>
    </w:p>
    <w:p w:rsidR="00AB76E1" w:rsidRPr="00922B53" w:rsidRDefault="00AB76E1" w:rsidP="003B236C">
      <w:pPr>
        <w:spacing w:after="0" w:line="240" w:lineRule="auto"/>
        <w:jc w:val="both"/>
        <w:rPr>
          <w:rFonts w:ascii="Times New Roman" w:hAnsi="Times New Roman" w:cs="Times New Roman"/>
          <w:sz w:val="28"/>
          <w:szCs w:val="28"/>
          <w:lang w:val="kk-KZ"/>
        </w:rPr>
      </w:pPr>
    </w:p>
    <w:p w:rsidR="00AB76E1" w:rsidRPr="00922B53" w:rsidRDefault="00AB76E1" w:rsidP="00635F18">
      <w:pPr>
        <w:tabs>
          <w:tab w:val="left" w:pos="851"/>
        </w:tabs>
        <w:spacing w:after="0" w:line="240" w:lineRule="auto"/>
        <w:ind w:firstLine="709"/>
        <w:jc w:val="both"/>
        <w:rPr>
          <w:rFonts w:ascii="Times New Roman" w:hAnsi="Times New Roman" w:cs="Times New Roman"/>
          <w:sz w:val="28"/>
          <w:szCs w:val="28"/>
          <w:lang w:val="kk-KZ"/>
        </w:rPr>
      </w:pPr>
    </w:p>
    <w:p w:rsidR="00AB76E1" w:rsidRPr="00922B53" w:rsidRDefault="00AB76E1" w:rsidP="00635F18">
      <w:pPr>
        <w:tabs>
          <w:tab w:val="left" w:pos="851"/>
        </w:tabs>
        <w:spacing w:after="0" w:line="240" w:lineRule="auto"/>
        <w:ind w:firstLine="709"/>
        <w:jc w:val="both"/>
        <w:rPr>
          <w:rFonts w:ascii="Times New Roman" w:hAnsi="Times New Roman" w:cs="Times New Roman"/>
          <w:sz w:val="28"/>
          <w:szCs w:val="28"/>
          <w:lang w:val="kk-KZ"/>
        </w:rPr>
      </w:pPr>
    </w:p>
    <w:p w:rsidR="00AB76E1" w:rsidRPr="00922B53" w:rsidRDefault="00AB76E1" w:rsidP="00635F18">
      <w:pPr>
        <w:tabs>
          <w:tab w:val="left" w:pos="851"/>
        </w:tabs>
        <w:spacing w:after="0" w:line="240" w:lineRule="auto"/>
        <w:ind w:firstLine="709"/>
        <w:jc w:val="both"/>
        <w:rPr>
          <w:rFonts w:ascii="Times New Roman" w:hAnsi="Times New Roman" w:cs="Times New Roman"/>
          <w:sz w:val="28"/>
          <w:szCs w:val="28"/>
          <w:lang w:val="kk-KZ"/>
        </w:rPr>
      </w:pPr>
    </w:p>
    <w:p w:rsidR="00AB76E1" w:rsidRPr="00922B53" w:rsidRDefault="00AB76E1" w:rsidP="00635F18">
      <w:pPr>
        <w:tabs>
          <w:tab w:val="left" w:pos="851"/>
        </w:tabs>
        <w:spacing w:after="0" w:line="240" w:lineRule="auto"/>
        <w:ind w:firstLine="709"/>
        <w:jc w:val="both"/>
        <w:rPr>
          <w:rFonts w:ascii="Times New Roman" w:hAnsi="Times New Roman" w:cs="Times New Roman"/>
          <w:sz w:val="28"/>
          <w:szCs w:val="28"/>
          <w:lang w:val="kk-KZ"/>
        </w:rPr>
      </w:pPr>
    </w:p>
    <w:p w:rsidR="00AB76E1" w:rsidRPr="00922B53" w:rsidRDefault="00AB76E1" w:rsidP="00635F18">
      <w:pPr>
        <w:tabs>
          <w:tab w:val="left" w:pos="851"/>
        </w:tabs>
        <w:spacing w:after="0" w:line="240" w:lineRule="auto"/>
        <w:ind w:firstLine="709"/>
        <w:jc w:val="both"/>
        <w:rPr>
          <w:rFonts w:ascii="Times New Roman" w:hAnsi="Times New Roman" w:cs="Times New Roman"/>
          <w:sz w:val="28"/>
          <w:szCs w:val="28"/>
          <w:lang w:val="kk-KZ"/>
        </w:rPr>
      </w:pPr>
    </w:p>
    <w:p w:rsidR="00AB76E1" w:rsidRPr="00922B53" w:rsidRDefault="00AB76E1" w:rsidP="00635F18">
      <w:pPr>
        <w:tabs>
          <w:tab w:val="left" w:pos="851"/>
        </w:tabs>
        <w:spacing w:after="0" w:line="240" w:lineRule="auto"/>
        <w:ind w:firstLine="709"/>
        <w:jc w:val="both"/>
        <w:rPr>
          <w:rFonts w:ascii="Times New Roman" w:hAnsi="Times New Roman" w:cs="Times New Roman"/>
          <w:sz w:val="28"/>
          <w:szCs w:val="28"/>
          <w:lang w:val="kk-KZ"/>
        </w:rPr>
      </w:pPr>
    </w:p>
    <w:p w:rsidR="00AB76E1" w:rsidRPr="00922B53" w:rsidRDefault="00AB76E1" w:rsidP="00635F18">
      <w:pPr>
        <w:tabs>
          <w:tab w:val="left" w:pos="851"/>
        </w:tabs>
        <w:spacing w:after="0" w:line="240" w:lineRule="auto"/>
        <w:ind w:firstLine="709"/>
        <w:jc w:val="both"/>
        <w:rPr>
          <w:rFonts w:ascii="Times New Roman" w:hAnsi="Times New Roman" w:cs="Times New Roman"/>
          <w:sz w:val="28"/>
          <w:szCs w:val="28"/>
          <w:lang w:val="kk-KZ"/>
        </w:rPr>
      </w:pPr>
    </w:p>
    <w:p w:rsidR="00AB76E1" w:rsidRPr="00922B53" w:rsidRDefault="00AB76E1" w:rsidP="00635F18">
      <w:pPr>
        <w:tabs>
          <w:tab w:val="left" w:pos="851"/>
        </w:tabs>
        <w:spacing w:after="0" w:line="240" w:lineRule="auto"/>
        <w:ind w:firstLine="709"/>
        <w:jc w:val="both"/>
        <w:rPr>
          <w:rFonts w:ascii="Times New Roman" w:hAnsi="Times New Roman" w:cs="Times New Roman"/>
          <w:sz w:val="28"/>
          <w:szCs w:val="28"/>
          <w:lang w:val="kk-KZ"/>
        </w:rPr>
      </w:pPr>
    </w:p>
    <w:p w:rsidR="00AB76E1" w:rsidRPr="00922B53" w:rsidRDefault="00AB76E1" w:rsidP="00635F18">
      <w:pPr>
        <w:tabs>
          <w:tab w:val="left" w:pos="851"/>
        </w:tabs>
        <w:spacing w:after="0" w:line="240" w:lineRule="auto"/>
        <w:ind w:firstLine="709"/>
        <w:jc w:val="both"/>
        <w:rPr>
          <w:rFonts w:ascii="Times New Roman" w:hAnsi="Times New Roman" w:cs="Times New Roman"/>
          <w:sz w:val="28"/>
          <w:szCs w:val="28"/>
          <w:lang w:val="kk-KZ"/>
        </w:rPr>
      </w:pPr>
    </w:p>
    <w:p w:rsidR="00AB76E1" w:rsidRPr="00922B53" w:rsidRDefault="00AB76E1" w:rsidP="00635F18">
      <w:pPr>
        <w:tabs>
          <w:tab w:val="left" w:pos="851"/>
        </w:tabs>
        <w:spacing w:after="0" w:line="240" w:lineRule="auto"/>
        <w:ind w:firstLine="709"/>
        <w:jc w:val="both"/>
        <w:rPr>
          <w:rFonts w:ascii="Times New Roman" w:hAnsi="Times New Roman" w:cs="Times New Roman"/>
          <w:sz w:val="28"/>
          <w:szCs w:val="28"/>
          <w:lang w:val="kk-KZ"/>
        </w:rPr>
      </w:pPr>
    </w:p>
    <w:p w:rsidR="00AB76E1" w:rsidRPr="00922B53" w:rsidRDefault="00AB76E1" w:rsidP="00635F18">
      <w:pPr>
        <w:tabs>
          <w:tab w:val="left" w:pos="851"/>
        </w:tabs>
        <w:spacing w:after="0" w:line="240" w:lineRule="auto"/>
        <w:ind w:firstLine="709"/>
        <w:jc w:val="both"/>
        <w:rPr>
          <w:rFonts w:ascii="Times New Roman" w:hAnsi="Times New Roman" w:cs="Times New Roman"/>
          <w:sz w:val="28"/>
          <w:szCs w:val="28"/>
          <w:lang w:val="kk-KZ"/>
        </w:rPr>
      </w:pPr>
    </w:p>
    <w:p w:rsidR="00AB76E1" w:rsidRPr="00922B53" w:rsidRDefault="00AB76E1" w:rsidP="00635F18">
      <w:pPr>
        <w:tabs>
          <w:tab w:val="left" w:pos="851"/>
        </w:tabs>
        <w:spacing w:after="0" w:line="240" w:lineRule="auto"/>
        <w:ind w:firstLine="709"/>
        <w:jc w:val="both"/>
        <w:rPr>
          <w:rFonts w:ascii="Times New Roman" w:hAnsi="Times New Roman" w:cs="Times New Roman"/>
          <w:sz w:val="28"/>
          <w:szCs w:val="28"/>
          <w:lang w:val="kk-KZ"/>
        </w:rPr>
      </w:pPr>
    </w:p>
    <w:p w:rsidR="00AB76E1" w:rsidRDefault="00AB76E1" w:rsidP="00635F18">
      <w:pPr>
        <w:tabs>
          <w:tab w:val="left" w:pos="851"/>
        </w:tabs>
        <w:spacing w:after="0" w:line="240" w:lineRule="auto"/>
        <w:ind w:firstLine="709"/>
        <w:jc w:val="both"/>
        <w:rPr>
          <w:rFonts w:ascii="Times New Roman" w:hAnsi="Times New Roman" w:cs="Times New Roman"/>
          <w:sz w:val="28"/>
          <w:szCs w:val="28"/>
          <w:lang w:val="kk-KZ"/>
        </w:rPr>
      </w:pPr>
    </w:p>
    <w:p w:rsidR="001E6658" w:rsidRDefault="001E6658" w:rsidP="00635F18">
      <w:pPr>
        <w:tabs>
          <w:tab w:val="left" w:pos="851"/>
        </w:tabs>
        <w:spacing w:after="0" w:line="240" w:lineRule="auto"/>
        <w:ind w:firstLine="709"/>
        <w:jc w:val="both"/>
        <w:rPr>
          <w:rFonts w:ascii="Times New Roman" w:hAnsi="Times New Roman" w:cs="Times New Roman"/>
          <w:sz w:val="28"/>
          <w:szCs w:val="28"/>
          <w:lang w:val="kk-KZ"/>
        </w:rPr>
      </w:pPr>
    </w:p>
    <w:p w:rsidR="001E6658" w:rsidRDefault="001E6658" w:rsidP="00635F18">
      <w:pPr>
        <w:tabs>
          <w:tab w:val="left" w:pos="851"/>
        </w:tabs>
        <w:spacing w:after="0" w:line="240" w:lineRule="auto"/>
        <w:ind w:firstLine="709"/>
        <w:jc w:val="both"/>
        <w:rPr>
          <w:rFonts w:ascii="Times New Roman" w:hAnsi="Times New Roman" w:cs="Times New Roman"/>
          <w:sz w:val="28"/>
          <w:szCs w:val="28"/>
          <w:lang w:val="kk-KZ"/>
        </w:rPr>
      </w:pPr>
    </w:p>
    <w:p w:rsidR="001E6658" w:rsidRDefault="001E6658" w:rsidP="00635F18">
      <w:pPr>
        <w:tabs>
          <w:tab w:val="left" w:pos="851"/>
        </w:tabs>
        <w:spacing w:after="0" w:line="240" w:lineRule="auto"/>
        <w:ind w:firstLine="709"/>
        <w:jc w:val="both"/>
        <w:rPr>
          <w:rFonts w:ascii="Times New Roman" w:hAnsi="Times New Roman" w:cs="Times New Roman"/>
          <w:sz w:val="28"/>
          <w:szCs w:val="28"/>
          <w:lang w:val="kk-KZ"/>
        </w:rPr>
      </w:pPr>
    </w:p>
    <w:p w:rsidR="001E6658" w:rsidRDefault="001E6658" w:rsidP="00635F18">
      <w:pPr>
        <w:tabs>
          <w:tab w:val="left" w:pos="851"/>
        </w:tabs>
        <w:spacing w:after="0" w:line="240" w:lineRule="auto"/>
        <w:ind w:firstLine="709"/>
        <w:jc w:val="both"/>
        <w:rPr>
          <w:rFonts w:ascii="Times New Roman" w:hAnsi="Times New Roman" w:cs="Times New Roman"/>
          <w:sz w:val="28"/>
          <w:szCs w:val="28"/>
          <w:lang w:val="kk-KZ"/>
        </w:rPr>
      </w:pPr>
    </w:p>
    <w:p w:rsidR="001E6658" w:rsidRDefault="001E6658" w:rsidP="00635F18">
      <w:pPr>
        <w:tabs>
          <w:tab w:val="left" w:pos="851"/>
        </w:tabs>
        <w:spacing w:after="0" w:line="240" w:lineRule="auto"/>
        <w:ind w:firstLine="709"/>
        <w:jc w:val="both"/>
        <w:rPr>
          <w:rFonts w:ascii="Times New Roman" w:hAnsi="Times New Roman" w:cs="Times New Roman"/>
          <w:sz w:val="28"/>
          <w:szCs w:val="28"/>
          <w:lang w:val="kk-KZ"/>
        </w:rPr>
      </w:pPr>
    </w:p>
    <w:p w:rsidR="001E6658" w:rsidRDefault="001E6658" w:rsidP="00635F18">
      <w:pPr>
        <w:tabs>
          <w:tab w:val="left" w:pos="851"/>
        </w:tabs>
        <w:spacing w:after="0" w:line="240" w:lineRule="auto"/>
        <w:ind w:firstLine="709"/>
        <w:jc w:val="both"/>
        <w:rPr>
          <w:rFonts w:ascii="Times New Roman" w:hAnsi="Times New Roman" w:cs="Times New Roman"/>
          <w:sz w:val="28"/>
          <w:szCs w:val="28"/>
          <w:lang w:val="kk-KZ"/>
        </w:rPr>
      </w:pPr>
    </w:p>
    <w:p w:rsidR="001E6658" w:rsidRDefault="001E6658" w:rsidP="00635F18">
      <w:pPr>
        <w:tabs>
          <w:tab w:val="left" w:pos="851"/>
        </w:tabs>
        <w:spacing w:after="0" w:line="240" w:lineRule="auto"/>
        <w:ind w:firstLine="709"/>
        <w:jc w:val="both"/>
        <w:rPr>
          <w:rFonts w:ascii="Times New Roman" w:hAnsi="Times New Roman" w:cs="Times New Roman"/>
          <w:sz w:val="28"/>
          <w:szCs w:val="28"/>
          <w:lang w:val="kk-KZ"/>
        </w:rPr>
      </w:pPr>
    </w:p>
    <w:p w:rsidR="001E6658" w:rsidRDefault="001E6658" w:rsidP="00635F18">
      <w:pPr>
        <w:tabs>
          <w:tab w:val="left" w:pos="851"/>
        </w:tabs>
        <w:spacing w:after="0" w:line="240" w:lineRule="auto"/>
        <w:ind w:firstLine="709"/>
        <w:jc w:val="both"/>
        <w:rPr>
          <w:rFonts w:ascii="Times New Roman" w:hAnsi="Times New Roman" w:cs="Times New Roman"/>
          <w:sz w:val="28"/>
          <w:szCs w:val="28"/>
          <w:lang w:val="kk-KZ"/>
        </w:rPr>
      </w:pPr>
    </w:p>
    <w:p w:rsidR="001E6658" w:rsidRDefault="001E6658" w:rsidP="00635F18">
      <w:pPr>
        <w:tabs>
          <w:tab w:val="left" w:pos="851"/>
        </w:tabs>
        <w:spacing w:after="0" w:line="240" w:lineRule="auto"/>
        <w:ind w:firstLine="709"/>
        <w:jc w:val="both"/>
        <w:rPr>
          <w:rFonts w:ascii="Times New Roman" w:hAnsi="Times New Roman" w:cs="Times New Roman"/>
          <w:sz w:val="28"/>
          <w:szCs w:val="28"/>
          <w:lang w:val="kk-KZ"/>
        </w:rPr>
      </w:pPr>
    </w:p>
    <w:p w:rsidR="001E6658" w:rsidRPr="00922B53" w:rsidRDefault="001E6658" w:rsidP="00635F18">
      <w:pPr>
        <w:tabs>
          <w:tab w:val="left" w:pos="851"/>
        </w:tabs>
        <w:spacing w:after="0" w:line="240" w:lineRule="auto"/>
        <w:ind w:firstLine="709"/>
        <w:jc w:val="both"/>
        <w:rPr>
          <w:rFonts w:ascii="Times New Roman" w:hAnsi="Times New Roman" w:cs="Times New Roman"/>
          <w:sz w:val="28"/>
          <w:szCs w:val="28"/>
          <w:lang w:val="kk-KZ"/>
        </w:rPr>
      </w:pPr>
    </w:p>
    <w:p w:rsidR="00AB76E1" w:rsidRPr="00922B53" w:rsidRDefault="00AB76E1" w:rsidP="00635F18">
      <w:pPr>
        <w:tabs>
          <w:tab w:val="left" w:pos="851"/>
        </w:tabs>
        <w:spacing w:after="0" w:line="240" w:lineRule="auto"/>
        <w:ind w:firstLine="709"/>
        <w:jc w:val="both"/>
        <w:rPr>
          <w:rFonts w:ascii="Times New Roman" w:hAnsi="Times New Roman" w:cs="Times New Roman"/>
          <w:sz w:val="28"/>
          <w:szCs w:val="28"/>
          <w:lang w:val="kk-KZ"/>
        </w:rPr>
      </w:pPr>
    </w:p>
    <w:p w:rsidR="00AB76E1" w:rsidRPr="00922B53" w:rsidRDefault="00AB76E1" w:rsidP="00635F18">
      <w:pPr>
        <w:tabs>
          <w:tab w:val="left" w:pos="851"/>
        </w:tabs>
        <w:spacing w:after="0" w:line="240" w:lineRule="auto"/>
        <w:ind w:firstLine="709"/>
        <w:jc w:val="both"/>
        <w:rPr>
          <w:rFonts w:ascii="Times New Roman" w:hAnsi="Times New Roman" w:cs="Times New Roman"/>
          <w:sz w:val="28"/>
          <w:szCs w:val="28"/>
          <w:lang w:val="kk-KZ"/>
        </w:rPr>
      </w:pPr>
    </w:p>
    <w:p w:rsidR="00AB76E1" w:rsidRPr="00922B53" w:rsidRDefault="00AB76E1" w:rsidP="00635F18">
      <w:pPr>
        <w:tabs>
          <w:tab w:val="left" w:pos="851"/>
        </w:tabs>
        <w:spacing w:after="0" w:line="240" w:lineRule="auto"/>
        <w:ind w:firstLine="709"/>
        <w:jc w:val="both"/>
        <w:rPr>
          <w:rFonts w:ascii="Times New Roman" w:hAnsi="Times New Roman" w:cs="Times New Roman"/>
          <w:sz w:val="28"/>
          <w:szCs w:val="28"/>
          <w:lang w:val="kk-KZ"/>
        </w:rPr>
      </w:pPr>
    </w:p>
    <w:p w:rsidR="00C1347F" w:rsidRPr="00922B53" w:rsidRDefault="00AB76E1" w:rsidP="00635F18">
      <w:pPr>
        <w:tabs>
          <w:tab w:val="left" w:pos="851"/>
        </w:tabs>
        <w:spacing w:after="0" w:line="240" w:lineRule="auto"/>
        <w:ind w:firstLine="709"/>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t>9. Формирование и развитие кластера туризма</w:t>
      </w:r>
    </w:p>
    <w:p w:rsidR="00C1347F" w:rsidRPr="00922B53" w:rsidRDefault="00C1347F" w:rsidP="00635F18">
      <w:pPr>
        <w:tabs>
          <w:tab w:val="left" w:pos="851"/>
        </w:tabs>
        <w:spacing w:after="0" w:line="240" w:lineRule="auto"/>
        <w:ind w:firstLine="709"/>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t>9.1 Развитие кластерных инициатив в сфере туризма</w:t>
      </w:r>
    </w:p>
    <w:p w:rsidR="00C1347F" w:rsidRPr="00922B53" w:rsidRDefault="00C1347F" w:rsidP="00635F18">
      <w:pPr>
        <w:tabs>
          <w:tab w:val="left" w:pos="851"/>
        </w:tabs>
        <w:spacing w:after="0" w:line="240" w:lineRule="auto"/>
        <w:ind w:firstLine="709"/>
        <w:jc w:val="both"/>
        <w:rPr>
          <w:rFonts w:ascii="Times New Roman" w:hAnsi="Times New Roman" w:cs="Times New Roman"/>
          <w:sz w:val="28"/>
          <w:szCs w:val="28"/>
          <w:lang w:val="kk-KZ"/>
        </w:rPr>
      </w:pP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Сектор туристской индусрии Казахстана определен одним из экономических приоритетов государства на долгосрочный период в несырьевых отраслях. Это свидетельствует о значимости данной отрасли как одного из важных факторов социально-экономического развития государства. В связи с этим поставлена задача создания конкурентоспособной туристской индустрии и превращения Казахстана в центр Центрально-Азиатского региона.</w:t>
      </w: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целях выработки  конкретных подходов и общесистемных мер по развитию индустрии туризма Министерством туризма и спорта РК разработана и утверждена Указом Президента Республики Казахстан от 29 декабря 2006 года №231 государственная программа развития туризма в Республике Казахстана на 2007-2011 годы.</w:t>
      </w: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Целью данной программы является создание конкурентоспособной туристской индустрии для обеспечения занятости населения, стабильного роста доходов государства и населения за счет увеличения объемов въездного и внутреннего туризма. Предполагаемые расходы на реализацию программы составляют более 5,9 млрд</w:t>
      </w:r>
      <w:r w:rsidR="0058422E">
        <w:rPr>
          <w:rFonts w:ascii="Times New Roman" w:hAnsi="Times New Roman" w:cs="Times New Roman"/>
          <w:sz w:val="28"/>
          <w:szCs w:val="28"/>
          <w:lang w:val="kk-KZ"/>
        </w:rPr>
        <w:t>.</w:t>
      </w:r>
      <w:r w:rsidRPr="00922B53">
        <w:rPr>
          <w:rFonts w:ascii="Times New Roman" w:hAnsi="Times New Roman" w:cs="Times New Roman"/>
          <w:sz w:val="28"/>
          <w:szCs w:val="28"/>
          <w:lang w:val="kk-KZ"/>
        </w:rPr>
        <w:t xml:space="preserve"> тенге.</w:t>
      </w: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lang w:val="kk-KZ"/>
        </w:rPr>
        <w:t xml:space="preserve">Особое внимание уделяется формированию туристского имиджа страны и продвижению национального турпродукта на мировой рынок туристских услуг: начиная  с 2001 г. </w:t>
      </w:r>
      <w:r w:rsidR="0058422E">
        <w:rPr>
          <w:rFonts w:ascii="Times New Roman" w:hAnsi="Times New Roman" w:cs="Times New Roman"/>
          <w:sz w:val="28"/>
          <w:szCs w:val="28"/>
          <w:lang w:val="kk-KZ"/>
        </w:rPr>
        <w:t>о</w:t>
      </w:r>
      <w:r w:rsidRPr="00922B53">
        <w:rPr>
          <w:rFonts w:ascii="Times New Roman" w:hAnsi="Times New Roman" w:cs="Times New Roman"/>
          <w:sz w:val="28"/>
          <w:szCs w:val="28"/>
          <w:lang w:val="kk-KZ"/>
        </w:rPr>
        <w:t xml:space="preserve">беспечивается ежегодное участие Казахстана в крупнейших международных выставках и ярмарках, проводимых в городах Берлине, Лондоне, Мадриде, Москве, а с января 2006 года и в городе Утрехт </w:t>
      </w:r>
      <w:r w:rsidRPr="00922B53">
        <w:rPr>
          <w:rFonts w:ascii="Times New Roman" w:hAnsi="Times New Roman" w:cs="Times New Roman"/>
          <w:sz w:val="28"/>
          <w:szCs w:val="28"/>
        </w:rPr>
        <w:t>(Голландия). С каждым годом увеличиваются выставочные площади, расширяется представительство туристических организаций республики, повышается качество рекламно-информационной продукции. В Лондоне в ноябре 2004 года было открыто первое туристское представительство Казахстана.</w:t>
      </w: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Туризм – это совокупность предприятий по организации туризма, предприятий по предоставлению туристских услуг и туристов потребителей туристических услуг.</w:t>
      </w:r>
    </w:p>
    <w:p w:rsidR="0058422E" w:rsidRDefault="00C1347F" w:rsidP="00635F18">
      <w:pPr>
        <w:tabs>
          <w:tab w:val="left" w:pos="851"/>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Туризм – это огромный источник доходов в бюджет. Доля туризма в мировой торговле услугами составляет более 30 %. На мировом рынке туристский продукт лидирует наравне с нефтью. Ежегодно рост инвестиций в индустрию туризма составляет около 35%. В развитых странах туризм стал одним из самых прибыльных видов бизнеса и сегодня использует до 7% мирового капитала. </w:t>
      </w: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Казахстане наблюдается устойчивая тенденция увеличения объемов въездного туризма. Например, количество туристов, посетивших страну в 20</w:t>
      </w:r>
      <w:r w:rsidR="0058422E">
        <w:rPr>
          <w:rFonts w:ascii="Times New Roman" w:hAnsi="Times New Roman" w:cs="Times New Roman"/>
          <w:sz w:val="28"/>
          <w:szCs w:val="28"/>
        </w:rPr>
        <w:t>10</w:t>
      </w:r>
      <w:r w:rsidRPr="00922B53">
        <w:rPr>
          <w:rFonts w:ascii="Times New Roman" w:hAnsi="Times New Roman" w:cs="Times New Roman"/>
          <w:sz w:val="28"/>
          <w:szCs w:val="28"/>
        </w:rPr>
        <w:t xml:space="preserve"> г., составило 4,3 млн</w:t>
      </w:r>
      <w:r w:rsidR="0058422E">
        <w:rPr>
          <w:rFonts w:ascii="Times New Roman" w:hAnsi="Times New Roman" w:cs="Times New Roman"/>
          <w:sz w:val="28"/>
          <w:szCs w:val="28"/>
        </w:rPr>
        <w:t>.</w:t>
      </w:r>
      <w:r w:rsidRPr="00922B53">
        <w:rPr>
          <w:rFonts w:ascii="Times New Roman" w:hAnsi="Times New Roman" w:cs="Times New Roman"/>
          <w:sz w:val="28"/>
          <w:szCs w:val="28"/>
        </w:rPr>
        <w:t xml:space="preserve"> чел., а в 20</w:t>
      </w:r>
      <w:r w:rsidR="0058422E">
        <w:rPr>
          <w:rFonts w:ascii="Times New Roman" w:hAnsi="Times New Roman" w:cs="Times New Roman"/>
          <w:sz w:val="28"/>
          <w:szCs w:val="28"/>
        </w:rPr>
        <w:t>11</w:t>
      </w:r>
      <w:r w:rsidRPr="00922B53">
        <w:rPr>
          <w:rFonts w:ascii="Times New Roman" w:hAnsi="Times New Roman" w:cs="Times New Roman"/>
          <w:sz w:val="28"/>
          <w:szCs w:val="28"/>
        </w:rPr>
        <w:t>г. – 4,5 млн</w:t>
      </w:r>
      <w:r w:rsidR="0058422E">
        <w:rPr>
          <w:rFonts w:ascii="Times New Roman" w:hAnsi="Times New Roman" w:cs="Times New Roman"/>
          <w:sz w:val="28"/>
          <w:szCs w:val="28"/>
        </w:rPr>
        <w:t>.</w:t>
      </w:r>
      <w:r w:rsidRPr="00922B53">
        <w:rPr>
          <w:rFonts w:ascii="Times New Roman" w:hAnsi="Times New Roman" w:cs="Times New Roman"/>
          <w:sz w:val="28"/>
          <w:szCs w:val="28"/>
        </w:rPr>
        <w:t xml:space="preserve"> человек или увеличилось на 4,0%. Также растут показатели по внутреннему туризму: с 3,2 млн</w:t>
      </w:r>
      <w:r w:rsidR="0058422E">
        <w:rPr>
          <w:rFonts w:ascii="Times New Roman" w:hAnsi="Times New Roman" w:cs="Times New Roman"/>
          <w:sz w:val="28"/>
          <w:szCs w:val="28"/>
        </w:rPr>
        <w:t>.</w:t>
      </w:r>
      <w:r w:rsidRPr="00922B53">
        <w:rPr>
          <w:rFonts w:ascii="Times New Roman" w:hAnsi="Times New Roman" w:cs="Times New Roman"/>
          <w:sz w:val="28"/>
          <w:szCs w:val="28"/>
        </w:rPr>
        <w:t xml:space="preserve"> туристов в 20</w:t>
      </w:r>
      <w:r w:rsidR="0058422E">
        <w:rPr>
          <w:rFonts w:ascii="Times New Roman" w:hAnsi="Times New Roman" w:cs="Times New Roman"/>
          <w:sz w:val="28"/>
          <w:szCs w:val="28"/>
        </w:rPr>
        <w:t>10</w:t>
      </w:r>
      <w:r w:rsidRPr="00922B53">
        <w:rPr>
          <w:rFonts w:ascii="Times New Roman" w:hAnsi="Times New Roman" w:cs="Times New Roman"/>
          <w:sz w:val="28"/>
          <w:szCs w:val="28"/>
        </w:rPr>
        <w:t xml:space="preserve"> г. до 3,4 млн в 20</w:t>
      </w:r>
      <w:r w:rsidR="0058422E">
        <w:rPr>
          <w:rFonts w:ascii="Times New Roman" w:hAnsi="Times New Roman" w:cs="Times New Roman"/>
          <w:sz w:val="28"/>
          <w:szCs w:val="28"/>
        </w:rPr>
        <w:t>11</w:t>
      </w:r>
      <w:r w:rsidRPr="00922B53">
        <w:rPr>
          <w:rFonts w:ascii="Times New Roman" w:hAnsi="Times New Roman" w:cs="Times New Roman"/>
          <w:sz w:val="28"/>
          <w:szCs w:val="28"/>
        </w:rPr>
        <w:t>г. Наряду с этим расширяется география въездного туризма: в 20</w:t>
      </w:r>
      <w:r w:rsidR="0058422E">
        <w:rPr>
          <w:rFonts w:ascii="Times New Roman" w:hAnsi="Times New Roman" w:cs="Times New Roman"/>
          <w:sz w:val="28"/>
          <w:szCs w:val="28"/>
        </w:rPr>
        <w:t>10</w:t>
      </w:r>
      <w:r w:rsidRPr="00922B53">
        <w:rPr>
          <w:rFonts w:ascii="Times New Roman" w:hAnsi="Times New Roman" w:cs="Times New Roman"/>
          <w:sz w:val="28"/>
          <w:szCs w:val="28"/>
        </w:rPr>
        <w:t xml:space="preserve"> г. Казахстан посетили туристы из 60 стран мира, а в 20</w:t>
      </w:r>
      <w:r w:rsidR="0058422E">
        <w:rPr>
          <w:rFonts w:ascii="Times New Roman" w:hAnsi="Times New Roman" w:cs="Times New Roman"/>
          <w:sz w:val="28"/>
          <w:szCs w:val="28"/>
        </w:rPr>
        <w:t>11</w:t>
      </w:r>
      <w:r w:rsidRPr="00922B53">
        <w:rPr>
          <w:rFonts w:ascii="Times New Roman" w:hAnsi="Times New Roman" w:cs="Times New Roman"/>
          <w:sz w:val="28"/>
          <w:szCs w:val="28"/>
        </w:rPr>
        <w:t xml:space="preserve"> г. – более чем из 160. Анализ въездного туризма показывает, что примерно 58% </w:t>
      </w:r>
      <w:r w:rsidRPr="00922B53">
        <w:rPr>
          <w:rFonts w:ascii="Times New Roman" w:hAnsi="Times New Roman" w:cs="Times New Roman"/>
          <w:sz w:val="28"/>
          <w:szCs w:val="28"/>
        </w:rPr>
        <w:lastRenderedPageBreak/>
        <w:t>туристов посещают Казахстан с деловыми и профессиональными целями. С целью отдыха – 30%, по приглашениям знакомых и родственников – 10 %, по коммерческим целям – 1 %.</w:t>
      </w: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Казахстан обладает большой инвестиционной привлекательностью для иностранных фирм. Рекреационный потенциал страны позволяет развивать ряд перспективных направлений. В этом плане большое содействие в формировании позитивного туристского имиджа Казахстана и привлечении инвестиций в туристскую индустрию оказывает ассоциация «Совет иностранных инвесторов» (СИИ) при Президенте РК.</w:t>
      </w: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rPr>
      </w:pPr>
    </w:p>
    <w:p w:rsidR="00AB76E1" w:rsidRPr="00922B53" w:rsidRDefault="00AB76E1" w:rsidP="00635F18">
      <w:pPr>
        <w:tabs>
          <w:tab w:val="left" w:pos="851"/>
        </w:tabs>
        <w:spacing w:after="0" w:line="240" w:lineRule="auto"/>
        <w:ind w:firstLine="567"/>
        <w:jc w:val="both"/>
        <w:rPr>
          <w:rFonts w:ascii="Times New Roman" w:hAnsi="Times New Roman" w:cs="Times New Roman"/>
          <w:sz w:val="28"/>
          <w:szCs w:val="28"/>
        </w:rPr>
      </w:pPr>
    </w:p>
    <w:p w:rsidR="003A3E3F" w:rsidRDefault="003A3E3F" w:rsidP="00635F18">
      <w:pPr>
        <w:tabs>
          <w:tab w:val="left" w:pos="851"/>
        </w:tabs>
        <w:spacing w:after="0" w:line="240" w:lineRule="auto"/>
        <w:ind w:firstLine="567"/>
        <w:jc w:val="both"/>
        <w:rPr>
          <w:rFonts w:ascii="Times New Roman" w:hAnsi="Times New Roman" w:cs="Times New Roman"/>
          <w:b/>
          <w:sz w:val="28"/>
          <w:szCs w:val="28"/>
        </w:rPr>
      </w:pP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целях реализации плана создания и развития пилотного кластера «Туризм», утвержденного постановлением Правительства от 25 июня 2005 года №633, Министерством туризма и спорта были определенные пилотные регионы (г. Алматы и Алматинская область) для создания туристического кластера. Акиматом города разработан «Мастер-план развития туристического кластера в г. Алматы», который утвержден поставновлением акимата № 8/ 1497 от 13 декабря 2006 года (рис</w:t>
      </w:r>
      <w:r w:rsidR="0058422E">
        <w:rPr>
          <w:rFonts w:ascii="Times New Roman" w:hAnsi="Times New Roman" w:cs="Times New Roman"/>
          <w:sz w:val="28"/>
          <w:szCs w:val="28"/>
        </w:rPr>
        <w:t>унок</w:t>
      </w:r>
      <w:r w:rsidRPr="00922B53">
        <w:rPr>
          <w:rFonts w:ascii="Times New Roman" w:hAnsi="Times New Roman" w:cs="Times New Roman"/>
          <w:sz w:val="28"/>
          <w:szCs w:val="28"/>
        </w:rPr>
        <w:t xml:space="preserve"> </w:t>
      </w:r>
      <w:r w:rsidR="0058422E">
        <w:rPr>
          <w:rFonts w:ascii="Times New Roman" w:hAnsi="Times New Roman" w:cs="Times New Roman"/>
          <w:sz w:val="28"/>
          <w:szCs w:val="28"/>
        </w:rPr>
        <w:t>8</w:t>
      </w:r>
      <w:r w:rsidRPr="00922B53">
        <w:rPr>
          <w:rFonts w:ascii="Times New Roman" w:hAnsi="Times New Roman" w:cs="Times New Roman"/>
          <w:sz w:val="28"/>
          <w:szCs w:val="28"/>
        </w:rPr>
        <w:t>).</w:t>
      </w: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Алматы проводится большая работа по кластерному развитию туризма. Ядром кластера являются турагентства, осуществляющие деятельность по привлечению иностранных туристов. Международный аэропорт, гостиницы, дома отдыха, транспортные и страховые коипании, банки, десятки средних и сотни малых предприятий торгового, социально-бытового и культурного назначения, связи, развлекательного бизнеса также включены в пакет услуг, предоставляемых турагентствами. Туристским кластером охвачен практически весь спектр бытовых и коммунальных услуг города. Число организаций, оказывающих различные услуги для туристской индустрии, ежегодно растет.</w:t>
      </w: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Рынок туристских услуг города представляют около 800 туристских агентств, которые сотрудничают с компаниями более 80-ти зарубежных стран, и он обладает достаточным потенциалом регионального туристского центра. В его арсенале такие известные объекты, как высокогорный каток «Медео» и горнолыжная турбаза «Шымбулак», исторические и культурные памятники, расположенные по маршруту казахстанского участка Великого Ше</w:t>
      </w:r>
      <w:r w:rsidR="0058422E">
        <w:rPr>
          <w:rFonts w:ascii="Times New Roman" w:hAnsi="Times New Roman" w:cs="Times New Roman"/>
          <w:sz w:val="28"/>
          <w:szCs w:val="28"/>
        </w:rPr>
        <w:t>лкового пути. В радиусе 300км. о</w:t>
      </w:r>
      <w:r w:rsidRPr="00922B53">
        <w:rPr>
          <w:rFonts w:ascii="Times New Roman" w:hAnsi="Times New Roman" w:cs="Times New Roman"/>
          <w:sz w:val="28"/>
          <w:szCs w:val="28"/>
        </w:rPr>
        <w:t>т города расположены многие туристских объекты, посещаемы иностранными и отечественными туристами. К услугам туристов представлены пятизвездочные и трехзвездочные гостиницы, санатории и дома отдыха, зрелищные и развлекательные заведения.</w:t>
      </w: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rPr>
      </w:pPr>
    </w:p>
    <w:p w:rsidR="00AB3AF1" w:rsidRPr="00922B53" w:rsidRDefault="00AB3AF1" w:rsidP="00635F18">
      <w:pPr>
        <w:tabs>
          <w:tab w:val="left" w:pos="851"/>
        </w:tabs>
        <w:spacing w:after="0" w:line="240" w:lineRule="auto"/>
        <w:ind w:firstLine="567"/>
        <w:jc w:val="both"/>
        <w:rPr>
          <w:rFonts w:ascii="Times New Roman" w:hAnsi="Times New Roman" w:cs="Times New Roman"/>
          <w:sz w:val="28"/>
          <w:szCs w:val="28"/>
        </w:rPr>
      </w:pP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rPr>
      </w:pP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rPr>
      </w:pPr>
    </w:p>
    <w:p w:rsidR="00C1347F" w:rsidRDefault="00C1347F" w:rsidP="00635F18">
      <w:pPr>
        <w:tabs>
          <w:tab w:val="left" w:pos="851"/>
        </w:tabs>
        <w:spacing w:after="0" w:line="240" w:lineRule="auto"/>
        <w:ind w:firstLine="567"/>
        <w:jc w:val="center"/>
        <w:rPr>
          <w:rFonts w:ascii="Times New Roman" w:hAnsi="Times New Roman" w:cs="Times New Roman"/>
          <w:sz w:val="28"/>
          <w:szCs w:val="28"/>
        </w:rPr>
      </w:pPr>
    </w:p>
    <w:p w:rsidR="003A3E3F" w:rsidRDefault="003A3E3F" w:rsidP="00635F18">
      <w:pPr>
        <w:tabs>
          <w:tab w:val="left" w:pos="851"/>
        </w:tabs>
        <w:spacing w:after="0" w:line="240" w:lineRule="auto"/>
        <w:ind w:firstLine="567"/>
        <w:jc w:val="center"/>
        <w:rPr>
          <w:rFonts w:ascii="Times New Roman" w:hAnsi="Times New Roman" w:cs="Times New Roman"/>
          <w:sz w:val="28"/>
          <w:szCs w:val="28"/>
        </w:rPr>
      </w:pPr>
    </w:p>
    <w:p w:rsidR="003A3E3F" w:rsidRPr="00922B53" w:rsidRDefault="003A3E3F" w:rsidP="00635F18">
      <w:pPr>
        <w:tabs>
          <w:tab w:val="left" w:pos="851"/>
        </w:tabs>
        <w:spacing w:after="0" w:line="240" w:lineRule="auto"/>
        <w:ind w:firstLine="567"/>
        <w:jc w:val="center"/>
        <w:rPr>
          <w:rFonts w:ascii="Times New Roman" w:hAnsi="Times New Roman" w:cs="Times New Roman"/>
          <w:sz w:val="28"/>
          <w:szCs w:val="28"/>
        </w:rPr>
      </w:pPr>
    </w:p>
    <w:p w:rsidR="003B236C" w:rsidRPr="00922B53" w:rsidRDefault="003B236C" w:rsidP="00635F18">
      <w:pPr>
        <w:tabs>
          <w:tab w:val="left" w:pos="851"/>
        </w:tabs>
        <w:spacing w:after="0" w:line="240" w:lineRule="auto"/>
        <w:ind w:firstLine="567"/>
        <w:jc w:val="center"/>
        <w:rPr>
          <w:rFonts w:ascii="Times New Roman" w:hAnsi="Times New Roman" w:cs="Times New Roman"/>
          <w:sz w:val="28"/>
          <w:szCs w:val="28"/>
        </w:rPr>
      </w:pPr>
    </w:p>
    <w:p w:rsidR="003B236C" w:rsidRPr="00922B53" w:rsidRDefault="003B236C" w:rsidP="00635F18">
      <w:pPr>
        <w:tabs>
          <w:tab w:val="left" w:pos="851"/>
        </w:tabs>
        <w:spacing w:after="0" w:line="240" w:lineRule="auto"/>
        <w:ind w:firstLine="567"/>
        <w:jc w:val="center"/>
        <w:rPr>
          <w:rFonts w:ascii="Times New Roman" w:hAnsi="Times New Roman" w:cs="Times New Roman"/>
          <w:sz w:val="28"/>
          <w:szCs w:val="28"/>
        </w:rPr>
      </w:pPr>
      <w:r w:rsidRPr="00922B53">
        <w:rPr>
          <w:rFonts w:ascii="Times New Roman" w:hAnsi="Times New Roman" w:cs="Times New Roman"/>
          <w:noProof/>
          <w:sz w:val="28"/>
          <w:szCs w:val="28"/>
          <w:lang w:eastAsia="ru-RU"/>
        </w:rPr>
        <w:lastRenderedPageBreak/>
        <w:pict>
          <v:rect id="_x0000_s1583" style="position:absolute;left:0;text-align:left;margin-left:153.85pt;margin-top:-7.55pt;width:203.25pt;height:31pt;z-index:252142592">
            <v:textbox style="mso-next-textbox:#_x0000_s1583">
              <w:txbxContent>
                <w:p w:rsidR="001E6658" w:rsidRPr="003B236C" w:rsidRDefault="001E6658" w:rsidP="00C1347F">
                  <w:pPr>
                    <w:jc w:val="center"/>
                    <w:rPr>
                      <w:rFonts w:ascii="Times New Roman" w:hAnsi="Times New Roman" w:cs="Times New Roman"/>
                      <w:lang w:val="kk-KZ"/>
                    </w:rPr>
                  </w:pPr>
                  <w:r>
                    <w:rPr>
                      <w:rFonts w:ascii="Times New Roman" w:hAnsi="Times New Roman" w:cs="Times New Roman"/>
                      <w:lang w:val="kk-KZ"/>
                    </w:rPr>
                    <w:t>Т</w:t>
                  </w:r>
                  <w:r w:rsidRPr="003B236C">
                    <w:rPr>
                      <w:rFonts w:ascii="Times New Roman" w:hAnsi="Times New Roman" w:cs="Times New Roman"/>
                      <w:lang w:val="kk-KZ"/>
                    </w:rPr>
                    <w:t xml:space="preserve">уристкий кластер </w:t>
                  </w:r>
                </w:p>
              </w:txbxContent>
            </v:textbox>
          </v:rect>
        </w:pict>
      </w:r>
    </w:p>
    <w:p w:rsidR="003B236C" w:rsidRPr="00922B53" w:rsidRDefault="003B236C" w:rsidP="00635F18">
      <w:pPr>
        <w:tabs>
          <w:tab w:val="left" w:pos="851"/>
        </w:tabs>
        <w:spacing w:after="0" w:line="240" w:lineRule="auto"/>
        <w:ind w:firstLine="567"/>
        <w:jc w:val="center"/>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_x0000_s1602" type="#_x0000_t32" style="position:absolute;left:0;text-align:left;margin-left:261.85pt;margin-top:6.5pt;width:0;height:52.75pt;z-index:252162048" o:connectortype="straight">
            <v:stroke endarrow="block"/>
          </v:shape>
        </w:pict>
      </w:r>
      <w:r w:rsidRPr="00922B53">
        <w:rPr>
          <w:rFonts w:ascii="Times New Roman" w:hAnsi="Times New Roman" w:cs="Times New Roman"/>
          <w:noProof/>
          <w:sz w:val="28"/>
          <w:szCs w:val="28"/>
          <w:lang w:eastAsia="ru-RU"/>
        </w:rPr>
        <w:pict>
          <v:shape id="_x0000_s1603" type="#_x0000_t32" style="position:absolute;left:0;text-align:left;margin-left:261.85pt;margin-top:7.35pt;width:103.75pt;height:59.25pt;z-index:252163072" o:connectortype="straight">
            <v:stroke endarrow="block"/>
          </v:shape>
        </w:pict>
      </w:r>
      <w:r w:rsidRPr="00922B53">
        <w:rPr>
          <w:rFonts w:ascii="Times New Roman" w:hAnsi="Times New Roman" w:cs="Times New Roman"/>
          <w:noProof/>
          <w:sz w:val="28"/>
          <w:szCs w:val="28"/>
          <w:lang w:eastAsia="ru-RU"/>
        </w:rPr>
        <w:pict>
          <v:shape id="_x0000_s1604" type="#_x0000_t32" style="position:absolute;left:0;text-align:left;margin-left:153.85pt;margin-top:7.35pt;width:108pt;height:59.25pt;flip:x;z-index:252164096" o:connectortype="straight">
            <v:stroke endarrow="block"/>
          </v:shape>
        </w:pict>
      </w:r>
    </w:p>
    <w:p w:rsidR="003B236C" w:rsidRPr="00922B53" w:rsidRDefault="003B236C" w:rsidP="00635F18">
      <w:pPr>
        <w:tabs>
          <w:tab w:val="left" w:pos="851"/>
        </w:tabs>
        <w:spacing w:after="0" w:line="240" w:lineRule="auto"/>
        <w:ind w:firstLine="567"/>
        <w:jc w:val="center"/>
        <w:rPr>
          <w:rFonts w:ascii="Times New Roman" w:hAnsi="Times New Roman" w:cs="Times New Roman"/>
          <w:sz w:val="28"/>
          <w:szCs w:val="28"/>
        </w:rPr>
      </w:pPr>
    </w:p>
    <w:p w:rsidR="00C1347F" w:rsidRPr="00922B53" w:rsidRDefault="00C1347F" w:rsidP="00635F18">
      <w:pPr>
        <w:tabs>
          <w:tab w:val="left" w:pos="851"/>
        </w:tabs>
        <w:spacing w:after="0" w:line="240" w:lineRule="auto"/>
        <w:ind w:firstLine="567"/>
        <w:jc w:val="both"/>
        <w:rPr>
          <w:rFonts w:ascii="Times New Roman" w:hAnsi="Times New Roman" w:cs="Times New Roman"/>
          <w:sz w:val="28"/>
          <w:szCs w:val="28"/>
        </w:rPr>
      </w:pPr>
    </w:p>
    <w:p w:rsidR="00C1347F" w:rsidRPr="00922B53" w:rsidRDefault="003B236C" w:rsidP="00635F18">
      <w:pPr>
        <w:tabs>
          <w:tab w:val="left" w:pos="851"/>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rect id="_x0000_s1587" style="position:absolute;left:0;text-align:left;margin-left:365.6pt;margin-top:10.95pt;width:122.9pt;height:40pt;z-index:252146688">
            <v:textbox style="mso-next-textbox:#_x0000_s1587">
              <w:txbxContent>
                <w:p w:rsidR="001E6658" w:rsidRPr="003B236C" w:rsidRDefault="001E6658" w:rsidP="003B236C">
                  <w:pPr>
                    <w:spacing w:after="0" w:line="240" w:lineRule="auto"/>
                    <w:rPr>
                      <w:rFonts w:ascii="Times New Roman" w:hAnsi="Times New Roman" w:cs="Times New Roman"/>
                      <w:lang w:val="kk-KZ"/>
                    </w:rPr>
                  </w:pPr>
                  <w:r w:rsidRPr="003B236C">
                    <w:rPr>
                      <w:rFonts w:ascii="Times New Roman" w:hAnsi="Times New Roman" w:cs="Times New Roman"/>
                      <w:lang w:val="kk-KZ"/>
                    </w:rPr>
                    <w:t xml:space="preserve">предприятия, оказывающие услуги </w:t>
                  </w:r>
                </w:p>
              </w:txbxContent>
            </v:textbox>
          </v:rect>
        </w:pict>
      </w:r>
      <w:r w:rsidRPr="00922B53">
        <w:rPr>
          <w:rFonts w:ascii="Times New Roman" w:hAnsi="Times New Roman" w:cs="Times New Roman"/>
          <w:noProof/>
          <w:sz w:val="28"/>
          <w:szCs w:val="28"/>
          <w:lang w:eastAsia="ru-RU"/>
        </w:rPr>
        <w:pict>
          <v:rect id="_x0000_s1586" style="position:absolute;left:0;text-align:left;margin-left:201.55pt;margin-top:11.8pt;width:122.9pt;height:45.55pt;z-index:252145664">
            <v:textbox style="mso-next-textbox:#_x0000_s1586">
              <w:txbxContent>
                <w:p w:rsidR="001E6658" w:rsidRPr="003B236C" w:rsidRDefault="001E6658" w:rsidP="00C1347F">
                  <w:pPr>
                    <w:jc w:val="center"/>
                    <w:rPr>
                      <w:rFonts w:ascii="Times New Roman" w:hAnsi="Times New Roman" w:cs="Times New Roman"/>
                      <w:lang w:val="kk-KZ"/>
                    </w:rPr>
                  </w:pPr>
                  <w:r>
                    <w:rPr>
                      <w:rFonts w:ascii="Times New Roman" w:hAnsi="Times New Roman" w:cs="Times New Roman"/>
                      <w:lang w:val="kk-KZ"/>
                    </w:rPr>
                    <w:t>Т</w:t>
                  </w:r>
                  <w:r w:rsidRPr="003B236C">
                    <w:rPr>
                      <w:rFonts w:ascii="Times New Roman" w:hAnsi="Times New Roman" w:cs="Times New Roman"/>
                      <w:lang w:val="kk-KZ"/>
                    </w:rPr>
                    <w:t>уристы</w:t>
                  </w:r>
                </w:p>
              </w:txbxContent>
            </v:textbox>
          </v:rect>
        </w:pict>
      </w:r>
    </w:p>
    <w:p w:rsidR="00C1347F" w:rsidRPr="00922B53" w:rsidRDefault="003B236C" w:rsidP="00635F18">
      <w:pPr>
        <w:tabs>
          <w:tab w:val="left" w:pos="851"/>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_x0000_s1609" type="#_x0000_t32" style="position:absolute;left:0;text-align:left;margin-left:324.45pt;margin-top:11.6pt;width:41.15pt;height:0;z-index:252169216" o:connectortype="straight">
            <v:stroke startarrow="block" endarrow="block"/>
          </v:shape>
        </w:pict>
      </w:r>
    </w:p>
    <w:p w:rsidR="00C1347F" w:rsidRPr="00922B53" w:rsidRDefault="003B236C" w:rsidP="00635F18">
      <w:pPr>
        <w:tabs>
          <w:tab w:val="left" w:pos="851"/>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_x0000_s1608" type="#_x0000_t32" style="position:absolute;left:0;text-align:left;margin-left:153.85pt;margin-top:3pt;width:47.7pt;height:0;z-index:252168192" o:connectortype="straight">
            <v:stroke startarrow="block" endarrow="block"/>
          </v:shape>
        </w:pict>
      </w:r>
    </w:p>
    <w:p w:rsidR="00C1347F" w:rsidRPr="00922B53" w:rsidRDefault="00142842" w:rsidP="00635F18">
      <w:pPr>
        <w:tabs>
          <w:tab w:val="left" w:pos="851"/>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rect id="_x0000_s1588" style="position:absolute;left:0;text-align:left;margin-left:365.6pt;margin-top:2.65pt;width:122.9pt;height:63.9pt;z-index:252147712">
            <v:textbox style="mso-next-textbox:#_x0000_s1588">
              <w:txbxContent>
                <w:p w:rsidR="001E6658" w:rsidRPr="003B236C" w:rsidRDefault="001E6658" w:rsidP="00142842">
                  <w:pPr>
                    <w:tabs>
                      <w:tab w:val="left" w:pos="284"/>
                    </w:tabs>
                    <w:spacing w:after="0" w:line="240" w:lineRule="auto"/>
                    <w:jc w:val="center"/>
                    <w:rPr>
                      <w:rFonts w:ascii="Times New Roman" w:hAnsi="Times New Roman" w:cs="Times New Roman"/>
                    </w:rPr>
                  </w:pPr>
                  <w:r>
                    <w:rPr>
                      <w:rFonts w:ascii="Times New Roman" w:hAnsi="Times New Roman" w:cs="Times New Roman"/>
                    </w:rPr>
                    <w:t xml:space="preserve">- </w:t>
                  </w:r>
                  <w:r w:rsidRPr="003B236C">
                    <w:rPr>
                      <w:rFonts w:ascii="Times New Roman" w:hAnsi="Times New Roman" w:cs="Times New Roman"/>
                      <w:lang w:val="kk-KZ"/>
                    </w:rPr>
                    <w:t>Реклама</w:t>
                  </w:r>
                </w:p>
                <w:p w:rsidR="001E6658" w:rsidRPr="003B236C" w:rsidRDefault="001E6658" w:rsidP="00142842">
                  <w:pPr>
                    <w:tabs>
                      <w:tab w:val="left" w:pos="284"/>
                    </w:tabs>
                    <w:spacing w:after="0" w:line="240" w:lineRule="auto"/>
                    <w:jc w:val="center"/>
                    <w:rPr>
                      <w:rFonts w:ascii="Times New Roman" w:hAnsi="Times New Roman" w:cs="Times New Roman"/>
                    </w:rPr>
                  </w:pPr>
                  <w:r>
                    <w:rPr>
                      <w:rFonts w:ascii="Times New Roman" w:hAnsi="Times New Roman" w:cs="Times New Roman"/>
                      <w:lang w:val="kk-KZ"/>
                    </w:rPr>
                    <w:t xml:space="preserve">- </w:t>
                  </w:r>
                  <w:r w:rsidRPr="003B236C">
                    <w:rPr>
                      <w:rFonts w:ascii="Times New Roman" w:hAnsi="Times New Roman" w:cs="Times New Roman"/>
                      <w:lang w:val="kk-KZ"/>
                    </w:rPr>
                    <w:t>Стимулирование</w:t>
                  </w:r>
                </w:p>
                <w:p w:rsidR="001E6658" w:rsidRDefault="001E6658" w:rsidP="00142842">
                  <w:pPr>
                    <w:tabs>
                      <w:tab w:val="left" w:pos="284"/>
                    </w:tabs>
                    <w:spacing w:after="0" w:line="240" w:lineRule="auto"/>
                    <w:jc w:val="center"/>
                    <w:rPr>
                      <w:rFonts w:ascii="Times New Roman" w:hAnsi="Times New Roman" w:cs="Times New Roman"/>
                      <w:lang w:val="kk-KZ"/>
                    </w:rPr>
                  </w:pPr>
                  <w:r>
                    <w:rPr>
                      <w:rFonts w:ascii="Times New Roman" w:hAnsi="Times New Roman" w:cs="Times New Roman"/>
                      <w:lang w:val="kk-KZ"/>
                    </w:rPr>
                    <w:t xml:space="preserve">- </w:t>
                  </w:r>
                  <w:r w:rsidRPr="003B236C">
                    <w:rPr>
                      <w:rFonts w:ascii="Times New Roman" w:hAnsi="Times New Roman" w:cs="Times New Roman"/>
                      <w:lang w:val="kk-KZ"/>
                    </w:rPr>
                    <w:t>Визовые режимы</w:t>
                  </w:r>
                </w:p>
                <w:p w:rsidR="001E6658" w:rsidRPr="00142842" w:rsidRDefault="001E6658" w:rsidP="00142842">
                  <w:pPr>
                    <w:tabs>
                      <w:tab w:val="left" w:pos="284"/>
                    </w:tabs>
                    <w:spacing w:after="0" w:line="240" w:lineRule="auto"/>
                    <w:jc w:val="center"/>
                    <w:rPr>
                      <w:rFonts w:ascii="Times New Roman" w:hAnsi="Times New Roman" w:cs="Times New Roman"/>
                    </w:rPr>
                  </w:pPr>
                  <w:r>
                    <w:rPr>
                      <w:rFonts w:ascii="Times New Roman" w:hAnsi="Times New Roman" w:cs="Times New Roman"/>
                      <w:lang w:val="kk-KZ"/>
                    </w:rPr>
                    <w:t>-</w:t>
                  </w:r>
                  <w:r w:rsidRPr="003B236C">
                    <w:rPr>
                      <w:rFonts w:ascii="Times New Roman" w:hAnsi="Times New Roman" w:cs="Times New Roman"/>
                      <w:lang w:val="kk-KZ"/>
                    </w:rPr>
                    <w:t>Страхование и др</w:t>
                  </w:r>
                  <w:r>
                    <w:rPr>
                      <w:lang w:val="kk-KZ"/>
                    </w:rPr>
                    <w:t>.</w:t>
                  </w:r>
                </w:p>
              </w:txbxContent>
            </v:textbox>
          </v:rect>
        </w:pict>
      </w:r>
      <w:r w:rsidRPr="00922B53">
        <w:rPr>
          <w:rFonts w:ascii="Times New Roman" w:hAnsi="Times New Roman" w:cs="Times New Roman"/>
          <w:noProof/>
          <w:sz w:val="28"/>
          <w:szCs w:val="28"/>
          <w:lang w:eastAsia="ru-RU"/>
        </w:rPr>
        <w:pict>
          <v:shape id="_x0000_s1610" type="#_x0000_t32" style="position:absolute;left:0;text-align:left;margin-left:261.85pt;margin-top:9.05pt;width:0;height:36.45pt;z-index:252170240" o:connectortype="straight">
            <v:stroke startarrow="block" endarrow="block"/>
          </v:shape>
        </w:pict>
      </w:r>
      <w:r w:rsidRPr="00922B53">
        <w:rPr>
          <w:rFonts w:ascii="Times New Roman" w:hAnsi="Times New Roman" w:cs="Times New Roman"/>
          <w:noProof/>
          <w:sz w:val="28"/>
          <w:szCs w:val="28"/>
          <w:lang w:eastAsia="ru-RU"/>
        </w:rPr>
        <w:pict>
          <v:rect id="_x0000_s1585" style="position:absolute;left:0;text-align:left;margin-left:30.95pt;margin-top:9.05pt;width:122.9pt;height:43.85pt;z-index:252144640">
            <v:textbox style="mso-next-textbox:#_x0000_s1585">
              <w:txbxContent>
                <w:p w:rsidR="001E6658" w:rsidRPr="003B236C" w:rsidRDefault="001E6658" w:rsidP="003B236C">
                  <w:pPr>
                    <w:pStyle w:val="a3"/>
                    <w:tabs>
                      <w:tab w:val="left" w:pos="426"/>
                    </w:tabs>
                    <w:spacing w:after="0" w:line="240" w:lineRule="auto"/>
                    <w:ind w:left="0"/>
                    <w:jc w:val="center"/>
                    <w:rPr>
                      <w:rFonts w:ascii="Times New Roman" w:hAnsi="Times New Roman" w:cs="Times New Roman"/>
                      <w:lang w:val="kk-KZ"/>
                    </w:rPr>
                  </w:pPr>
                  <w:r>
                    <w:rPr>
                      <w:rFonts w:ascii="Times New Roman" w:hAnsi="Times New Roman" w:cs="Times New Roman"/>
                      <w:lang w:val="kk-KZ"/>
                    </w:rPr>
                    <w:t xml:space="preserve">- </w:t>
                  </w:r>
                  <w:r w:rsidRPr="003B236C">
                    <w:rPr>
                      <w:rFonts w:ascii="Times New Roman" w:hAnsi="Times New Roman" w:cs="Times New Roman"/>
                      <w:lang w:val="kk-KZ"/>
                    </w:rPr>
                    <w:t>туроператоры</w:t>
                  </w:r>
                </w:p>
                <w:p w:rsidR="001E6658" w:rsidRPr="003B236C" w:rsidRDefault="001E6658" w:rsidP="003B236C">
                  <w:pPr>
                    <w:tabs>
                      <w:tab w:val="left" w:pos="426"/>
                    </w:tabs>
                    <w:spacing w:after="0" w:line="240" w:lineRule="auto"/>
                    <w:jc w:val="center"/>
                    <w:rPr>
                      <w:rFonts w:ascii="Times New Roman" w:hAnsi="Times New Roman" w:cs="Times New Roman"/>
                      <w:lang w:val="kk-KZ"/>
                    </w:rPr>
                  </w:pPr>
                  <w:r>
                    <w:rPr>
                      <w:rFonts w:ascii="Times New Roman" w:hAnsi="Times New Roman" w:cs="Times New Roman"/>
                      <w:lang w:val="kk-KZ"/>
                    </w:rPr>
                    <w:t xml:space="preserve">- </w:t>
                  </w:r>
                  <w:r w:rsidRPr="003B236C">
                    <w:rPr>
                      <w:rFonts w:ascii="Times New Roman" w:hAnsi="Times New Roman" w:cs="Times New Roman"/>
                      <w:lang w:val="kk-KZ"/>
                    </w:rPr>
                    <w:t>турагенты</w:t>
                  </w:r>
                </w:p>
              </w:txbxContent>
            </v:textbox>
          </v:rect>
        </w:pict>
      </w:r>
    </w:p>
    <w:p w:rsidR="00C1347F" w:rsidRPr="00922B53" w:rsidRDefault="003B236C" w:rsidP="00635F18">
      <w:pPr>
        <w:tabs>
          <w:tab w:val="left" w:pos="851"/>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_x0000_s1611" type="#_x0000_t32" style="position:absolute;left:0;text-align:left;margin-left:153.85pt;margin-top:14pt;width:211.75pt;height:2.15pt;z-index:252171264" o:connectortype="straight">
            <v:stroke startarrow="block" endarrow="block"/>
          </v:shape>
        </w:pict>
      </w:r>
    </w:p>
    <w:p w:rsidR="00C1347F" w:rsidRPr="00922B53" w:rsidRDefault="00142842" w:rsidP="00635F18">
      <w:pPr>
        <w:tabs>
          <w:tab w:val="left" w:pos="851"/>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rect id="_x0000_s1597" style="position:absolute;left:0;text-align:left;margin-left:201.55pt;margin-top:13.3pt;width:122.9pt;height:55.15pt;z-index:252156928">
            <v:textbox style="mso-next-textbox:#_x0000_s1597">
              <w:txbxContent>
                <w:p w:rsidR="001E6658" w:rsidRPr="00142842" w:rsidRDefault="001E6658" w:rsidP="00142842">
                  <w:pPr>
                    <w:spacing w:after="0" w:line="240" w:lineRule="auto"/>
                    <w:jc w:val="center"/>
                    <w:rPr>
                      <w:rFonts w:ascii="Times New Roman" w:hAnsi="Times New Roman" w:cs="Times New Roman"/>
                      <w:lang w:val="kk-KZ"/>
                    </w:rPr>
                  </w:pPr>
                  <w:r w:rsidRPr="00142842">
                    <w:rPr>
                      <w:rFonts w:ascii="Times New Roman" w:hAnsi="Times New Roman" w:cs="Times New Roman"/>
                      <w:lang w:val="kk-KZ"/>
                    </w:rPr>
                    <w:t>предприятия, предоставляющие услуги по обслуживанию</w:t>
                  </w:r>
                </w:p>
              </w:txbxContent>
            </v:textbox>
          </v:rect>
        </w:pict>
      </w:r>
    </w:p>
    <w:p w:rsidR="00C1347F" w:rsidRPr="00922B53" w:rsidRDefault="00142842" w:rsidP="00635F18">
      <w:pPr>
        <w:tabs>
          <w:tab w:val="left" w:pos="851"/>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_x0000_s1612" type="#_x0000_t32" style="position:absolute;left:0;text-align:left;margin-left:92.8pt;margin-top:4.6pt;width:.05pt;height:40.15pt;z-index:252172288" o:connectortype="straight">
            <v:stroke startarrow="block" endarrow="block"/>
          </v:shape>
        </w:pict>
      </w:r>
    </w:p>
    <w:p w:rsidR="00C1347F" w:rsidRPr="00922B53" w:rsidRDefault="00142842" w:rsidP="00635F18">
      <w:pPr>
        <w:tabs>
          <w:tab w:val="left" w:pos="851"/>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_x0000_s1613" type="#_x0000_t32" style="position:absolute;left:0;text-align:left;margin-left:421.55pt;margin-top:2.15pt;width:0;height:31pt;z-index:252173312" o:connectortype="straight">
            <v:stroke startarrow="block" endarrow="block"/>
          </v:shape>
        </w:pict>
      </w:r>
    </w:p>
    <w:p w:rsidR="00C1347F" w:rsidRPr="00922B53" w:rsidRDefault="00142842"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rect id="_x0000_s1589" style="position:absolute;left:0;text-align:left;margin-left:30.95pt;margin-top:13.45pt;width:122.9pt;height:25.5pt;z-index:252148736">
            <v:textbox style="mso-next-textbox:#_x0000_s1589">
              <w:txbxContent>
                <w:p w:rsidR="001E6658" w:rsidRPr="00142842" w:rsidRDefault="001E6658" w:rsidP="00C1347F">
                  <w:pPr>
                    <w:jc w:val="center"/>
                    <w:rPr>
                      <w:rFonts w:ascii="Times New Roman" w:hAnsi="Times New Roman" w:cs="Times New Roman"/>
                      <w:lang w:val="kk-KZ"/>
                    </w:rPr>
                  </w:pPr>
                  <w:r w:rsidRPr="00142842">
                    <w:rPr>
                      <w:rFonts w:ascii="Times New Roman" w:hAnsi="Times New Roman" w:cs="Times New Roman"/>
                      <w:lang w:val="kk-KZ"/>
                    </w:rPr>
                    <w:t xml:space="preserve">Информация </w:t>
                  </w:r>
                </w:p>
                <w:p w:rsidR="001E6658" w:rsidRPr="006310ED" w:rsidRDefault="001E6658" w:rsidP="00C1347F">
                  <w:pPr>
                    <w:jc w:val="center"/>
                    <w:rPr>
                      <w:sz w:val="2"/>
                      <w:szCs w:val="2"/>
                      <w:lang w:val="kk-KZ"/>
                    </w:rPr>
                  </w:pPr>
                </w:p>
              </w:txbxContent>
            </v:textbox>
          </v:rect>
        </w:pict>
      </w:r>
      <w:r w:rsidR="00D70253" w:rsidRPr="00922B53">
        <w:rPr>
          <w:rFonts w:ascii="Times New Roman" w:hAnsi="Times New Roman" w:cs="Times New Roman"/>
          <w:noProof/>
          <w:sz w:val="28"/>
          <w:szCs w:val="28"/>
          <w:lang w:eastAsia="ru-RU"/>
        </w:rPr>
        <w:pict>
          <v:rect id="_x0000_s1584" style="position:absolute;left:0;text-align:left;margin-left:30.95pt;margin-top:-117.85pt;width:122.9pt;height:58.35pt;z-index:252143616">
            <v:textbox style="mso-next-textbox:#_x0000_s1584">
              <w:txbxContent>
                <w:p w:rsidR="001E6658" w:rsidRPr="003B236C" w:rsidRDefault="001E6658" w:rsidP="003B236C">
                  <w:pPr>
                    <w:spacing w:after="0" w:line="240" w:lineRule="auto"/>
                    <w:jc w:val="center"/>
                    <w:rPr>
                      <w:rFonts w:ascii="Times New Roman" w:hAnsi="Times New Roman" w:cs="Times New Roman"/>
                      <w:lang w:val="kk-KZ"/>
                    </w:rPr>
                  </w:pPr>
                  <w:r w:rsidRPr="003B236C">
                    <w:rPr>
                      <w:rFonts w:ascii="Times New Roman" w:hAnsi="Times New Roman" w:cs="Times New Roman"/>
                      <w:lang w:val="kk-KZ"/>
                    </w:rPr>
                    <w:t>предприятия – организаторы  туризма</w:t>
                  </w:r>
                </w:p>
              </w:txbxContent>
            </v:textbox>
          </v:rect>
        </w:pict>
      </w:r>
    </w:p>
    <w:p w:rsidR="00C1347F" w:rsidRPr="00922B53" w:rsidRDefault="00142842"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_x0000_s1618" type="#_x0000_t32" style="position:absolute;left:0;text-align:left;margin-left:324.45pt;margin-top:12.55pt;width:41.15pt;height:0;z-index:252178432" o:connectortype="straight">
            <v:stroke startarrow="block" endarrow="block"/>
          </v:shape>
        </w:pict>
      </w:r>
      <w:r w:rsidRPr="00922B53">
        <w:rPr>
          <w:rFonts w:ascii="Times New Roman" w:hAnsi="Times New Roman" w:cs="Times New Roman"/>
          <w:noProof/>
          <w:sz w:val="28"/>
          <w:szCs w:val="28"/>
          <w:lang w:eastAsia="ru-RU"/>
        </w:rPr>
        <w:pict>
          <v:rect id="_x0000_s1594" style="position:absolute;left:0;text-align:left;margin-left:365.6pt;margin-top:.95pt;width:122.9pt;height:25.5pt;z-index:252153856">
            <v:textbox style="mso-next-textbox:#_x0000_s1594">
              <w:txbxContent>
                <w:p w:rsidR="001E6658" w:rsidRPr="00142842" w:rsidRDefault="001E6658" w:rsidP="00C1347F">
                  <w:pPr>
                    <w:jc w:val="center"/>
                    <w:rPr>
                      <w:rFonts w:ascii="Times New Roman" w:hAnsi="Times New Roman" w:cs="Times New Roman"/>
                      <w:lang w:val="kk-KZ"/>
                    </w:rPr>
                  </w:pPr>
                  <w:r w:rsidRPr="00142842">
                    <w:rPr>
                      <w:rFonts w:ascii="Times New Roman" w:hAnsi="Times New Roman" w:cs="Times New Roman"/>
                      <w:lang w:val="kk-KZ"/>
                    </w:rPr>
                    <w:t xml:space="preserve">Инвестиции </w:t>
                  </w:r>
                </w:p>
                <w:p w:rsidR="001E6658" w:rsidRPr="006310ED" w:rsidRDefault="001E6658" w:rsidP="00C1347F">
                  <w:pPr>
                    <w:jc w:val="center"/>
                    <w:rPr>
                      <w:sz w:val="2"/>
                      <w:szCs w:val="2"/>
                      <w:lang w:val="kk-KZ"/>
                    </w:rPr>
                  </w:pPr>
                </w:p>
              </w:txbxContent>
            </v:textbox>
          </v:rect>
        </w:pict>
      </w:r>
      <w:r w:rsidRPr="00922B53">
        <w:rPr>
          <w:rFonts w:ascii="Times New Roman" w:hAnsi="Times New Roman" w:cs="Times New Roman"/>
          <w:noProof/>
          <w:sz w:val="28"/>
          <w:szCs w:val="28"/>
          <w:lang w:eastAsia="ru-RU"/>
        </w:rPr>
        <w:pict>
          <v:rect id="_x0000_s1598" style="position:absolute;left:0;text-align:left;margin-left:201.55pt;margin-top:4.05pt;width:122.9pt;height:107.2pt;z-index:252157952">
            <v:textbox style="mso-next-textbox:#_x0000_s1598">
              <w:txbxContent>
                <w:p w:rsidR="001E6658" w:rsidRPr="00142842" w:rsidRDefault="001E6658" w:rsidP="00142842">
                  <w:pPr>
                    <w:tabs>
                      <w:tab w:val="left" w:pos="284"/>
                    </w:tabs>
                    <w:spacing w:after="0" w:line="240" w:lineRule="auto"/>
                    <w:ind w:right="-119"/>
                    <w:jc w:val="both"/>
                    <w:rPr>
                      <w:rFonts w:ascii="Times New Roman" w:hAnsi="Times New Roman" w:cs="Times New Roman"/>
                      <w:lang w:val="kk-KZ"/>
                    </w:rPr>
                  </w:pPr>
                  <w:r>
                    <w:rPr>
                      <w:rFonts w:ascii="Times New Roman" w:hAnsi="Times New Roman" w:cs="Times New Roman"/>
                      <w:lang w:val="kk-KZ"/>
                    </w:rPr>
                    <w:t xml:space="preserve">- </w:t>
                  </w:r>
                  <w:r w:rsidRPr="00142842">
                    <w:rPr>
                      <w:rFonts w:ascii="Times New Roman" w:hAnsi="Times New Roman" w:cs="Times New Roman"/>
                      <w:lang w:val="kk-KZ"/>
                    </w:rPr>
                    <w:t>Гостиницы</w:t>
                  </w:r>
                </w:p>
                <w:p w:rsidR="001E6658" w:rsidRPr="00142842" w:rsidRDefault="001E6658" w:rsidP="00142842">
                  <w:pPr>
                    <w:tabs>
                      <w:tab w:val="left" w:pos="284"/>
                    </w:tabs>
                    <w:spacing w:after="0" w:line="240" w:lineRule="auto"/>
                    <w:ind w:right="-119"/>
                    <w:jc w:val="both"/>
                    <w:rPr>
                      <w:rFonts w:ascii="Times New Roman" w:hAnsi="Times New Roman" w:cs="Times New Roman"/>
                      <w:lang w:val="kk-KZ"/>
                    </w:rPr>
                  </w:pPr>
                  <w:r>
                    <w:rPr>
                      <w:rFonts w:ascii="Times New Roman" w:hAnsi="Times New Roman" w:cs="Times New Roman"/>
                      <w:lang w:val="kk-KZ"/>
                    </w:rPr>
                    <w:t xml:space="preserve">- </w:t>
                  </w:r>
                  <w:r w:rsidRPr="00142842">
                    <w:rPr>
                      <w:rFonts w:ascii="Times New Roman" w:hAnsi="Times New Roman" w:cs="Times New Roman"/>
                      <w:lang w:val="kk-KZ"/>
                    </w:rPr>
                    <w:t xml:space="preserve">Рестораны </w:t>
                  </w:r>
                </w:p>
                <w:p w:rsidR="001E6658" w:rsidRPr="00142842" w:rsidRDefault="001E6658" w:rsidP="00142842">
                  <w:pPr>
                    <w:tabs>
                      <w:tab w:val="left" w:pos="284"/>
                    </w:tabs>
                    <w:spacing w:after="0" w:line="240" w:lineRule="auto"/>
                    <w:ind w:right="-119"/>
                    <w:jc w:val="both"/>
                    <w:rPr>
                      <w:rFonts w:ascii="Times New Roman" w:hAnsi="Times New Roman" w:cs="Times New Roman"/>
                      <w:lang w:val="kk-KZ"/>
                    </w:rPr>
                  </w:pPr>
                  <w:r>
                    <w:rPr>
                      <w:rFonts w:ascii="Times New Roman" w:hAnsi="Times New Roman" w:cs="Times New Roman"/>
                      <w:lang w:val="kk-KZ"/>
                    </w:rPr>
                    <w:t>-</w:t>
                  </w:r>
                  <w:r w:rsidRPr="00142842">
                    <w:rPr>
                      <w:rFonts w:ascii="Times New Roman" w:hAnsi="Times New Roman" w:cs="Times New Roman"/>
                      <w:lang w:val="kk-KZ"/>
                    </w:rPr>
                    <w:t xml:space="preserve">Оздоровительные центры </w:t>
                  </w:r>
                </w:p>
                <w:p w:rsidR="001E6658" w:rsidRPr="00142842" w:rsidRDefault="001E6658" w:rsidP="00142842">
                  <w:pPr>
                    <w:tabs>
                      <w:tab w:val="left" w:pos="284"/>
                    </w:tabs>
                    <w:spacing w:after="0" w:line="240" w:lineRule="auto"/>
                    <w:ind w:right="-119"/>
                    <w:jc w:val="both"/>
                    <w:rPr>
                      <w:rFonts w:ascii="Times New Roman" w:hAnsi="Times New Roman" w:cs="Times New Roman"/>
                      <w:lang w:val="kk-KZ"/>
                    </w:rPr>
                  </w:pPr>
                  <w:r>
                    <w:rPr>
                      <w:rFonts w:ascii="Times New Roman" w:hAnsi="Times New Roman" w:cs="Times New Roman"/>
                      <w:lang w:val="kk-KZ"/>
                    </w:rPr>
                    <w:t xml:space="preserve">- </w:t>
                  </w:r>
                  <w:r w:rsidRPr="00142842">
                    <w:rPr>
                      <w:rFonts w:ascii="Times New Roman" w:hAnsi="Times New Roman" w:cs="Times New Roman"/>
                      <w:lang w:val="kk-KZ"/>
                    </w:rPr>
                    <w:t>Предприятия досуга</w:t>
                  </w:r>
                </w:p>
                <w:p w:rsidR="001E6658" w:rsidRPr="00142842" w:rsidRDefault="001E6658" w:rsidP="00142842">
                  <w:pPr>
                    <w:tabs>
                      <w:tab w:val="left" w:pos="284"/>
                    </w:tabs>
                    <w:spacing w:after="0" w:line="240" w:lineRule="auto"/>
                    <w:ind w:right="-119"/>
                    <w:jc w:val="both"/>
                    <w:rPr>
                      <w:rFonts w:ascii="Times New Roman" w:hAnsi="Times New Roman" w:cs="Times New Roman"/>
                      <w:lang w:val="kk-KZ"/>
                    </w:rPr>
                  </w:pPr>
                  <w:r>
                    <w:rPr>
                      <w:rFonts w:ascii="Times New Roman" w:hAnsi="Times New Roman" w:cs="Times New Roman"/>
                      <w:lang w:val="kk-KZ"/>
                    </w:rPr>
                    <w:t xml:space="preserve">- </w:t>
                  </w:r>
                  <w:r w:rsidRPr="00142842">
                    <w:rPr>
                      <w:rFonts w:ascii="Times New Roman" w:hAnsi="Times New Roman" w:cs="Times New Roman"/>
                      <w:lang w:val="kk-KZ"/>
                    </w:rPr>
                    <w:t>Транспортные фирмы</w:t>
                  </w:r>
                </w:p>
              </w:txbxContent>
            </v:textbox>
          </v:rect>
        </w:pict>
      </w:r>
      <w:r w:rsidRPr="00922B53">
        <w:rPr>
          <w:rFonts w:ascii="Times New Roman" w:hAnsi="Times New Roman" w:cs="Times New Roman"/>
          <w:noProof/>
          <w:sz w:val="28"/>
          <w:szCs w:val="28"/>
          <w:lang w:eastAsia="ru-RU"/>
        </w:rPr>
        <w:pict>
          <v:shape id="_x0000_s1614" type="#_x0000_t32" style="position:absolute;left:0;text-align:left;margin-left:153.85pt;margin-top:12.55pt;width:47.7pt;height:0;z-index:252174336" o:connectortype="straight">
            <v:stroke startarrow="block" endarrow="block"/>
          </v:shape>
        </w:pict>
      </w:r>
    </w:p>
    <w:p w:rsidR="00C1347F" w:rsidRPr="00922B53" w:rsidRDefault="00142842"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rect id="_x0000_s1595" style="position:absolute;left:0;text-align:left;margin-left:365.6pt;margin-top:10.35pt;width:122.9pt;height:25.5pt;z-index:252154880">
            <v:textbox style="mso-next-textbox:#_x0000_s1595">
              <w:txbxContent>
                <w:p w:rsidR="001E6658" w:rsidRPr="00142842" w:rsidRDefault="001E6658" w:rsidP="00C1347F">
                  <w:pPr>
                    <w:jc w:val="center"/>
                    <w:rPr>
                      <w:rFonts w:ascii="Times New Roman" w:hAnsi="Times New Roman" w:cs="Times New Roman"/>
                      <w:lang w:val="kk-KZ"/>
                    </w:rPr>
                  </w:pPr>
                  <w:r w:rsidRPr="00142842">
                    <w:rPr>
                      <w:rFonts w:ascii="Times New Roman" w:hAnsi="Times New Roman" w:cs="Times New Roman"/>
                      <w:lang w:val="kk-KZ"/>
                    </w:rPr>
                    <w:t xml:space="preserve">Строительство </w:t>
                  </w:r>
                </w:p>
                <w:p w:rsidR="001E6658" w:rsidRPr="00D31D02" w:rsidRDefault="001E6658" w:rsidP="00C1347F">
                  <w:pPr>
                    <w:jc w:val="center"/>
                    <w:rPr>
                      <w:lang w:val="kk-KZ"/>
                    </w:rPr>
                  </w:pPr>
                </w:p>
              </w:txbxContent>
            </v:textbox>
          </v:rect>
        </w:pict>
      </w:r>
      <w:r w:rsidRPr="00922B53">
        <w:rPr>
          <w:rFonts w:ascii="Times New Roman" w:hAnsi="Times New Roman" w:cs="Times New Roman"/>
          <w:noProof/>
          <w:sz w:val="28"/>
          <w:szCs w:val="28"/>
          <w:lang w:eastAsia="ru-RU"/>
        </w:rPr>
        <w:pict>
          <v:rect id="_x0000_s1590" style="position:absolute;left:0;text-align:left;margin-left:30.95pt;margin-top:6.75pt;width:122.9pt;height:25.5pt;z-index:252149760">
            <v:textbox style="mso-next-textbox:#_x0000_s1590">
              <w:txbxContent>
                <w:p w:rsidR="001E6658" w:rsidRPr="00142842" w:rsidRDefault="001E6658" w:rsidP="00C1347F">
                  <w:pPr>
                    <w:jc w:val="center"/>
                    <w:rPr>
                      <w:rFonts w:ascii="Times New Roman" w:hAnsi="Times New Roman" w:cs="Times New Roman"/>
                      <w:lang w:val="kk-KZ"/>
                    </w:rPr>
                  </w:pPr>
                  <w:r w:rsidRPr="00142842">
                    <w:rPr>
                      <w:rFonts w:ascii="Times New Roman" w:hAnsi="Times New Roman" w:cs="Times New Roman"/>
                      <w:lang w:val="kk-KZ"/>
                    </w:rPr>
                    <w:t xml:space="preserve">Финансирование </w:t>
                  </w:r>
                </w:p>
                <w:p w:rsidR="001E6658" w:rsidRPr="006310ED" w:rsidRDefault="001E6658" w:rsidP="00C1347F">
                  <w:pPr>
                    <w:jc w:val="center"/>
                    <w:rPr>
                      <w:sz w:val="2"/>
                      <w:szCs w:val="2"/>
                      <w:lang w:val="kk-KZ"/>
                    </w:rPr>
                  </w:pPr>
                </w:p>
              </w:txbxContent>
            </v:textbox>
          </v:rect>
        </w:pict>
      </w:r>
    </w:p>
    <w:p w:rsidR="00C1347F" w:rsidRPr="00922B53" w:rsidRDefault="00142842"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_x0000_s1619" type="#_x0000_t32" style="position:absolute;left:0;text-align:left;margin-left:324.45pt;margin-top:7.05pt;width:41.15pt;height:0;z-index:252179456" o:connectortype="straight">
            <v:stroke startarrow="block" endarrow="block"/>
          </v:shape>
        </w:pict>
      </w:r>
      <w:r w:rsidRPr="00922B53">
        <w:rPr>
          <w:rFonts w:ascii="Times New Roman" w:hAnsi="Times New Roman" w:cs="Times New Roman"/>
          <w:noProof/>
          <w:sz w:val="28"/>
          <w:szCs w:val="28"/>
          <w:lang w:eastAsia="ru-RU"/>
        </w:rPr>
        <w:pict>
          <v:shape id="_x0000_s1615" type="#_x0000_t32" style="position:absolute;left:0;text-align:left;margin-left:153.85pt;margin-top:7.05pt;width:47.7pt;height:0;z-index:252175360" o:connectortype="straight">
            <v:stroke startarrow="block" endarrow="block"/>
          </v:shape>
        </w:pict>
      </w:r>
    </w:p>
    <w:p w:rsidR="00C1347F" w:rsidRPr="00922B53" w:rsidRDefault="00142842"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rect id="_x0000_s1596" style="position:absolute;left:0;text-align:left;margin-left:365.6pt;margin-top:3.65pt;width:122.9pt;height:34.6pt;z-index:252155904">
            <v:textbox style="mso-next-textbox:#_x0000_s1596">
              <w:txbxContent>
                <w:p w:rsidR="001E6658" w:rsidRPr="00142842" w:rsidRDefault="001E6658" w:rsidP="00C1347F">
                  <w:pPr>
                    <w:jc w:val="center"/>
                    <w:rPr>
                      <w:rFonts w:ascii="Times New Roman" w:hAnsi="Times New Roman" w:cs="Times New Roman"/>
                      <w:lang w:val="kk-KZ"/>
                    </w:rPr>
                  </w:pPr>
                  <w:r w:rsidRPr="00142842">
                    <w:rPr>
                      <w:rFonts w:ascii="Times New Roman" w:hAnsi="Times New Roman" w:cs="Times New Roman"/>
                      <w:lang w:val="kk-KZ"/>
                    </w:rPr>
                    <w:t>Финансовые льготы и др.</w:t>
                  </w:r>
                </w:p>
                <w:p w:rsidR="001E6658" w:rsidRPr="00D31D02" w:rsidRDefault="001E6658" w:rsidP="00C1347F">
                  <w:pPr>
                    <w:jc w:val="center"/>
                    <w:rPr>
                      <w:lang w:val="kk-KZ"/>
                    </w:rPr>
                  </w:pPr>
                </w:p>
              </w:txbxContent>
            </v:textbox>
          </v:rect>
        </w:pict>
      </w:r>
      <w:r w:rsidRPr="00922B53">
        <w:rPr>
          <w:rFonts w:ascii="Times New Roman" w:hAnsi="Times New Roman" w:cs="Times New Roman"/>
          <w:noProof/>
          <w:sz w:val="28"/>
          <w:szCs w:val="28"/>
          <w:lang w:eastAsia="ru-RU"/>
        </w:rPr>
        <w:pict>
          <v:shape id="_x0000_s1616" type="#_x0000_t32" style="position:absolute;left:0;text-align:left;margin-left:153.85pt;margin-top:15.3pt;width:47.7pt;height:1.1pt;z-index:252176384" o:connectortype="straight">
            <v:stroke startarrow="block" endarrow="block"/>
          </v:shape>
        </w:pict>
      </w:r>
      <w:r w:rsidRPr="00922B53">
        <w:rPr>
          <w:rFonts w:ascii="Times New Roman" w:hAnsi="Times New Roman" w:cs="Times New Roman"/>
          <w:noProof/>
          <w:sz w:val="28"/>
          <w:szCs w:val="28"/>
          <w:lang w:eastAsia="ru-RU"/>
        </w:rPr>
        <w:pict>
          <v:rect id="_x0000_s1591" style="position:absolute;left:0;text-align:left;margin-left:30.95pt;margin-top:.05pt;width:122.9pt;height:37.4pt;z-index:252150784">
            <v:textbox style="mso-next-textbox:#_x0000_s1591">
              <w:txbxContent>
                <w:p w:rsidR="001E6658" w:rsidRPr="00142842" w:rsidRDefault="001E6658" w:rsidP="00C1347F">
                  <w:pPr>
                    <w:jc w:val="center"/>
                    <w:rPr>
                      <w:rFonts w:ascii="Times New Roman" w:hAnsi="Times New Roman" w:cs="Times New Roman"/>
                      <w:lang w:val="kk-KZ"/>
                    </w:rPr>
                  </w:pPr>
                  <w:r w:rsidRPr="00142842">
                    <w:rPr>
                      <w:rFonts w:ascii="Times New Roman" w:hAnsi="Times New Roman" w:cs="Times New Roman"/>
                      <w:lang w:val="kk-KZ"/>
                    </w:rPr>
                    <w:t xml:space="preserve">Налогообложение и др </w:t>
                  </w:r>
                </w:p>
                <w:p w:rsidR="001E6658" w:rsidRPr="006310ED" w:rsidRDefault="001E6658" w:rsidP="00C1347F">
                  <w:pPr>
                    <w:jc w:val="center"/>
                    <w:rPr>
                      <w:sz w:val="2"/>
                      <w:szCs w:val="2"/>
                      <w:lang w:val="kk-KZ"/>
                    </w:rPr>
                  </w:pPr>
                </w:p>
              </w:txbxContent>
            </v:textbox>
          </v:rect>
        </w:pict>
      </w:r>
    </w:p>
    <w:p w:rsidR="00C1347F" w:rsidRPr="00922B53" w:rsidRDefault="00142842"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_x0000_s1854" type="#_x0000_t32" style="position:absolute;left:0;text-align:left;margin-left:324.45pt;margin-top:34.05pt;width:41.15pt;height:1.1pt;z-index:252374016" o:connectortype="straight">
            <v:stroke startarrow="block" endarrow="block"/>
          </v:shape>
        </w:pict>
      </w:r>
      <w:r w:rsidRPr="00922B53">
        <w:rPr>
          <w:rFonts w:ascii="Times New Roman" w:hAnsi="Times New Roman" w:cs="Times New Roman"/>
          <w:noProof/>
          <w:sz w:val="28"/>
          <w:szCs w:val="28"/>
          <w:lang w:eastAsia="ru-RU"/>
        </w:rPr>
        <w:pict>
          <v:shape id="_x0000_s1620" type="#_x0000_t32" style="position:absolute;left:0;text-align:left;margin-left:324.45pt;margin-top:4.4pt;width:41.15pt;height:1.1pt;z-index:252180480" o:connectortype="straight">
            <v:stroke startarrow="block" endarrow="block"/>
          </v:shape>
        </w:pict>
      </w:r>
    </w:p>
    <w:p w:rsidR="00C1347F" w:rsidRPr="00922B53" w:rsidRDefault="00142842"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rect id="_x0000_s1593" style="position:absolute;left:0;text-align:left;margin-left:365.6pt;margin-top:5.3pt;width:122.9pt;height:35.6pt;z-index:252152832">
            <v:textbox style="mso-next-textbox:#_x0000_s1593">
              <w:txbxContent>
                <w:p w:rsidR="001E6658" w:rsidRPr="00142842" w:rsidRDefault="001E6658" w:rsidP="00C1347F">
                  <w:pPr>
                    <w:jc w:val="center"/>
                    <w:rPr>
                      <w:rFonts w:ascii="Times New Roman" w:hAnsi="Times New Roman" w:cs="Times New Roman"/>
                      <w:lang w:val="kk-KZ"/>
                    </w:rPr>
                  </w:pPr>
                  <w:r w:rsidRPr="00142842">
                    <w:rPr>
                      <w:rFonts w:ascii="Times New Roman" w:hAnsi="Times New Roman" w:cs="Times New Roman"/>
                      <w:lang w:val="kk-KZ"/>
                    </w:rPr>
                    <w:t xml:space="preserve">Ассоциации предпринимателей </w:t>
                  </w:r>
                </w:p>
                <w:p w:rsidR="001E6658" w:rsidRPr="00D31D02" w:rsidRDefault="001E6658" w:rsidP="00C1347F">
                  <w:pPr>
                    <w:jc w:val="center"/>
                    <w:rPr>
                      <w:lang w:val="kk-KZ"/>
                    </w:rPr>
                  </w:pPr>
                </w:p>
              </w:txbxContent>
            </v:textbox>
          </v:rect>
        </w:pict>
      </w:r>
      <w:r w:rsidRPr="00922B53">
        <w:rPr>
          <w:rFonts w:ascii="Times New Roman" w:hAnsi="Times New Roman" w:cs="Times New Roman"/>
          <w:noProof/>
          <w:sz w:val="28"/>
          <w:szCs w:val="28"/>
          <w:lang w:eastAsia="ru-RU"/>
        </w:rPr>
        <w:pict>
          <v:rect id="_x0000_s1592" style="position:absolute;left:0;text-align:left;margin-left:30.95pt;margin-top:3.4pt;width:122.9pt;height:27.4pt;z-index:252151808">
            <v:textbox style="mso-next-textbox:#_x0000_s1592">
              <w:txbxContent>
                <w:p w:rsidR="001E6658" w:rsidRPr="00142842" w:rsidRDefault="001E6658" w:rsidP="00142842">
                  <w:pPr>
                    <w:spacing w:after="0" w:line="240" w:lineRule="auto"/>
                    <w:jc w:val="center"/>
                    <w:rPr>
                      <w:rFonts w:ascii="Times New Roman" w:hAnsi="Times New Roman" w:cs="Times New Roman"/>
                      <w:lang w:val="kk-KZ"/>
                    </w:rPr>
                  </w:pPr>
                  <w:r w:rsidRPr="00142842">
                    <w:rPr>
                      <w:rFonts w:ascii="Times New Roman" w:hAnsi="Times New Roman" w:cs="Times New Roman"/>
                      <w:lang w:val="kk-KZ"/>
                    </w:rPr>
                    <w:t xml:space="preserve">Таможенное комитеты </w:t>
                  </w:r>
                </w:p>
                <w:p w:rsidR="001E6658" w:rsidRPr="006310ED" w:rsidRDefault="001E6658" w:rsidP="00C1347F">
                  <w:pPr>
                    <w:jc w:val="center"/>
                    <w:rPr>
                      <w:sz w:val="2"/>
                      <w:szCs w:val="2"/>
                      <w:lang w:val="kk-KZ"/>
                    </w:rPr>
                  </w:pPr>
                </w:p>
              </w:txbxContent>
            </v:textbox>
          </v:rect>
        </w:pict>
      </w:r>
    </w:p>
    <w:p w:rsidR="00C1347F" w:rsidRPr="00922B53" w:rsidRDefault="00142842"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_x0000_s1622" type="#_x0000_t32" style="position:absolute;left:0;text-align:left;margin-left:78.1pt;margin-top:14.65pt;width:183.75pt;height:41.05pt;flip:x y;z-index:252182528" o:connectortype="straight">
            <v:stroke startarrow="block" endarrow="block"/>
          </v:shape>
        </w:pict>
      </w:r>
      <w:r w:rsidRPr="00922B53">
        <w:rPr>
          <w:rFonts w:ascii="Times New Roman" w:hAnsi="Times New Roman" w:cs="Times New Roman"/>
          <w:noProof/>
          <w:sz w:val="28"/>
          <w:szCs w:val="28"/>
          <w:lang w:eastAsia="ru-RU"/>
        </w:rPr>
        <w:pict>
          <v:shape id="_x0000_s1605" type="#_x0000_t32" style="position:absolute;left:0;text-align:left;margin-left:261.85pt;margin-top:14.65pt;width:0;height:41.05pt;z-index:252165120" o:connectortype="straight">
            <v:stroke endarrow="block"/>
          </v:shape>
        </w:pict>
      </w:r>
      <w:r w:rsidRPr="00922B53">
        <w:rPr>
          <w:rFonts w:ascii="Times New Roman" w:hAnsi="Times New Roman" w:cs="Times New Roman"/>
          <w:noProof/>
          <w:sz w:val="28"/>
          <w:szCs w:val="28"/>
          <w:lang w:eastAsia="ru-RU"/>
        </w:rPr>
        <w:pict>
          <v:shape id="_x0000_s1617" type="#_x0000_t32" style="position:absolute;left:0;text-align:left;margin-left:153.85pt;margin-top:3pt;width:47.7pt;height:0;z-index:252177408" o:connectortype="straight">
            <v:stroke startarrow="block" endarrow="block"/>
          </v:shape>
        </w:pict>
      </w:r>
    </w:p>
    <w:p w:rsidR="00C1347F" w:rsidRPr="00922B53" w:rsidRDefault="00142842"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_x0000_s1621" type="#_x0000_t32" style="position:absolute;left:0;text-align:left;margin-left:256.95pt;margin-top:8.7pt;width:157.5pt;height:30.9pt;flip:y;z-index:252181504" o:connectortype="straight">
            <v:stroke startarrow="block" endarrow="block"/>
          </v:shape>
        </w:pict>
      </w:r>
    </w:p>
    <w:p w:rsidR="00C1347F" w:rsidRPr="00922B53" w:rsidRDefault="00C1347F" w:rsidP="00635F18">
      <w:pPr>
        <w:spacing w:after="0" w:line="240" w:lineRule="auto"/>
        <w:ind w:firstLine="567"/>
        <w:jc w:val="both"/>
        <w:rPr>
          <w:rFonts w:ascii="Times New Roman" w:hAnsi="Times New Roman" w:cs="Times New Roman"/>
          <w:sz w:val="28"/>
          <w:szCs w:val="28"/>
        </w:rPr>
      </w:pPr>
    </w:p>
    <w:p w:rsidR="00C1347F" w:rsidRPr="00922B53" w:rsidRDefault="00142842"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rect id="_x0000_s1599" style="position:absolute;left:0;text-align:left;margin-left:164.15pt;margin-top:7.4pt;width:205.95pt;height:35.8pt;z-index:252158976">
            <v:textbox style="mso-next-textbox:#_x0000_s1599">
              <w:txbxContent>
                <w:p w:rsidR="001E6658" w:rsidRPr="00142842" w:rsidRDefault="001E6658" w:rsidP="00142842">
                  <w:pPr>
                    <w:spacing w:after="0" w:line="240" w:lineRule="auto"/>
                    <w:jc w:val="center"/>
                    <w:rPr>
                      <w:rFonts w:ascii="Times New Roman" w:hAnsi="Times New Roman" w:cs="Times New Roman"/>
                      <w:lang w:val="kk-KZ"/>
                    </w:rPr>
                  </w:pPr>
                  <w:r>
                    <w:rPr>
                      <w:rFonts w:ascii="Times New Roman" w:hAnsi="Times New Roman" w:cs="Times New Roman"/>
                      <w:lang w:val="kk-KZ"/>
                    </w:rPr>
                    <w:t>У</w:t>
                  </w:r>
                  <w:r w:rsidRPr="00142842">
                    <w:rPr>
                      <w:rFonts w:ascii="Times New Roman" w:hAnsi="Times New Roman" w:cs="Times New Roman"/>
                      <w:lang w:val="kk-KZ"/>
                    </w:rPr>
                    <w:t>полномоченные государственные органы</w:t>
                  </w:r>
                </w:p>
              </w:txbxContent>
            </v:textbox>
          </v:rect>
        </w:pict>
      </w:r>
    </w:p>
    <w:p w:rsidR="00C1347F" w:rsidRPr="00922B53" w:rsidRDefault="00C1347F" w:rsidP="00635F18">
      <w:pPr>
        <w:spacing w:after="0" w:line="240" w:lineRule="auto"/>
        <w:ind w:firstLine="567"/>
        <w:jc w:val="both"/>
        <w:rPr>
          <w:rFonts w:ascii="Times New Roman" w:hAnsi="Times New Roman" w:cs="Times New Roman"/>
          <w:sz w:val="28"/>
          <w:szCs w:val="28"/>
        </w:rPr>
      </w:pPr>
    </w:p>
    <w:p w:rsidR="00C1347F" w:rsidRPr="00922B53" w:rsidRDefault="00142842"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_x0000_s1606" type="#_x0000_t32" style="position:absolute;left:0;text-align:left;margin-left:265.9pt;margin-top:11pt;width:.05pt;height:22.8pt;z-index:252166144" o:connectortype="straight">
            <v:stroke endarrow="block"/>
          </v:shape>
        </w:pict>
      </w:r>
    </w:p>
    <w:p w:rsidR="00C1347F" w:rsidRPr="00922B53" w:rsidRDefault="00C1347F" w:rsidP="00635F18">
      <w:pPr>
        <w:spacing w:after="0" w:line="240" w:lineRule="auto"/>
        <w:ind w:firstLine="567"/>
        <w:jc w:val="both"/>
        <w:rPr>
          <w:rFonts w:ascii="Times New Roman" w:hAnsi="Times New Roman" w:cs="Times New Roman"/>
          <w:sz w:val="28"/>
          <w:szCs w:val="28"/>
        </w:rPr>
      </w:pPr>
    </w:p>
    <w:p w:rsidR="00C1347F" w:rsidRPr="00922B53" w:rsidRDefault="00142842"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rect id="_x0000_s1600" style="position:absolute;left:0;text-align:left;margin-left:164.15pt;margin-top:1.6pt;width:205.95pt;height:25.2pt;z-index:252160000">
            <v:textbox style="mso-next-textbox:#_x0000_s1600">
              <w:txbxContent>
                <w:p w:rsidR="001E6658" w:rsidRPr="00142842" w:rsidRDefault="001E6658" w:rsidP="00142842">
                  <w:pPr>
                    <w:jc w:val="center"/>
                    <w:rPr>
                      <w:rFonts w:ascii="Times New Roman" w:hAnsi="Times New Roman" w:cs="Times New Roman"/>
                      <w:lang w:val="kk-KZ"/>
                    </w:rPr>
                  </w:pPr>
                  <w:r>
                    <w:rPr>
                      <w:rFonts w:ascii="Times New Roman" w:hAnsi="Times New Roman" w:cs="Times New Roman"/>
                      <w:lang w:val="kk-KZ"/>
                    </w:rPr>
                    <w:t>С</w:t>
                  </w:r>
                  <w:r w:rsidRPr="00142842">
                    <w:rPr>
                      <w:rFonts w:ascii="Times New Roman" w:hAnsi="Times New Roman" w:cs="Times New Roman"/>
                      <w:lang w:val="kk-KZ"/>
                    </w:rPr>
                    <w:t>инергический системный эффект</w:t>
                  </w:r>
                </w:p>
              </w:txbxContent>
            </v:textbox>
          </v:rect>
        </w:pict>
      </w:r>
    </w:p>
    <w:p w:rsidR="00C1347F" w:rsidRPr="00922B53" w:rsidRDefault="00142842"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shape id="_x0000_s1607" type="#_x0000_t32" style="position:absolute;left:0;text-align:left;margin-left:265.95pt;margin-top:10.7pt;width:0;height:22.8pt;z-index:252167168" o:connectortype="straight">
            <v:stroke endarrow="block"/>
          </v:shape>
        </w:pict>
      </w:r>
    </w:p>
    <w:p w:rsidR="00C1347F" w:rsidRPr="00922B53" w:rsidRDefault="00C1347F" w:rsidP="00635F18">
      <w:pPr>
        <w:spacing w:after="0" w:line="240" w:lineRule="auto"/>
        <w:ind w:firstLine="567"/>
        <w:jc w:val="both"/>
        <w:rPr>
          <w:rFonts w:ascii="Times New Roman" w:hAnsi="Times New Roman" w:cs="Times New Roman"/>
          <w:sz w:val="28"/>
          <w:szCs w:val="28"/>
        </w:rPr>
      </w:pPr>
    </w:p>
    <w:p w:rsidR="00C1347F" w:rsidRPr="00922B53" w:rsidRDefault="00142842"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noProof/>
          <w:sz w:val="28"/>
          <w:szCs w:val="28"/>
          <w:lang w:eastAsia="ru-RU"/>
        </w:rPr>
        <w:pict>
          <v:rect id="_x0000_s1601" style="position:absolute;left:0;text-align:left;margin-left:164.15pt;margin-top:1.3pt;width:210.55pt;height:39pt;z-index:252161024">
            <v:textbox style="mso-next-textbox:#_x0000_s1601">
              <w:txbxContent>
                <w:p w:rsidR="001E6658" w:rsidRPr="00142842" w:rsidRDefault="001E6658" w:rsidP="00142842">
                  <w:pPr>
                    <w:spacing w:after="0" w:line="240" w:lineRule="auto"/>
                    <w:jc w:val="center"/>
                    <w:rPr>
                      <w:rFonts w:ascii="Times New Roman" w:hAnsi="Times New Roman" w:cs="Times New Roman"/>
                      <w:lang w:val="kk-KZ"/>
                    </w:rPr>
                  </w:pPr>
                  <w:r>
                    <w:rPr>
                      <w:rFonts w:ascii="Times New Roman" w:hAnsi="Times New Roman" w:cs="Times New Roman"/>
                      <w:lang w:val="kk-KZ"/>
                    </w:rPr>
                    <w:t>Э</w:t>
                  </w:r>
                  <w:r w:rsidRPr="00142842">
                    <w:rPr>
                      <w:rFonts w:ascii="Times New Roman" w:hAnsi="Times New Roman" w:cs="Times New Roman"/>
                      <w:lang w:val="kk-KZ"/>
                    </w:rPr>
                    <w:t>ффективное функционирование туристского кластера</w:t>
                  </w:r>
                </w:p>
              </w:txbxContent>
            </v:textbox>
          </v:rect>
        </w:pict>
      </w:r>
    </w:p>
    <w:p w:rsidR="00AB3AF1" w:rsidRPr="00922B53" w:rsidRDefault="00AB3AF1" w:rsidP="00635F18">
      <w:pPr>
        <w:spacing w:after="0" w:line="240" w:lineRule="auto"/>
        <w:ind w:firstLine="567"/>
        <w:jc w:val="both"/>
        <w:rPr>
          <w:rFonts w:ascii="Times New Roman" w:hAnsi="Times New Roman" w:cs="Times New Roman"/>
          <w:sz w:val="28"/>
          <w:szCs w:val="28"/>
        </w:rPr>
      </w:pPr>
    </w:p>
    <w:p w:rsidR="00AB3AF1" w:rsidRPr="00922B53" w:rsidRDefault="00AB3AF1" w:rsidP="00635F18">
      <w:pPr>
        <w:spacing w:after="0" w:line="240" w:lineRule="auto"/>
        <w:ind w:firstLine="567"/>
        <w:jc w:val="both"/>
        <w:rPr>
          <w:rFonts w:ascii="Times New Roman" w:hAnsi="Times New Roman" w:cs="Times New Roman"/>
          <w:sz w:val="28"/>
          <w:szCs w:val="28"/>
        </w:rPr>
      </w:pPr>
    </w:p>
    <w:p w:rsidR="00AB3AF1" w:rsidRPr="00922B53" w:rsidRDefault="00AB3AF1" w:rsidP="00635F18">
      <w:pPr>
        <w:spacing w:after="0" w:line="240" w:lineRule="auto"/>
        <w:ind w:firstLine="567"/>
        <w:jc w:val="both"/>
        <w:rPr>
          <w:rFonts w:ascii="Times New Roman" w:hAnsi="Times New Roman" w:cs="Times New Roman"/>
          <w:sz w:val="28"/>
          <w:szCs w:val="28"/>
        </w:rPr>
      </w:pPr>
    </w:p>
    <w:p w:rsidR="003B236C" w:rsidRPr="00922B53" w:rsidRDefault="003B236C" w:rsidP="003B236C">
      <w:pPr>
        <w:jc w:val="center"/>
        <w:rPr>
          <w:lang w:val="kk-KZ"/>
        </w:rPr>
      </w:pPr>
      <w:r w:rsidRPr="00922B53">
        <w:rPr>
          <w:rFonts w:ascii="Times New Roman" w:hAnsi="Times New Roman" w:cs="Times New Roman"/>
          <w:sz w:val="28"/>
          <w:szCs w:val="28"/>
        </w:rPr>
        <w:t>Рисунок</w:t>
      </w:r>
      <w:r w:rsidR="0058422E">
        <w:rPr>
          <w:rFonts w:ascii="Times New Roman" w:hAnsi="Times New Roman" w:cs="Times New Roman"/>
          <w:sz w:val="28"/>
          <w:szCs w:val="28"/>
        </w:rPr>
        <w:t xml:space="preserve"> 8</w:t>
      </w:r>
      <w:r w:rsidRPr="00922B53">
        <w:rPr>
          <w:rFonts w:ascii="Times New Roman" w:hAnsi="Times New Roman" w:cs="Times New Roman"/>
          <w:sz w:val="28"/>
          <w:szCs w:val="28"/>
        </w:rPr>
        <w:t xml:space="preserve">. Структура </w:t>
      </w:r>
      <w:r w:rsidRPr="00922B53">
        <w:rPr>
          <w:rFonts w:ascii="Times New Roman" w:hAnsi="Times New Roman" w:cs="Times New Roman"/>
          <w:sz w:val="28"/>
          <w:szCs w:val="28"/>
          <w:lang w:val="kk-KZ"/>
        </w:rPr>
        <w:t>туристкого кластера</w:t>
      </w:r>
      <w:r w:rsidRPr="00922B53">
        <w:rPr>
          <w:lang w:val="kk-KZ"/>
        </w:rPr>
        <w:t xml:space="preserve"> </w:t>
      </w:r>
    </w:p>
    <w:p w:rsidR="00C1347F" w:rsidRPr="00922B53" w:rsidRDefault="00C1347F"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Растет число организаций, оказывающих различные услуги для туристской отрасли. В городе действует более 70 гостиниц, 13 музеев, 10 театров, 10 кинотеатров, 2 эстрадных театра, множество исторических и культурных памятников, 1 заповедник и 4 национальных природных парка, 7 парков отдыха, 12 санаторнокуротных учреждений и многое другое.</w:t>
      </w:r>
    </w:p>
    <w:p w:rsidR="00C1347F" w:rsidRPr="00922B53" w:rsidRDefault="00C1347F"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целях дальнейшего развития г. Алматы, как крупного финансового, культурного, научного центра, необходимо обеспечить и развитие экскурсионной деятельности. В этой связи разрабатывается научная концепция по созданию музея под открытым небом – археологического парка «Боралдайские сакские курганы» и научный проект по созданию архитектурно-туристского комплекса «Верненская крепость».</w:t>
      </w:r>
    </w:p>
    <w:p w:rsidR="00C1347F" w:rsidRPr="00922B53" w:rsidRDefault="00C1347F"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lastRenderedPageBreak/>
        <w:t>Намечается работа по формированию в городе развитой индустрии по предоставлению туристских и реакреационных услуг на международным уровне и соответственно по формированию положительного имиджа центра международного туризма в Казахстане.</w:t>
      </w:r>
    </w:p>
    <w:p w:rsidR="00C1347F" w:rsidRPr="00922B53" w:rsidRDefault="00C1347F"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Алматинской области проведена работа по оценке действующих перспективных туристских маршрутов в Уйгурском, Райымбекском, Панфиловском районах области и в национальных природных парках «Алтын-Эмель», «Шарын». Внесены предложения по развитию транспорта, автомобильных дорог, связи, информационного обеспечения, подготовки кадров в области, которые вошли в план мероприятий. Особое внимание в плане по созданию и развитию кластера «Туризм» уделено рекламно-информационной работе. Для реализации поставленных задач проводится постоянная работа по формированию туристского имиджа области. Разработаны и изданы рекламно-информационные материалы, отражающие туристко-рекреационный потенциал региона: плакаты, буклеты, путеводитель, видеофильмы, значки, сувениры, серия специализированных туристских карт по Алматинской области, впервые в республике издана туристкая карта РК на государственным языке. Разработан и издан каталог по экологическому и культурно-познавательному туризму. Ежегодно издаются методические пособия по вопросом развития туризма. Создан сайт «Туризм и отдых Алматинской области», проведены информационные туры с представителями средств массовой информаций, руководителями туристских фирм.</w:t>
      </w:r>
    </w:p>
    <w:p w:rsidR="00C1347F" w:rsidRPr="00922B53" w:rsidRDefault="00C1347F"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В качестве сегментов туристскиго кластера определены экологический и культурно-познавательный туризм, использование которых будет стимулировать развитие данного пилотного кластера в Алматинской области.</w:t>
      </w:r>
    </w:p>
    <w:p w:rsidR="00C1347F" w:rsidRPr="00922B53" w:rsidRDefault="00C1347F"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Основу экологического туризма в области составляют особо охраняемые природные территории с наиболее сохранившимися экосистемами:</w:t>
      </w:r>
      <w:r w:rsidRPr="00922B53">
        <w:rPr>
          <w:rFonts w:ascii="Times New Roman" w:hAnsi="Times New Roman" w:cs="Times New Roman"/>
          <w:sz w:val="28"/>
          <w:szCs w:val="28"/>
        </w:rPr>
        <w:t xml:space="preserve"> «Иле-Алатауский государственный национальный природный парк», «Алтын-Эмель», «Шарын»,  Алакольский и Алматинский государственные природные заповедники. В 2007</w:t>
      </w:r>
      <w:r w:rsidRPr="00922B53">
        <w:rPr>
          <w:rFonts w:ascii="Times New Roman" w:hAnsi="Times New Roman" w:cs="Times New Roman"/>
          <w:sz w:val="28"/>
          <w:szCs w:val="28"/>
          <w:lang w:val="kk-KZ"/>
        </w:rPr>
        <w:t xml:space="preserve"> г. Постановлением Правительства РК в области создан государственный национальныйприродный парк «Колсай колдери».</w:t>
      </w:r>
    </w:p>
    <w:p w:rsidR="00C1347F" w:rsidRPr="00922B53" w:rsidRDefault="00C1347F" w:rsidP="00635F18">
      <w:pPr>
        <w:spacing w:after="0" w:line="240" w:lineRule="auto"/>
        <w:ind w:firstLine="567"/>
        <w:jc w:val="both"/>
        <w:rPr>
          <w:rFonts w:ascii="Times New Roman" w:hAnsi="Times New Roman" w:cs="Times New Roman"/>
          <w:sz w:val="28"/>
          <w:szCs w:val="28"/>
          <w:lang w:val="kk-KZ"/>
        </w:rPr>
      </w:pPr>
      <w:r w:rsidRPr="00922B53">
        <w:rPr>
          <w:rFonts w:ascii="Times New Roman" w:hAnsi="Times New Roman" w:cs="Times New Roman"/>
          <w:sz w:val="28"/>
          <w:szCs w:val="28"/>
          <w:lang w:val="kk-KZ"/>
        </w:rPr>
        <w:t>Развивается сеть гостиниц категории туркласса, гостевых домов и кемпингов у озер А</w:t>
      </w:r>
      <w:r w:rsidR="0058422E">
        <w:rPr>
          <w:rFonts w:ascii="Times New Roman" w:hAnsi="Times New Roman" w:cs="Times New Roman"/>
          <w:sz w:val="28"/>
          <w:szCs w:val="28"/>
          <w:lang w:val="kk-KZ"/>
        </w:rPr>
        <w:t>ла</w:t>
      </w:r>
      <w:r w:rsidRPr="00922B53">
        <w:rPr>
          <w:rFonts w:ascii="Times New Roman" w:hAnsi="Times New Roman" w:cs="Times New Roman"/>
          <w:sz w:val="28"/>
          <w:szCs w:val="28"/>
          <w:lang w:val="kk-KZ"/>
        </w:rPr>
        <w:t>коль, Маркаколь, и у Бухтарминского водохранилища. Принимаются меры по реализации инвестиционных проктов по строительству туристкогго комплекса на Рахмановских ключах в районе горы Белухи в Восточно-Казахстанской области.</w:t>
      </w:r>
    </w:p>
    <w:p w:rsidR="00C1347F" w:rsidRPr="00922B53" w:rsidRDefault="00C1347F" w:rsidP="00635F18">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В Мангистауской области разработан мастер-план развития туризма области, в том числе зоны отдыха «Кендерли», К. подготовке проекта привлечена немецкая консалтинговая компания. </w:t>
      </w:r>
      <w:r w:rsidRPr="00922B53">
        <w:rPr>
          <w:rFonts w:ascii="Times New Roman" w:hAnsi="Times New Roman" w:cs="Times New Roman"/>
          <w:sz w:val="28"/>
          <w:szCs w:val="28"/>
          <w:lang w:val="en-US"/>
        </w:rPr>
        <w:t>IPK</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International</w:t>
      </w:r>
      <w:r w:rsidRPr="00922B53">
        <w:rPr>
          <w:rFonts w:ascii="Times New Roman" w:hAnsi="Times New Roman" w:cs="Times New Roman"/>
          <w:sz w:val="28"/>
          <w:szCs w:val="28"/>
        </w:rPr>
        <w:t>, имеющая международный опыт разработки подобных</w:t>
      </w:r>
      <w:r w:rsidRPr="00922B53">
        <w:rPr>
          <w:rFonts w:ascii="Times New Roman" w:hAnsi="Times New Roman" w:cs="Times New Roman"/>
          <w:iCs/>
          <w:sz w:val="28"/>
          <w:szCs w:val="28"/>
        </w:rPr>
        <w:t xml:space="preserve"> </w:t>
      </w:r>
      <w:r w:rsidRPr="00922B53">
        <w:rPr>
          <w:rFonts w:ascii="Times New Roman" w:hAnsi="Times New Roman" w:cs="Times New Roman"/>
          <w:sz w:val="28"/>
          <w:szCs w:val="28"/>
        </w:rPr>
        <w:t>проектов.</w:t>
      </w:r>
    </w:p>
    <w:p w:rsidR="00C1347F" w:rsidRPr="00922B53" w:rsidRDefault="00C1347F" w:rsidP="00635F18">
      <w:pPr>
        <w:shd w:val="clear" w:color="auto" w:fill="FFFFFF"/>
        <w:tabs>
          <w:tab w:val="left" w:pos="610"/>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Основанием для разработки проекта явились имеющийся туристский потенциал, близость, к странам, генерирующим основные туристские потоки и благоприятные для региона мировые тенденции развития туризма. В соот</w:t>
      </w:r>
      <w:r w:rsidR="0058422E">
        <w:rPr>
          <w:rFonts w:ascii="Times New Roman" w:hAnsi="Times New Roman" w:cs="Times New Roman"/>
          <w:sz w:val="28"/>
          <w:szCs w:val="28"/>
        </w:rPr>
        <w:t>ветствии с разработанным мастер</w:t>
      </w:r>
      <w:r w:rsidRPr="00922B53">
        <w:rPr>
          <w:rFonts w:ascii="Times New Roman" w:hAnsi="Times New Roman" w:cs="Times New Roman"/>
          <w:sz w:val="28"/>
          <w:szCs w:val="28"/>
        </w:rPr>
        <w:t>-планом зона отдыха Кендерли ежегодно, будет принимать до 300 тыс. туристов.</w:t>
      </w:r>
    </w:p>
    <w:p w:rsidR="00C1347F" w:rsidRPr="00922B53" w:rsidRDefault="00C1347F" w:rsidP="00635F18">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Проект развития курортной зоны «Кендерли» будет реализован в районе бухты залива Кендерли в 70 км</w:t>
      </w:r>
      <w:r w:rsidR="0058422E">
        <w:rPr>
          <w:rFonts w:ascii="Times New Roman" w:hAnsi="Times New Roman" w:cs="Times New Roman"/>
          <w:sz w:val="28"/>
          <w:szCs w:val="28"/>
        </w:rPr>
        <w:t>.</w:t>
      </w:r>
      <w:r w:rsidRPr="00922B53">
        <w:rPr>
          <w:rFonts w:ascii="Times New Roman" w:hAnsi="Times New Roman" w:cs="Times New Roman"/>
          <w:sz w:val="28"/>
          <w:szCs w:val="28"/>
        </w:rPr>
        <w:t xml:space="preserve"> от г. Жанаозен. Выделенный под реализацию проекта земельный участок пло</w:t>
      </w:r>
      <w:r w:rsidRPr="00922B53">
        <w:rPr>
          <w:rFonts w:ascii="Times New Roman" w:hAnsi="Times New Roman" w:cs="Times New Roman"/>
          <w:sz w:val="28"/>
          <w:szCs w:val="28"/>
        </w:rPr>
        <w:softHyphen/>
        <w:t>щадью 1700 га свободен от каких-либо построек и инженерно-коммуникационных сетей.</w:t>
      </w:r>
    </w:p>
    <w:p w:rsidR="00C1347F" w:rsidRPr="00922B53" w:rsidRDefault="00C1347F" w:rsidP="00635F18">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Главная идея проекта - объединение в зоне отдыха «Кендерли» шесть различных туристско-развлекательных комплексов, ми</w:t>
      </w:r>
      <w:r w:rsidRPr="00922B53">
        <w:rPr>
          <w:rFonts w:ascii="Times New Roman" w:hAnsi="Times New Roman" w:cs="Times New Roman"/>
          <w:sz w:val="28"/>
          <w:szCs w:val="28"/>
        </w:rPr>
        <w:softHyphen/>
        <w:t>рового масштаба.</w:t>
      </w:r>
    </w:p>
    <w:p w:rsidR="00C1347F" w:rsidRPr="00922B53" w:rsidRDefault="00C1347F" w:rsidP="00635F18">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Мастер-планом  предусматривается расширение  зоны от «Кендерли», где будет объединено все лучшее в мировой идустрии туризма. Будут созданы  6 различных туристско-развлекательных комплексов, наподобие </w:t>
      </w:r>
      <w:r w:rsidRPr="00922B53">
        <w:rPr>
          <w:rFonts w:ascii="Times New Roman" w:hAnsi="Times New Roman" w:cs="Times New Roman"/>
          <w:sz w:val="28"/>
          <w:szCs w:val="28"/>
          <w:lang w:val="en-US"/>
        </w:rPr>
        <w:t>Disneyworld</w:t>
      </w:r>
      <w:r w:rsidRPr="00922B53">
        <w:rPr>
          <w:rFonts w:ascii="Times New Roman" w:hAnsi="Times New Roman" w:cs="Times New Roman"/>
          <w:sz w:val="28"/>
          <w:szCs w:val="28"/>
        </w:rPr>
        <w:t xml:space="preserve"> в Орландо (США), Евродиснейленд в Париже (Франция). Сан Сити  ханненсбурге (ЮАР) и т.д. </w:t>
      </w:r>
      <w:r w:rsidR="0058422E">
        <w:rPr>
          <w:rFonts w:ascii="Times New Roman" w:hAnsi="Times New Roman" w:cs="Times New Roman"/>
          <w:sz w:val="28"/>
          <w:szCs w:val="28"/>
        </w:rPr>
        <w:t>н</w:t>
      </w:r>
      <w:r w:rsidRPr="00922B53">
        <w:rPr>
          <w:rFonts w:ascii="Times New Roman" w:hAnsi="Times New Roman" w:cs="Times New Roman"/>
          <w:sz w:val="28"/>
          <w:szCs w:val="28"/>
        </w:rPr>
        <w:t xml:space="preserve">амечается строительство двух 5-ти звездочных гостиниц. </w:t>
      </w:r>
    </w:p>
    <w:p w:rsidR="00C1347F" w:rsidRPr="00922B53" w:rsidRDefault="00C1347F" w:rsidP="00635F18">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районе зоны «Кендерли» планируется строительство нового аэропорта, который будет находиться в 20 км</w:t>
      </w:r>
      <w:r w:rsidR="0058422E">
        <w:rPr>
          <w:rFonts w:ascii="Times New Roman" w:hAnsi="Times New Roman" w:cs="Times New Roman"/>
          <w:sz w:val="28"/>
          <w:szCs w:val="28"/>
        </w:rPr>
        <w:t>.</w:t>
      </w:r>
      <w:r w:rsidRPr="00922B53">
        <w:rPr>
          <w:rFonts w:ascii="Times New Roman" w:hAnsi="Times New Roman" w:cs="Times New Roman"/>
          <w:sz w:val="28"/>
          <w:szCs w:val="28"/>
        </w:rPr>
        <w:t xml:space="preserve"> от курортной зоны и в 50 км</w:t>
      </w:r>
      <w:r w:rsidR="0058422E">
        <w:rPr>
          <w:rFonts w:ascii="Times New Roman" w:hAnsi="Times New Roman" w:cs="Times New Roman"/>
          <w:sz w:val="28"/>
          <w:szCs w:val="28"/>
        </w:rPr>
        <w:t>.</w:t>
      </w:r>
      <w:r w:rsidRPr="00922B53">
        <w:rPr>
          <w:rFonts w:ascii="Times New Roman" w:hAnsi="Times New Roman" w:cs="Times New Roman"/>
          <w:sz w:val="28"/>
          <w:szCs w:val="28"/>
        </w:rPr>
        <w:t xml:space="preserve"> от города Жанаозен. Аэропорт предназначен как для обслуживания туристов и населения области, так и для промышленного сектора.</w:t>
      </w:r>
    </w:p>
    <w:p w:rsidR="00C1347F" w:rsidRPr="00922B53" w:rsidRDefault="00C1347F" w:rsidP="00635F18">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С целью сокращения времени проезда туристов к планируемой зоне отдыха Кендерли будет построена монорельсовая железная дорога Актау-Курык-Кендерли, которая пройдет по побережью Каспийского моря. Кроме того, планируется на основе концессии - строительство железнодорожной ветки Жанаозен-Кендерли.</w:t>
      </w:r>
    </w:p>
    <w:p w:rsidR="00C1347F" w:rsidRPr="00922B53" w:rsidRDefault="00C1347F" w:rsidP="00635F18">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В г. Актау началась реализация проекта «Актау-сити» на территории которого кроме делового центра будут также размещены зоны отдыха, концертно – развлекательные центры, яхт-клубы и прочие объекты туристской инфраструктуры. Завершение проекта позволит г. Мангистау стать туристским центром в западном регионе Казахстана, а к 2015г. завоевать значительный сектор на мировом рынке туризма. Одновременно разработан рекламно-презентационный тур по Каспию с привлечением морского судна российской компании ООО «Каспийские круизные линии». Подготовка программы круиза предусматривает маршрут Актау – Баку – Махачкала – Астрахань - Актау. </w:t>
      </w:r>
    </w:p>
    <w:p w:rsidR="00C1347F" w:rsidRPr="00922B53" w:rsidRDefault="00C1347F" w:rsidP="00635F18">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Южно-Казахстанской области можно отметить следующие центры туризма, привлекательные как для иностранных туристов так и граждан Республики Казахстан. К ним относятся города Туркестан, Шымкент, Отрарский, Тюлькубасский, Сайрамский, Толебийский, Байдибекский, Созакский районы и т.д.</w:t>
      </w:r>
      <w:r w:rsidRPr="00922B53">
        <w:rPr>
          <w:rFonts w:ascii="Times New Roman" w:hAnsi="Times New Roman" w:cs="Times New Roman"/>
          <w:sz w:val="28"/>
          <w:szCs w:val="28"/>
        </w:rPr>
        <w:tab/>
      </w:r>
    </w:p>
    <w:p w:rsidR="00C1347F" w:rsidRPr="00922B53" w:rsidRDefault="00C1347F" w:rsidP="00635F18">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Особое место в системе городов Южного Казахстана, казахстанского участка Великого Шелкового пути, занимает Туркестан. По опросу иностранных граждан, проведенном журналом «</w:t>
      </w:r>
      <w:r w:rsidRPr="00922B53">
        <w:rPr>
          <w:rFonts w:ascii="Times New Roman" w:hAnsi="Times New Roman" w:cs="Times New Roman"/>
          <w:sz w:val="28"/>
          <w:szCs w:val="28"/>
          <w:lang w:val="en-US"/>
        </w:rPr>
        <w:t>Discovery</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Centra</w:t>
      </w:r>
      <w:r w:rsidRPr="00922B53">
        <w:rPr>
          <w:rFonts w:ascii="Times New Roman" w:hAnsi="Times New Roman" w:cs="Times New Roman"/>
          <w:sz w:val="28"/>
          <w:szCs w:val="28"/>
          <w:lang w:val="kk-KZ"/>
        </w:rPr>
        <w:t>l</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Asia</w:t>
      </w:r>
      <w:r w:rsidRPr="00922B53">
        <w:rPr>
          <w:rFonts w:ascii="Times New Roman" w:hAnsi="Times New Roman" w:cs="Times New Roman"/>
          <w:sz w:val="28"/>
          <w:szCs w:val="28"/>
        </w:rPr>
        <w:t>», наиболее привлекательный туристский объект в Казахстане - город Туркестан, он занял первое место и был удостоен сертификата «Лучший туристский объект Центральной Азии 2004 года». Здесь сосредоточена всемирно известная святыня - мавзолей древнего мыслителя, философа, мистика и поэта Ходжи Ахмеда Ясави (</w:t>
      </w:r>
      <w:r w:rsidRPr="00922B53">
        <w:rPr>
          <w:rFonts w:ascii="Times New Roman" w:hAnsi="Times New Roman" w:cs="Times New Roman"/>
          <w:sz w:val="28"/>
          <w:szCs w:val="28"/>
          <w:lang w:val="en-US"/>
        </w:rPr>
        <w:t>XIV</w:t>
      </w:r>
      <w:r w:rsidRPr="00922B53">
        <w:rPr>
          <w:rFonts w:ascii="Times New Roman" w:hAnsi="Times New Roman" w:cs="Times New Roman"/>
          <w:sz w:val="28"/>
          <w:szCs w:val="28"/>
        </w:rPr>
        <w:t>-</w:t>
      </w:r>
      <w:r w:rsidRPr="00922B53">
        <w:rPr>
          <w:rFonts w:ascii="Times New Roman" w:hAnsi="Times New Roman" w:cs="Times New Roman"/>
          <w:sz w:val="28"/>
          <w:szCs w:val="28"/>
          <w:lang w:val="en-US"/>
        </w:rPr>
        <w:t>XV</w:t>
      </w:r>
      <w:r w:rsidRPr="00922B53">
        <w:rPr>
          <w:rFonts w:ascii="Times New Roman" w:hAnsi="Times New Roman" w:cs="Times New Roman"/>
          <w:sz w:val="28"/>
          <w:szCs w:val="28"/>
        </w:rPr>
        <w:t xml:space="preserve">вв.). Ежегодно поклониться его праху приезжают тысячи паломников. В городе созданы необходимые условия для пребывания, размещения, питания и организации досуга туристов. </w:t>
      </w:r>
    </w:p>
    <w:p w:rsidR="00C1347F" w:rsidRPr="00922B53" w:rsidRDefault="00C1347F" w:rsidP="00635F18">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 xml:space="preserve">В Отырарском районе, где расположен паломнический комплекс, мавзолей Арыстанбаб </w:t>
      </w:r>
      <w:r w:rsidRPr="00922B53">
        <w:rPr>
          <w:rFonts w:ascii="Times New Roman" w:hAnsi="Times New Roman" w:cs="Times New Roman"/>
          <w:smallCaps/>
          <w:sz w:val="28"/>
          <w:szCs w:val="28"/>
        </w:rPr>
        <w:t>(</w:t>
      </w:r>
      <w:r w:rsidRPr="00922B53">
        <w:rPr>
          <w:rFonts w:ascii="Times New Roman" w:hAnsi="Times New Roman" w:cs="Times New Roman"/>
          <w:smallCaps/>
          <w:sz w:val="28"/>
          <w:szCs w:val="28"/>
          <w:lang w:val="en-US"/>
        </w:rPr>
        <w:t>XIV</w:t>
      </w:r>
      <w:r w:rsidRPr="00922B53">
        <w:rPr>
          <w:rFonts w:ascii="Times New Roman" w:hAnsi="Times New Roman" w:cs="Times New Roman"/>
          <w:smallCaps/>
          <w:sz w:val="28"/>
          <w:szCs w:val="28"/>
        </w:rPr>
        <w:t xml:space="preserve">в.) </w:t>
      </w:r>
      <w:r w:rsidRPr="00922B53">
        <w:rPr>
          <w:rFonts w:ascii="Times New Roman" w:hAnsi="Times New Roman" w:cs="Times New Roman"/>
          <w:sz w:val="28"/>
          <w:szCs w:val="28"/>
        </w:rPr>
        <w:t>в ряду памятников старинного Казахстана занимает особое место. Каждый из паломников посещающий святые места Туркестана и Отрара, считает своим долгом побывать на могиле человека,который считается учителем Х.А.Ясави - святого, чье имя связывают с распространением тюркского течения суфизма на территории Центральной Азии.</w:t>
      </w:r>
    </w:p>
    <w:p w:rsidR="00C1347F" w:rsidRPr="00922B53" w:rsidRDefault="00C1347F" w:rsidP="00635F18">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Одной из достопримечательностей района является городище Отрар (первые вв. н.э. - </w:t>
      </w:r>
      <w:r w:rsidRPr="00922B53">
        <w:rPr>
          <w:rFonts w:ascii="Times New Roman" w:hAnsi="Times New Roman" w:cs="Times New Roman"/>
          <w:sz w:val="28"/>
          <w:szCs w:val="28"/>
          <w:lang w:val="en-US"/>
        </w:rPr>
        <w:t>XVIII</w:t>
      </w:r>
      <w:r w:rsidRPr="00922B53">
        <w:rPr>
          <w:rFonts w:ascii="Times New Roman" w:hAnsi="Times New Roman" w:cs="Times New Roman"/>
          <w:sz w:val="28"/>
          <w:szCs w:val="28"/>
        </w:rPr>
        <w:t xml:space="preserve"> в.). Городище представляет собой остатка известного средневекового города Отрар. Большое внимание паломников и туристов привлекают исторические обьекты Байдибекского района-мавзолеи Байдибека-</w:t>
      </w:r>
      <w:r w:rsidRPr="00922B53">
        <w:rPr>
          <w:rFonts w:ascii="Times New Roman" w:hAnsi="Times New Roman" w:cs="Times New Roman"/>
          <w:sz w:val="28"/>
          <w:szCs w:val="28"/>
          <w:lang w:val="en-US"/>
        </w:rPr>
        <w:t>a</w:t>
      </w:r>
      <w:r w:rsidRPr="00922B53">
        <w:rPr>
          <w:rFonts w:ascii="Times New Roman" w:hAnsi="Times New Roman" w:cs="Times New Roman"/>
          <w:sz w:val="28"/>
          <w:szCs w:val="28"/>
        </w:rPr>
        <w:t>т</w:t>
      </w:r>
      <w:r w:rsidRPr="00922B53">
        <w:rPr>
          <w:rFonts w:ascii="Times New Roman" w:hAnsi="Times New Roman" w:cs="Times New Roman"/>
          <w:sz w:val="28"/>
          <w:szCs w:val="28"/>
          <w:lang w:val="en-US"/>
        </w:rPr>
        <w:t>a</w:t>
      </w:r>
      <w:r w:rsidRPr="00922B53">
        <w:rPr>
          <w:rFonts w:ascii="Times New Roman" w:hAnsi="Times New Roman" w:cs="Times New Roman"/>
          <w:sz w:val="28"/>
          <w:szCs w:val="28"/>
        </w:rPr>
        <w:t>, Домалакна, Зерип Сыланды (Кос Ана) и мечеть «Аппак-Ишан», а также историко- архитектурные памятники в Созакском районе, такие как: «Баба Тукти Шашты Азиз». «Карабура», «Ыскак баб», «Жыныс ата», «Акбикеш», «Сангыл би» и Биби Мариям».</w:t>
      </w:r>
    </w:p>
    <w:p w:rsidR="00C1347F" w:rsidRPr="00922B53" w:rsidRDefault="00C1347F" w:rsidP="00635F18">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Помимо историко-культурных ресурсов, Южный Казахстан обладает огромным потенциалом природных ландшафтов, горных и степных оазисов, имеет богатые традиции охотничества, условия для отдыха и туризма.</w:t>
      </w:r>
    </w:p>
    <w:p w:rsidR="00C1347F" w:rsidRPr="00922B53" w:rsidRDefault="00C1347F" w:rsidP="00635F18">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Ордабасииском районе расположен государственный историко- культурный заповедник «Ордабасы».</w:t>
      </w:r>
    </w:p>
    <w:p w:rsidR="00C1347F" w:rsidRPr="00922B53" w:rsidRDefault="00C1347F" w:rsidP="00635F18">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Тюлькубасском районе, в отрогах Западного Тянь-Шаня, находится старейший заповедник Аксу-Жабаглы, в заповеднике зарегистрировано более 1400 видов цветковых растений, обитает более 550 видов птиц и животных.</w:t>
      </w:r>
    </w:p>
    <w:p w:rsidR="00C1347F" w:rsidRPr="00922B53" w:rsidRDefault="00C1347F" w:rsidP="00635F18">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Конкурентоспособность страны в области туризма зависит от взаимодействия всех участников в создании туристического продукта страны и формировании позитивного имиджа. Для стимулирования развития туристической инфраструктуры разрабатываются меры по строительству инженерных коммуникационных систем, необходимых для функционирования объектов туристической индустрии: по подведению линий электропередач, строительству водоводов и канализационных систем, прокладки либо подведению телефонных линий и обеспечению спутниковой связью по строительству и реконструкции дорог.</w:t>
      </w:r>
    </w:p>
    <w:p w:rsidR="00C1347F" w:rsidRPr="00922B53" w:rsidRDefault="00C1347F" w:rsidP="00635F18">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По данным Министерства туризма и спорта, в республике принят рад общесистемных мер но формированию конкурентоспособной туристической отрасли в Казахстане. Эта отрасль внесена в перечень приоритетных видов экономической деятельности, что предусматривает ряд инвестиционных: льгот и преференции. Например, в целях устранения административных барьеров предусмотрено уменьшение базовой ставки консульского сбора за оформление туристкой визы от 5 до 10 долл. и увеличение срока ее действия до трех месяцев.</w:t>
      </w:r>
    </w:p>
    <w:p w:rsidR="00AB76E1" w:rsidRPr="00922B53" w:rsidRDefault="00C1347F" w:rsidP="00635F18">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Ведется работа по развитию десяти наиболее привлекательных туристских направлений но экологическому туризму с привлечением ресурсов государственных национальных природных парков «Алтын Эмель», «Иле Алатау», «Чарынский каньон», а также но культурно-познавательному туризму по маршрутам Великого Шелкового пути и деловому туризму. Создание имиджа Казахстана как туристского центра с уникальным потенциалом, открытого всему миру, безопасного для туристов является одним из главных </w:t>
      </w:r>
      <w:r w:rsidRPr="00922B53">
        <w:rPr>
          <w:rFonts w:ascii="Times New Roman" w:hAnsi="Times New Roman" w:cs="Times New Roman"/>
          <w:sz w:val="28"/>
          <w:szCs w:val="28"/>
        </w:rPr>
        <w:lastRenderedPageBreak/>
        <w:t xml:space="preserve">факторов их привлечения в страну. В рамках кластера поэтому предусмотрен ряд мер по рекламе туризма на ведущих телевизионных каналах ВВС, </w:t>
      </w:r>
      <w:r w:rsidRPr="00922B53">
        <w:rPr>
          <w:rFonts w:ascii="Times New Roman" w:hAnsi="Times New Roman" w:cs="Times New Roman"/>
          <w:sz w:val="28"/>
          <w:szCs w:val="28"/>
          <w:lang w:val="en-US"/>
        </w:rPr>
        <w:t>CNN</w:t>
      </w:r>
      <w:r w:rsidRPr="00922B53">
        <w:rPr>
          <w:rFonts w:ascii="Times New Roman" w:hAnsi="Times New Roman" w:cs="Times New Roman"/>
          <w:sz w:val="28"/>
          <w:szCs w:val="28"/>
        </w:rPr>
        <w:t xml:space="preserve"> и Дискавери.</w:t>
      </w:r>
    </w:p>
    <w:p w:rsidR="00C1347F" w:rsidRPr="00922B53" w:rsidRDefault="00C1347F" w:rsidP="00635F18">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первую очередь коммуникационные системы появятся в районах развития пляжного туризма на озере Алаколь и Капшагайском водохранилище  Алматинской  области,  на  побережье Каспийского моря в Мангиетауской области. В соответствии с кластерем развитием в указанных областях и Акмолинской, Восточно-Казахстанской, Южно-Казахстанской областях и. Алматы</w:t>
      </w:r>
      <w:r w:rsidRPr="00922B53">
        <w:rPr>
          <w:rFonts w:ascii="Times New Roman" w:hAnsi="Times New Roman" w:cs="Times New Roman"/>
          <w:iCs/>
          <w:sz w:val="28"/>
          <w:szCs w:val="28"/>
        </w:rPr>
        <w:t xml:space="preserve"> </w:t>
      </w:r>
      <w:r w:rsidRPr="00922B53">
        <w:rPr>
          <w:rFonts w:ascii="Times New Roman" w:hAnsi="Times New Roman" w:cs="Times New Roman"/>
          <w:sz w:val="28"/>
          <w:szCs w:val="28"/>
        </w:rPr>
        <w:t>разрабатываются мастер-планы регионов, привлекательных для туристов. При этом, ставится условие: строительство необходимых объектов инфраструктуры туризма и использование их только в туристических целях. По такой же схеме будут разрабатываться генпланы развития экологического туризма в государственных национальных природных парках.</w:t>
      </w:r>
    </w:p>
    <w:p w:rsidR="00C1347F" w:rsidRPr="00922B53" w:rsidRDefault="00C1347F" w:rsidP="00635F18">
      <w:pPr>
        <w:shd w:val="clear" w:color="auto" w:fill="FFFFFF"/>
        <w:tabs>
          <w:tab w:val="left" w:pos="5990"/>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Планируется реализовать круиз по Каспийскому морю в рамках развития туризма по Шелковому пути. Но для этого необходимо</w:t>
      </w:r>
      <w:r w:rsidRPr="00922B53">
        <w:rPr>
          <w:rFonts w:ascii="Times New Roman" w:hAnsi="Times New Roman" w:cs="Times New Roman"/>
          <w:iCs/>
          <w:sz w:val="28"/>
          <w:szCs w:val="28"/>
        </w:rPr>
        <w:t xml:space="preserve"> </w:t>
      </w:r>
      <w:r w:rsidRPr="00922B53">
        <w:rPr>
          <w:rFonts w:ascii="Times New Roman" w:hAnsi="Times New Roman" w:cs="Times New Roman"/>
          <w:sz w:val="28"/>
          <w:szCs w:val="28"/>
        </w:rPr>
        <w:t>решить вопрос о строительстве или приобретении пассажирского лайнера для организации морских круизов по Каспийскому морю.</w:t>
      </w:r>
      <w:r w:rsidRPr="00922B53">
        <w:rPr>
          <w:rFonts w:ascii="Times New Roman" w:hAnsi="Times New Roman" w:cs="Times New Roman"/>
          <w:sz w:val="28"/>
          <w:szCs w:val="28"/>
        </w:rPr>
        <w:tab/>
      </w:r>
    </w:p>
    <w:p w:rsidR="00AB76E1" w:rsidRPr="00922B53" w:rsidRDefault="00C1347F" w:rsidP="00635F18">
      <w:pPr>
        <w:shd w:val="clear" w:color="auto" w:fill="FFFFFF"/>
        <w:tabs>
          <w:tab w:val="left" w:pos="4680"/>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Необходимо в налогообложении учитывать вносимые  изменения в оказание всех видов услуг туристической индустрии, Например, ввести систему снижения налога прямо пропорционально предоставляемой скидке за услуги. Если скидка 10% на проживание, то, соответственно, на 10% снижается налог. Тогда можно заинтересовать всех участников туристического рынка.</w:t>
      </w:r>
    </w:p>
    <w:p w:rsidR="00C1347F" w:rsidRPr="00922B53" w:rsidRDefault="00C1347F" w:rsidP="00635F18">
      <w:pPr>
        <w:shd w:val="clear" w:color="auto" w:fill="FFFFFF"/>
        <w:tabs>
          <w:tab w:val="left" w:pos="4680"/>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Провести целенаправленную работу по созданию транспортной инфраструктуры. Взаимодействие туристического и транспортного сектора в Казахстане важно из-за масштабности страны и отдаленности ее от многих мировых туристических центров. Для развития основных направлений туризма важна доступность авиа, железнодорожного, автомобильного и водного транспорта для всех категорий туристов. Необходимо строительство новых дорожных линий с наиболее привлекательными экскурсионными памятниками и объектами природы и установка на них информационно - оповещательных знаков согласно требованиям международных стандартов  </w:t>
      </w:r>
      <w:r w:rsidRPr="00922B53">
        <w:rPr>
          <w:rFonts w:ascii="Times New Roman" w:hAnsi="Times New Roman" w:cs="Times New Roman"/>
          <w:sz w:val="28"/>
          <w:szCs w:val="28"/>
          <w:lang w:val="en-US"/>
        </w:rPr>
        <w:t>ISO</w:t>
      </w:r>
      <w:r w:rsidRPr="00922B53">
        <w:rPr>
          <w:rFonts w:ascii="Times New Roman" w:hAnsi="Times New Roman" w:cs="Times New Roman"/>
          <w:sz w:val="28"/>
          <w:szCs w:val="28"/>
        </w:rPr>
        <w:t xml:space="preserve">. Очень важно для развития туризма приобретение вагонов повышенной комфортности, организация туристических поездов на внутренних маршрутах. Необходимо решить вопросы расширения географии пассажирских, авиаперевозок </w:t>
      </w:r>
      <w:r w:rsidRPr="00922B53">
        <w:rPr>
          <w:rFonts w:ascii="Times New Roman" w:hAnsi="Times New Roman" w:cs="Times New Roman"/>
          <w:iCs/>
          <w:sz w:val="28"/>
          <w:szCs w:val="28"/>
        </w:rPr>
        <w:t xml:space="preserve"> </w:t>
      </w:r>
      <w:r w:rsidRPr="00922B53">
        <w:rPr>
          <w:rFonts w:ascii="Times New Roman" w:hAnsi="Times New Roman" w:cs="Times New Roman"/>
          <w:sz w:val="28"/>
          <w:szCs w:val="28"/>
        </w:rPr>
        <w:t>применения гибкой ценовой политики на авиалиниях, приобретение мор</w:t>
      </w:r>
      <w:r w:rsidRPr="00922B53">
        <w:rPr>
          <w:rFonts w:ascii="Times New Roman" w:hAnsi="Times New Roman" w:cs="Times New Roman"/>
          <w:sz w:val="28"/>
          <w:szCs w:val="28"/>
        </w:rPr>
        <w:softHyphen/>
        <w:t>ского пассажирского судна.</w:t>
      </w:r>
    </w:p>
    <w:p w:rsidR="00C1347F" w:rsidRPr="00922B53" w:rsidRDefault="00C1347F" w:rsidP="00635F18">
      <w:pPr>
        <w:shd w:val="clear" w:color="auto" w:fill="FFFFFF"/>
        <w:tabs>
          <w:tab w:val="left" w:pos="6110"/>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Для создания туристического центра «Жана-Иле» с объектами игорного бизнеса на правом побережье Капшагайского водохранилища акиматом Алматинской области зарезервирован земельный участок площадью 11000га. Постановлением акимата города Капшагай и решением Капшагайского городского маслихата утверждена «Концепция генерального плана туристического центра Жана-Иле». Проводится работа с потенциальными инвесторами, определены объемы инвестирования строительства объектов транспортной инфраструктуры (дороги, аэропорт, вокзал) и объектов инженерной инфраструктуры (магистральные сети электроснабжения, водоснабжения, газоснабжения, канализации) за счет государственных средств.</w:t>
      </w:r>
    </w:p>
    <w:p w:rsidR="00C1347F" w:rsidRPr="00922B53" w:rsidRDefault="00C1347F" w:rsidP="00635F18">
      <w:pPr>
        <w:shd w:val="clear" w:color="auto" w:fill="FFFFFF"/>
        <w:tabs>
          <w:tab w:val="left" w:pos="6278"/>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 xml:space="preserve">Ведется большая работа по реализации стратегии формирования позитивного имиджа Казахстана. В рамках имиджевых мероприятий предусматривается участие в международных туристических форумах, проведение выставок, ярмарок, размещение и трансляция рекламных видеороликов на ведущих телеканалах мира, таких, как: </w:t>
      </w:r>
      <w:r w:rsidRPr="00922B53">
        <w:rPr>
          <w:rFonts w:ascii="Times New Roman" w:hAnsi="Times New Roman" w:cs="Times New Roman"/>
          <w:sz w:val="28"/>
          <w:szCs w:val="28"/>
          <w:lang w:val="en-US"/>
        </w:rPr>
        <w:t>CNN</w:t>
      </w:r>
      <w:r w:rsidRPr="00922B53">
        <w:rPr>
          <w:rFonts w:ascii="Times New Roman" w:hAnsi="Times New Roman" w:cs="Times New Roman"/>
          <w:sz w:val="28"/>
          <w:szCs w:val="28"/>
        </w:rPr>
        <w:t xml:space="preserve">, ВВС и </w:t>
      </w:r>
      <w:r w:rsidRPr="00922B53">
        <w:rPr>
          <w:rFonts w:ascii="Times New Roman" w:hAnsi="Times New Roman" w:cs="Times New Roman"/>
          <w:sz w:val="28"/>
          <w:szCs w:val="28"/>
          <w:lang w:val="en-US"/>
        </w:rPr>
        <w:t>Euro</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News</w:t>
      </w:r>
      <w:r w:rsidRPr="00922B53">
        <w:rPr>
          <w:rFonts w:ascii="Times New Roman" w:hAnsi="Times New Roman" w:cs="Times New Roman"/>
          <w:sz w:val="28"/>
          <w:szCs w:val="28"/>
        </w:rPr>
        <w:t>, а также проведение инфотуров для представителей зарубежных СМИ и выпуск рекламно- информационной продукции.</w:t>
      </w:r>
    </w:p>
    <w:p w:rsidR="00C1347F" w:rsidRPr="00922B53" w:rsidRDefault="00C1347F" w:rsidP="00635F18">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Необходимо открыть казахстанские туристические представительства в странах, генерирующих основные туристские потоки. Это внесло бы весомый вклад в развитие отечественного туризма. Основные конкуренты - Россия и Узбекистан имеют свои тур представительства в Германии, Великобритании. Янонии и Франции.</w:t>
      </w:r>
    </w:p>
    <w:p w:rsidR="00C1347F" w:rsidRPr="00922B53" w:rsidRDefault="00C1347F" w:rsidP="00635F18">
      <w:pPr>
        <w:shd w:val="clear" w:color="auto" w:fill="FFFFFF"/>
        <w:tabs>
          <w:tab w:val="left" w:pos="6288"/>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Британская туристическая администрация, не нуждающаяся в рекламе, имеет свои представительства в 22 зарубежных странах, у Франции 38 представительств в 29 странах. Турция, где туризм является самым успешным сектором экономики, начала активное проведение рекламных компаний в 33 странах с помощью 36 зарубежных бюро.</w:t>
      </w:r>
      <w:r w:rsidRPr="00922B53">
        <w:rPr>
          <w:rFonts w:ascii="Times New Roman" w:hAnsi="Times New Roman" w:cs="Times New Roman"/>
          <w:sz w:val="28"/>
          <w:szCs w:val="28"/>
        </w:rPr>
        <w:tab/>
      </w:r>
    </w:p>
    <w:p w:rsidR="00C1347F" w:rsidRPr="00922B53" w:rsidRDefault="00C1347F" w:rsidP="00635F18">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целях повышения конкурентоспособности индустрии т</w:t>
      </w:r>
      <w:r w:rsidRPr="00922B53">
        <w:rPr>
          <w:rFonts w:ascii="Times New Roman" w:hAnsi="Times New Roman" w:cs="Times New Roman"/>
          <w:sz w:val="28"/>
          <w:szCs w:val="28"/>
          <w:lang w:val="en-US"/>
        </w:rPr>
        <w:t>y</w:t>
      </w:r>
      <w:r w:rsidRPr="00922B53">
        <w:rPr>
          <w:rFonts w:ascii="Times New Roman" w:hAnsi="Times New Roman" w:cs="Times New Roman"/>
          <w:sz w:val="28"/>
          <w:szCs w:val="28"/>
        </w:rPr>
        <w:t>ризма необходимо провести комплекс мер по решению конкретных вопросов по дальнейшему совершенствованию нормативно-правовой базы туризма, направленной на развитие внутреннего и въездного туризма, создание благоприятных условий для инвестиции в приоритетные направления туристической деятельности, повышение уровня государственной поддержки прорывных проектов туризма, которые обеспечат экономический рост страны.</w:t>
      </w:r>
    </w:p>
    <w:p w:rsidR="004248FC" w:rsidRPr="00922B53" w:rsidRDefault="004248FC" w:rsidP="00635F18">
      <w:pPr>
        <w:shd w:val="clear" w:color="auto" w:fill="FFFFFF"/>
        <w:tabs>
          <w:tab w:val="left" w:pos="922"/>
        </w:tabs>
        <w:spacing w:after="0" w:line="240" w:lineRule="auto"/>
        <w:ind w:firstLine="709"/>
        <w:jc w:val="both"/>
        <w:rPr>
          <w:rFonts w:ascii="Times New Roman" w:hAnsi="Times New Roman" w:cs="Times New Roman"/>
          <w:b/>
          <w:sz w:val="28"/>
          <w:szCs w:val="28"/>
        </w:rPr>
      </w:pPr>
    </w:p>
    <w:p w:rsidR="00C1347F" w:rsidRPr="00922B53" w:rsidRDefault="00C1347F" w:rsidP="00635F18">
      <w:pPr>
        <w:shd w:val="clear" w:color="auto" w:fill="FFFFFF"/>
        <w:tabs>
          <w:tab w:val="left" w:pos="922"/>
        </w:tabs>
        <w:spacing w:after="0" w:line="240" w:lineRule="auto"/>
        <w:ind w:firstLine="709"/>
        <w:jc w:val="both"/>
        <w:rPr>
          <w:rFonts w:ascii="Times New Roman" w:hAnsi="Times New Roman" w:cs="Times New Roman"/>
          <w:b/>
          <w:sz w:val="28"/>
          <w:szCs w:val="28"/>
        </w:rPr>
      </w:pPr>
      <w:r w:rsidRPr="00922B53">
        <w:rPr>
          <w:rFonts w:ascii="Times New Roman" w:hAnsi="Times New Roman" w:cs="Times New Roman"/>
          <w:b/>
          <w:sz w:val="28"/>
          <w:szCs w:val="28"/>
        </w:rPr>
        <w:t>Вопросы для самопроверки</w:t>
      </w:r>
      <w:r w:rsidR="004248FC" w:rsidRPr="00922B53">
        <w:rPr>
          <w:rFonts w:ascii="Times New Roman" w:hAnsi="Times New Roman" w:cs="Times New Roman"/>
          <w:b/>
          <w:sz w:val="28"/>
          <w:szCs w:val="28"/>
        </w:rPr>
        <w:t>:</w:t>
      </w:r>
    </w:p>
    <w:p w:rsidR="00C1347F" w:rsidRPr="00922B53" w:rsidRDefault="00C1347F" w:rsidP="004248FC">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iCs/>
          <w:sz w:val="28"/>
          <w:szCs w:val="28"/>
        </w:rPr>
        <w:t>1. Объективные основы развитии индустрии туризма в Казахстане. Виды туризма.</w:t>
      </w:r>
    </w:p>
    <w:p w:rsidR="00C1347F" w:rsidRPr="00922B53" w:rsidRDefault="00C1347F" w:rsidP="004248FC">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iCs/>
          <w:sz w:val="28"/>
          <w:szCs w:val="28"/>
        </w:rPr>
        <w:t xml:space="preserve">2.   Назовите основные регионы </w:t>
      </w:r>
      <w:r w:rsidRPr="00922B53">
        <w:rPr>
          <w:rFonts w:ascii="Times New Roman" w:hAnsi="Times New Roman" w:cs="Times New Roman"/>
          <w:sz w:val="28"/>
          <w:szCs w:val="28"/>
        </w:rPr>
        <w:t xml:space="preserve">и </w:t>
      </w:r>
      <w:r w:rsidRPr="00922B53">
        <w:rPr>
          <w:rFonts w:ascii="Times New Roman" w:hAnsi="Times New Roman" w:cs="Times New Roman"/>
          <w:iCs/>
          <w:sz w:val="28"/>
          <w:szCs w:val="28"/>
        </w:rPr>
        <w:t>приоритеты развития индустрии туризма.</w:t>
      </w:r>
    </w:p>
    <w:p w:rsidR="00C1347F" w:rsidRPr="00922B53" w:rsidRDefault="00C1347F" w:rsidP="004248FC">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3.   </w:t>
      </w:r>
      <w:r w:rsidRPr="00922B53">
        <w:rPr>
          <w:rFonts w:ascii="Times New Roman" w:hAnsi="Times New Roman" w:cs="Times New Roman"/>
          <w:iCs/>
          <w:sz w:val="28"/>
          <w:szCs w:val="28"/>
        </w:rPr>
        <w:t>В чем особенность структуры кластера туризма и ее форми</w:t>
      </w:r>
      <w:r w:rsidRPr="00922B53">
        <w:rPr>
          <w:rFonts w:ascii="Times New Roman" w:hAnsi="Times New Roman" w:cs="Times New Roman"/>
          <w:iCs/>
          <w:sz w:val="28"/>
          <w:szCs w:val="28"/>
        </w:rPr>
        <w:softHyphen/>
        <w:t>рование?</w:t>
      </w:r>
    </w:p>
    <w:p w:rsidR="00C1347F" w:rsidRPr="00922B53" w:rsidRDefault="00C1347F" w:rsidP="00120188">
      <w:pPr>
        <w:widowControl w:val="0"/>
        <w:numPr>
          <w:ilvl w:val="0"/>
          <w:numId w:val="17"/>
        </w:numPr>
        <w:shd w:val="clear" w:color="auto" w:fill="FFFFFF"/>
        <w:tabs>
          <w:tab w:val="left" w:pos="730"/>
        </w:tabs>
        <w:autoSpaceDE w:val="0"/>
        <w:autoSpaceDN w:val="0"/>
        <w:adjustRightInd w:val="0"/>
        <w:spacing w:after="0" w:line="240" w:lineRule="auto"/>
        <w:ind w:firstLine="567"/>
        <w:jc w:val="both"/>
        <w:rPr>
          <w:rFonts w:ascii="Times New Roman" w:hAnsi="Times New Roman" w:cs="Times New Roman"/>
          <w:iCs/>
          <w:sz w:val="28"/>
          <w:szCs w:val="28"/>
        </w:rPr>
      </w:pPr>
      <w:r w:rsidRPr="00922B53">
        <w:rPr>
          <w:rFonts w:ascii="Times New Roman" w:hAnsi="Times New Roman" w:cs="Times New Roman"/>
          <w:iCs/>
          <w:sz w:val="28"/>
          <w:szCs w:val="28"/>
        </w:rPr>
        <w:t>Новые виды туризма и перспективы их развития.</w:t>
      </w:r>
    </w:p>
    <w:p w:rsidR="00C1347F" w:rsidRPr="00922B53" w:rsidRDefault="00C1347F" w:rsidP="00120188">
      <w:pPr>
        <w:widowControl w:val="0"/>
        <w:numPr>
          <w:ilvl w:val="0"/>
          <w:numId w:val="17"/>
        </w:numPr>
        <w:shd w:val="clear" w:color="auto" w:fill="FFFFFF"/>
        <w:tabs>
          <w:tab w:val="left" w:pos="730"/>
        </w:tabs>
        <w:autoSpaceDE w:val="0"/>
        <w:autoSpaceDN w:val="0"/>
        <w:adjustRightInd w:val="0"/>
        <w:spacing w:after="0" w:line="240" w:lineRule="auto"/>
        <w:ind w:firstLine="567"/>
        <w:jc w:val="both"/>
        <w:rPr>
          <w:rFonts w:ascii="Times New Roman" w:hAnsi="Times New Roman" w:cs="Times New Roman"/>
          <w:iCs/>
          <w:sz w:val="28"/>
          <w:szCs w:val="28"/>
        </w:rPr>
      </w:pPr>
      <w:r w:rsidRPr="00922B53">
        <w:rPr>
          <w:rFonts w:ascii="Times New Roman" w:hAnsi="Times New Roman" w:cs="Times New Roman"/>
          <w:iCs/>
          <w:sz w:val="28"/>
          <w:szCs w:val="28"/>
        </w:rPr>
        <w:t>Социально-экономическая роль индустрии туризма.</w:t>
      </w:r>
    </w:p>
    <w:p w:rsidR="00C1347F" w:rsidRPr="00922B53" w:rsidRDefault="00C1347F" w:rsidP="00120188">
      <w:pPr>
        <w:widowControl w:val="0"/>
        <w:numPr>
          <w:ilvl w:val="0"/>
          <w:numId w:val="18"/>
        </w:numPr>
        <w:shd w:val="clear" w:color="auto" w:fill="FFFFFF"/>
        <w:tabs>
          <w:tab w:val="left" w:pos="730"/>
        </w:tabs>
        <w:autoSpaceDE w:val="0"/>
        <w:autoSpaceDN w:val="0"/>
        <w:adjustRightInd w:val="0"/>
        <w:spacing w:after="0" w:line="240" w:lineRule="auto"/>
        <w:ind w:firstLine="567"/>
        <w:jc w:val="both"/>
        <w:rPr>
          <w:rFonts w:ascii="Times New Roman" w:hAnsi="Times New Roman" w:cs="Times New Roman"/>
          <w:iCs/>
          <w:sz w:val="28"/>
          <w:szCs w:val="28"/>
        </w:rPr>
      </w:pPr>
      <w:r w:rsidRPr="00922B53">
        <w:rPr>
          <w:rFonts w:ascii="Times New Roman" w:hAnsi="Times New Roman" w:cs="Times New Roman"/>
          <w:iCs/>
          <w:sz w:val="28"/>
          <w:szCs w:val="28"/>
        </w:rPr>
        <w:t>Назовите экономические механизмы совершенствования дея</w:t>
      </w:r>
      <w:r w:rsidRPr="00922B53">
        <w:rPr>
          <w:rFonts w:ascii="Times New Roman" w:hAnsi="Times New Roman" w:cs="Times New Roman"/>
          <w:iCs/>
          <w:sz w:val="28"/>
          <w:szCs w:val="28"/>
        </w:rPr>
        <w:softHyphen/>
        <w:t>тельности индустрии туризма.</w:t>
      </w:r>
    </w:p>
    <w:p w:rsidR="00C1347F" w:rsidRPr="00922B53" w:rsidRDefault="00C1347F" w:rsidP="00120188">
      <w:pPr>
        <w:widowControl w:val="0"/>
        <w:numPr>
          <w:ilvl w:val="0"/>
          <w:numId w:val="18"/>
        </w:numPr>
        <w:shd w:val="clear" w:color="auto" w:fill="FFFFFF"/>
        <w:tabs>
          <w:tab w:val="left" w:pos="730"/>
        </w:tabs>
        <w:autoSpaceDE w:val="0"/>
        <w:autoSpaceDN w:val="0"/>
        <w:adjustRightInd w:val="0"/>
        <w:spacing w:after="0" w:line="240" w:lineRule="auto"/>
        <w:ind w:firstLine="567"/>
        <w:jc w:val="both"/>
        <w:rPr>
          <w:rFonts w:ascii="Times New Roman" w:hAnsi="Times New Roman" w:cs="Times New Roman"/>
          <w:iCs/>
          <w:sz w:val="28"/>
          <w:szCs w:val="28"/>
        </w:rPr>
      </w:pPr>
      <w:r w:rsidRPr="00922B53">
        <w:rPr>
          <w:rFonts w:ascii="Times New Roman" w:hAnsi="Times New Roman" w:cs="Times New Roman"/>
          <w:iCs/>
          <w:sz w:val="28"/>
          <w:szCs w:val="28"/>
        </w:rPr>
        <w:t>Роль государства в формировании и развитии индустрии ту</w:t>
      </w:r>
      <w:r w:rsidRPr="00922B53">
        <w:rPr>
          <w:rFonts w:ascii="Times New Roman" w:hAnsi="Times New Roman" w:cs="Times New Roman"/>
          <w:iCs/>
          <w:sz w:val="28"/>
          <w:szCs w:val="28"/>
        </w:rPr>
        <w:softHyphen/>
        <w:t>ризма.</w:t>
      </w:r>
    </w:p>
    <w:p w:rsidR="002770DF" w:rsidRPr="00922B53" w:rsidRDefault="002770DF" w:rsidP="004248FC">
      <w:pPr>
        <w:shd w:val="clear" w:color="auto" w:fill="FFFFFF"/>
        <w:tabs>
          <w:tab w:val="left" w:pos="6115"/>
        </w:tabs>
        <w:spacing w:after="0" w:line="240" w:lineRule="auto"/>
        <w:ind w:firstLine="567"/>
        <w:jc w:val="both"/>
        <w:rPr>
          <w:rFonts w:ascii="Times New Roman" w:hAnsi="Times New Roman" w:cs="Times New Roman"/>
          <w:sz w:val="28"/>
          <w:szCs w:val="28"/>
        </w:rPr>
      </w:pPr>
    </w:p>
    <w:p w:rsidR="002770DF" w:rsidRPr="00922B53" w:rsidRDefault="002770DF" w:rsidP="00635F18">
      <w:pPr>
        <w:shd w:val="clear" w:color="auto" w:fill="FFFFFF"/>
        <w:tabs>
          <w:tab w:val="left" w:pos="6115"/>
        </w:tabs>
        <w:spacing w:after="0" w:line="240" w:lineRule="auto"/>
        <w:ind w:firstLine="709"/>
        <w:jc w:val="both"/>
        <w:rPr>
          <w:rFonts w:ascii="Times New Roman" w:hAnsi="Times New Roman" w:cs="Times New Roman"/>
          <w:sz w:val="28"/>
          <w:szCs w:val="28"/>
        </w:rPr>
      </w:pPr>
    </w:p>
    <w:p w:rsidR="002770DF" w:rsidRPr="00922B53" w:rsidRDefault="002770DF" w:rsidP="00635F18">
      <w:pPr>
        <w:shd w:val="clear" w:color="auto" w:fill="FFFFFF"/>
        <w:tabs>
          <w:tab w:val="left" w:pos="6115"/>
        </w:tabs>
        <w:spacing w:after="0" w:line="240" w:lineRule="auto"/>
        <w:ind w:firstLine="709"/>
        <w:jc w:val="both"/>
        <w:rPr>
          <w:rFonts w:ascii="Times New Roman" w:hAnsi="Times New Roman" w:cs="Times New Roman"/>
          <w:sz w:val="28"/>
          <w:szCs w:val="28"/>
        </w:rPr>
      </w:pPr>
    </w:p>
    <w:p w:rsidR="002770DF" w:rsidRPr="00922B53" w:rsidRDefault="002770DF" w:rsidP="00635F18">
      <w:pPr>
        <w:shd w:val="clear" w:color="auto" w:fill="FFFFFF"/>
        <w:tabs>
          <w:tab w:val="left" w:pos="6115"/>
        </w:tabs>
        <w:spacing w:after="0" w:line="240" w:lineRule="auto"/>
        <w:ind w:firstLine="709"/>
        <w:jc w:val="both"/>
        <w:rPr>
          <w:rFonts w:ascii="Times New Roman" w:hAnsi="Times New Roman" w:cs="Times New Roman"/>
          <w:sz w:val="28"/>
          <w:szCs w:val="28"/>
        </w:rPr>
      </w:pPr>
    </w:p>
    <w:p w:rsidR="002770DF" w:rsidRPr="00922B53" w:rsidRDefault="002770DF" w:rsidP="00635F18">
      <w:pPr>
        <w:shd w:val="clear" w:color="auto" w:fill="FFFFFF"/>
        <w:tabs>
          <w:tab w:val="left" w:pos="6115"/>
        </w:tabs>
        <w:spacing w:after="0" w:line="240" w:lineRule="auto"/>
        <w:ind w:firstLine="709"/>
        <w:jc w:val="both"/>
        <w:rPr>
          <w:rFonts w:ascii="Times New Roman" w:hAnsi="Times New Roman" w:cs="Times New Roman"/>
          <w:sz w:val="28"/>
          <w:szCs w:val="28"/>
        </w:rPr>
      </w:pPr>
    </w:p>
    <w:p w:rsidR="002770DF" w:rsidRDefault="003A3E3F" w:rsidP="003A3E3F">
      <w:pPr>
        <w:shd w:val="clear" w:color="auto" w:fill="FFFFFF"/>
        <w:tabs>
          <w:tab w:val="left" w:pos="201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ab/>
      </w:r>
    </w:p>
    <w:p w:rsidR="003A3E3F" w:rsidRDefault="003A3E3F" w:rsidP="003A3E3F">
      <w:pPr>
        <w:shd w:val="clear" w:color="auto" w:fill="FFFFFF"/>
        <w:tabs>
          <w:tab w:val="left" w:pos="2010"/>
        </w:tabs>
        <w:spacing w:after="0" w:line="240" w:lineRule="auto"/>
        <w:ind w:firstLine="709"/>
        <w:jc w:val="both"/>
        <w:rPr>
          <w:rFonts w:ascii="Times New Roman" w:hAnsi="Times New Roman" w:cs="Times New Roman"/>
          <w:sz w:val="28"/>
          <w:szCs w:val="28"/>
        </w:rPr>
      </w:pPr>
    </w:p>
    <w:p w:rsidR="003A3E3F" w:rsidRDefault="003A3E3F" w:rsidP="003A3E3F">
      <w:pPr>
        <w:shd w:val="clear" w:color="auto" w:fill="FFFFFF"/>
        <w:tabs>
          <w:tab w:val="left" w:pos="2010"/>
        </w:tabs>
        <w:spacing w:after="0" w:line="240" w:lineRule="auto"/>
        <w:ind w:firstLine="709"/>
        <w:jc w:val="both"/>
        <w:rPr>
          <w:rFonts w:ascii="Times New Roman" w:hAnsi="Times New Roman" w:cs="Times New Roman"/>
          <w:sz w:val="28"/>
          <w:szCs w:val="28"/>
        </w:rPr>
      </w:pPr>
    </w:p>
    <w:p w:rsidR="003A3E3F" w:rsidRPr="00922B53" w:rsidRDefault="003A3E3F" w:rsidP="003A3E3F">
      <w:pPr>
        <w:shd w:val="clear" w:color="auto" w:fill="FFFFFF"/>
        <w:tabs>
          <w:tab w:val="left" w:pos="2010"/>
        </w:tabs>
        <w:spacing w:after="0" w:line="240" w:lineRule="auto"/>
        <w:ind w:firstLine="709"/>
        <w:jc w:val="both"/>
        <w:rPr>
          <w:rFonts w:ascii="Times New Roman" w:hAnsi="Times New Roman" w:cs="Times New Roman"/>
          <w:sz w:val="28"/>
          <w:szCs w:val="28"/>
        </w:rPr>
      </w:pPr>
    </w:p>
    <w:p w:rsidR="002770DF" w:rsidRPr="00922B53" w:rsidRDefault="002770DF" w:rsidP="00635F18">
      <w:pPr>
        <w:shd w:val="clear" w:color="auto" w:fill="FFFFFF"/>
        <w:tabs>
          <w:tab w:val="left" w:pos="6115"/>
        </w:tabs>
        <w:spacing w:after="0" w:line="240" w:lineRule="auto"/>
        <w:ind w:firstLine="709"/>
        <w:jc w:val="both"/>
        <w:rPr>
          <w:rFonts w:ascii="Times New Roman" w:hAnsi="Times New Roman" w:cs="Times New Roman"/>
          <w:sz w:val="28"/>
          <w:szCs w:val="28"/>
        </w:rPr>
      </w:pPr>
    </w:p>
    <w:p w:rsidR="004248FC" w:rsidRPr="00922B53" w:rsidRDefault="004248FC" w:rsidP="004248FC">
      <w:pPr>
        <w:pStyle w:val="a7"/>
        <w:ind w:firstLine="567"/>
        <w:jc w:val="both"/>
        <w:rPr>
          <w:rFonts w:ascii="Times New Roman" w:hAnsi="Times New Roman" w:cs="Times New Roman"/>
          <w:b/>
          <w:sz w:val="28"/>
          <w:szCs w:val="28"/>
          <w:lang w:val="kk-KZ"/>
        </w:rPr>
      </w:pPr>
      <w:r w:rsidRPr="00922B53">
        <w:rPr>
          <w:rFonts w:ascii="Times New Roman" w:hAnsi="Times New Roman" w:cs="Times New Roman"/>
          <w:b/>
          <w:sz w:val="28"/>
          <w:szCs w:val="28"/>
          <w:lang w:val="kk-KZ"/>
        </w:rPr>
        <w:lastRenderedPageBreak/>
        <w:t>10. Формирование и развитие пищевого кластера</w:t>
      </w:r>
    </w:p>
    <w:p w:rsidR="002770DF" w:rsidRPr="00922B53" w:rsidRDefault="004248FC" w:rsidP="004248FC">
      <w:pPr>
        <w:shd w:val="clear" w:color="auto" w:fill="FFFFFF"/>
        <w:tabs>
          <w:tab w:val="left" w:pos="611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b/>
          <w:sz w:val="28"/>
          <w:szCs w:val="28"/>
          <w:lang w:val="kk-KZ"/>
        </w:rPr>
        <w:t>10.1 Социально-экономическая роль производства продукции пищевой промышленности</w:t>
      </w:r>
    </w:p>
    <w:p w:rsidR="002770DF" w:rsidRPr="00922B53" w:rsidRDefault="002770DF" w:rsidP="00635F18">
      <w:pPr>
        <w:shd w:val="clear" w:color="auto" w:fill="FFFFFF"/>
        <w:tabs>
          <w:tab w:val="left" w:pos="6115"/>
        </w:tabs>
        <w:spacing w:after="0" w:line="240" w:lineRule="auto"/>
        <w:ind w:firstLine="709"/>
        <w:jc w:val="both"/>
        <w:rPr>
          <w:rFonts w:ascii="Times New Roman" w:hAnsi="Times New Roman" w:cs="Times New Roman"/>
          <w:sz w:val="28"/>
          <w:szCs w:val="28"/>
        </w:rPr>
      </w:pPr>
    </w:p>
    <w:p w:rsidR="00C1347F" w:rsidRPr="00922B53" w:rsidRDefault="00C1347F" w:rsidP="00635F18">
      <w:pPr>
        <w:shd w:val="clear" w:color="auto" w:fill="FFFFFF"/>
        <w:tabs>
          <w:tab w:val="left" w:pos="6115"/>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Пищевая промышленность является одной из основных отраслей экономики Казахстана, призванная обеспечить устойчивое снабжение населения необходимыми по количеству и качеству продуктами питания. В состав пищевой промышленности более 30 специализированных отраслей, под отраслей и отдельных производственных систем.</w:t>
      </w:r>
      <w:r w:rsidRPr="00922B53">
        <w:rPr>
          <w:rFonts w:ascii="Times New Roman" w:hAnsi="Times New Roman" w:cs="Times New Roman"/>
          <w:sz w:val="28"/>
          <w:szCs w:val="28"/>
        </w:rPr>
        <w:tab/>
      </w:r>
    </w:p>
    <w:p w:rsidR="00C1347F" w:rsidRPr="00922B53" w:rsidRDefault="00C1347F" w:rsidP="00635F18">
      <w:pPr>
        <w:shd w:val="clear" w:color="auto" w:fill="FFFFFF"/>
        <w:tabs>
          <w:tab w:val="left" w:pos="6106"/>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Основными сегментами пищевой промышленности являются рынок мяса и мясопродуктов, молочных продуктов, производство напитков, продуктов мукомольно-крупяной промышленности растительных и животных масел и жиров, переработка фруктов и овощей.</w:t>
      </w:r>
    </w:p>
    <w:p w:rsidR="00C1347F" w:rsidRPr="00922B53" w:rsidRDefault="00C1347F" w:rsidP="00635F18">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Развитие отечественной пищевой промышленности, превращение ее в высокоэффективный и высокодоходный сектор экономики имеет большое значение для обеспечения продовольственной безопасности страны и жизненного уровня населения.</w:t>
      </w:r>
    </w:p>
    <w:p w:rsidR="00C1347F" w:rsidRPr="00922B53" w:rsidRDefault="00C1347F" w:rsidP="00635F18">
      <w:pPr>
        <w:shd w:val="clear" w:color="auto" w:fill="FFFFFF"/>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последние годы в отраслях пищевой промышленности происходят положительные тенденции, т.е. увеличение объема продукции в структуре обрабатывающей промышленности.</w:t>
      </w:r>
      <w:r w:rsidR="00D70253" w:rsidRPr="00922B53">
        <w:rPr>
          <w:rFonts w:ascii="Times New Roman" w:hAnsi="Times New Roman" w:cs="Times New Roman"/>
          <w:noProof/>
          <w:sz w:val="28"/>
          <w:szCs w:val="28"/>
        </w:rPr>
        <w:pict>
          <v:line id="_x0000_s1623" style="position:absolute;left:0;text-align:left;z-index:252184576;mso-position-horizontal-relative:margin;mso-position-vertical-relative:text" from="696.5pt,61.9pt" to="696.5pt,95.25pt" o:allowincell="f" strokeweight=".25pt">
            <w10:wrap anchorx="margin"/>
          </v:line>
        </w:pict>
      </w:r>
      <w:r w:rsidRPr="00922B53">
        <w:rPr>
          <w:rFonts w:ascii="Times New Roman" w:hAnsi="Times New Roman" w:cs="Times New Roman"/>
          <w:sz w:val="28"/>
          <w:szCs w:val="28"/>
        </w:rPr>
        <w:t xml:space="preserve">  </w:t>
      </w:r>
    </w:p>
    <w:p w:rsidR="00C1347F" w:rsidRPr="00922B53" w:rsidRDefault="00C1347F" w:rsidP="00635F18">
      <w:pPr>
        <w:shd w:val="clear" w:color="auto" w:fill="FFFFFF"/>
        <w:spacing w:after="0" w:line="240" w:lineRule="auto"/>
        <w:ind w:firstLine="709"/>
        <w:jc w:val="both"/>
        <w:rPr>
          <w:rFonts w:ascii="Times New Roman" w:hAnsi="Times New Roman" w:cs="Times New Roman"/>
          <w:sz w:val="28"/>
          <w:szCs w:val="28"/>
        </w:rPr>
      </w:pPr>
      <w:r w:rsidRPr="00922B53">
        <w:rPr>
          <w:rFonts w:ascii="Times New Roman" w:hAnsi="Times New Roman" w:cs="Times New Roman"/>
          <w:sz w:val="28"/>
          <w:szCs w:val="28"/>
        </w:rPr>
        <w:t>Пищевая промышленность играет особую роль в обеспечении продовольственной безопасности страны. Это связано с тем, что недостаточный уровень производства продовольствия от объема внутренних потребностей может привести к росту импорта продовольственных, товаров. Следовательно, такое положение неактивно отразится на экономике страны, усиливая ее значительную зависимость от внешнего рынка.</w:t>
      </w:r>
    </w:p>
    <w:p w:rsidR="009E3BC7"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Емкость мирового рынка пищевой промышленности составляет 3414 млрд</w:t>
      </w:r>
      <w:r w:rsidR="00375B65">
        <w:rPr>
          <w:rFonts w:ascii="Times New Roman" w:hAnsi="Times New Roman" w:cs="Times New Roman"/>
          <w:sz w:val="28"/>
          <w:szCs w:val="28"/>
        </w:rPr>
        <w:t>.</w:t>
      </w:r>
      <w:r w:rsidRPr="00922B53">
        <w:rPr>
          <w:rFonts w:ascii="Times New Roman" w:hAnsi="Times New Roman" w:cs="Times New Roman"/>
          <w:sz w:val="28"/>
          <w:szCs w:val="28"/>
        </w:rPr>
        <w:t xml:space="preserve"> долл. США, из них 30% или 1020 млрд</w:t>
      </w:r>
      <w:r w:rsidR="00375B65">
        <w:rPr>
          <w:rFonts w:ascii="Times New Roman" w:hAnsi="Times New Roman" w:cs="Times New Roman"/>
          <w:sz w:val="28"/>
          <w:szCs w:val="28"/>
        </w:rPr>
        <w:t>.</w:t>
      </w:r>
      <w:r w:rsidRPr="00922B53">
        <w:rPr>
          <w:rFonts w:ascii="Times New Roman" w:hAnsi="Times New Roman" w:cs="Times New Roman"/>
          <w:sz w:val="28"/>
          <w:szCs w:val="28"/>
        </w:rPr>
        <w:t xml:space="preserve"> долл. при ходятся на Китай, Россию, Украину, Таджикистан, Узбекистан,  Киргизию, Туркмению, Беларусь и страны Ближнего Востока. Емкость казахстанского рынка продуктов питания оценивается в  2,5 млрд</w:t>
      </w:r>
      <w:r w:rsidR="00375B65">
        <w:rPr>
          <w:rFonts w:ascii="Times New Roman" w:hAnsi="Times New Roman" w:cs="Times New Roman"/>
          <w:sz w:val="28"/>
          <w:szCs w:val="28"/>
        </w:rPr>
        <w:t>.</w:t>
      </w:r>
      <w:r w:rsidRPr="00922B53">
        <w:rPr>
          <w:rFonts w:ascii="Times New Roman" w:hAnsi="Times New Roman" w:cs="Times New Roman"/>
          <w:sz w:val="28"/>
          <w:szCs w:val="28"/>
        </w:rPr>
        <w:t xml:space="preserve"> долл. США, что составляет менее 0,1</w:t>
      </w:r>
      <w:r w:rsidR="009E3BC7" w:rsidRPr="00922B53">
        <w:rPr>
          <w:rFonts w:ascii="Times New Roman" w:hAnsi="Times New Roman" w:cs="Times New Roman"/>
          <w:sz w:val="28"/>
          <w:szCs w:val="28"/>
        </w:rPr>
        <w:t>% его мирового уровня.</w:t>
      </w:r>
      <w:r w:rsidR="009E3BC7" w:rsidRPr="00922B53">
        <w:rPr>
          <w:rFonts w:ascii="Times New Roman" w:hAnsi="Times New Roman" w:cs="Times New Roman"/>
          <w:sz w:val="28"/>
          <w:szCs w:val="28"/>
        </w:rPr>
        <w:tab/>
      </w:r>
      <w:r w:rsidR="009E3BC7" w:rsidRPr="00922B53">
        <w:rPr>
          <w:rFonts w:ascii="Times New Roman" w:hAnsi="Times New Roman" w:cs="Times New Roman"/>
          <w:sz w:val="28"/>
          <w:szCs w:val="28"/>
        </w:rPr>
        <w:tab/>
      </w:r>
      <w:r w:rsidR="009E3BC7" w:rsidRPr="00922B53">
        <w:rPr>
          <w:rFonts w:ascii="Times New Roman" w:hAnsi="Times New Roman" w:cs="Times New Roman"/>
          <w:sz w:val="28"/>
          <w:szCs w:val="28"/>
        </w:rPr>
        <w:tab/>
      </w:r>
      <w:r w:rsidR="009E3BC7" w:rsidRPr="00922B53">
        <w:rPr>
          <w:rFonts w:ascii="Times New Roman" w:hAnsi="Times New Roman" w:cs="Times New Roman"/>
          <w:sz w:val="28"/>
          <w:szCs w:val="28"/>
        </w:rPr>
        <w:tab/>
      </w:r>
      <w:r w:rsidR="009E3BC7" w:rsidRPr="00922B53">
        <w:rPr>
          <w:rFonts w:ascii="Times New Roman" w:hAnsi="Times New Roman" w:cs="Times New Roman"/>
          <w:sz w:val="28"/>
          <w:szCs w:val="28"/>
        </w:rPr>
        <w:tab/>
      </w:r>
      <w:r w:rsidR="009E3BC7" w:rsidRPr="00922B53">
        <w:rPr>
          <w:rFonts w:ascii="Times New Roman" w:hAnsi="Times New Roman" w:cs="Times New Roman"/>
          <w:sz w:val="28"/>
          <w:szCs w:val="28"/>
        </w:rPr>
        <w:tab/>
      </w:r>
    </w:p>
    <w:p w:rsidR="00EA2C9F"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Преимуществом Казахстана по производству сырья для пищевой промышленности является сравнительно низкая цена, значительное превышение объемов производства над объем внутреннего потребления, экологичность, основанная на качестве сырья. В сфере переработки к преимуществам можно отнести высокую концентрацию производственных мощностей в местах производства сырья, уровень подготовки персонала, наработанный опыт функционирования в условиях жестких требований нормативных документов, контроля государственных органов и конкуренции. За последние годы в Казахстане открыт ряд предприятий по производству упаковки, оснащенных современным, на уровне международных требований, оборудованием и имеющих потенциальные возможности полностью удовлетворять потребности отечественных предприятий. В системе пищевой промышленности страны вопросы транспортировки и хранения считаются удовлетворительными, развита розничная торговля продовольственной  </w:t>
      </w:r>
      <w:r w:rsidRPr="00922B53">
        <w:rPr>
          <w:rFonts w:ascii="Times New Roman" w:hAnsi="Times New Roman" w:cs="Times New Roman"/>
          <w:sz w:val="28"/>
          <w:szCs w:val="28"/>
        </w:rPr>
        <w:lastRenderedPageBreak/>
        <w:t>продукцией.</w:t>
      </w:r>
      <w:r w:rsidR="00E40013" w:rsidRPr="00922B53">
        <w:rPr>
          <w:rFonts w:ascii="Times New Roman" w:hAnsi="Times New Roman" w:cs="Times New Roman"/>
          <w:sz w:val="28"/>
          <w:szCs w:val="28"/>
        </w:rPr>
        <w:t xml:space="preserve"> </w:t>
      </w:r>
      <w:r w:rsidRPr="00922B53">
        <w:rPr>
          <w:rFonts w:ascii="Times New Roman" w:hAnsi="Times New Roman" w:cs="Times New Roman"/>
          <w:sz w:val="28"/>
          <w:szCs w:val="28"/>
        </w:rPr>
        <w:t>Слабым звеном является недостаточное развитие связей между участниками кластера пищевой промышленности, а также их слабая информированность и недопонимание выгод от взаимодействия.</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p>
    <w:p w:rsidR="00173B71" w:rsidRPr="00922B53" w:rsidRDefault="00173B71" w:rsidP="00173B71">
      <w:r w:rsidRPr="00922B53">
        <w:rPr>
          <w:noProof/>
          <w:lang w:eastAsia="ru-RU"/>
        </w:rPr>
        <w:pict>
          <v:group id="_x0000_s1909" style="position:absolute;margin-left:16.2pt;margin-top:13.6pt;width:467.25pt;height:474pt;z-index:252401664" coordorigin="1950,825" coordsize="9345,9480">
            <v:rect id="_x0000_s1910" style="position:absolute;left:4455;top:825;width:4170;height:615">
              <v:textbox style="mso-next-textbox:#_x0000_s1910">
                <w:txbxContent>
                  <w:p w:rsidR="001E6658" w:rsidRPr="0005602A" w:rsidRDefault="001E6658" w:rsidP="00173B71">
                    <w:pPr>
                      <w:spacing w:after="0" w:line="240" w:lineRule="auto"/>
                      <w:jc w:val="center"/>
                      <w:rPr>
                        <w:rFonts w:ascii="Times New Roman" w:hAnsi="Times New Roman" w:cs="Times New Roman"/>
                        <w:sz w:val="24"/>
                        <w:szCs w:val="24"/>
                      </w:rPr>
                    </w:pPr>
                    <w:r w:rsidRPr="0005602A">
                      <w:rPr>
                        <w:rFonts w:ascii="Times New Roman" w:hAnsi="Times New Roman" w:cs="Times New Roman"/>
                        <w:sz w:val="24"/>
                        <w:szCs w:val="24"/>
                      </w:rPr>
                      <w:t>Пищевой кластер</w:t>
                    </w:r>
                  </w:p>
                </w:txbxContent>
              </v:textbox>
            </v:rect>
            <v:rect id="_x0000_s1911" style="position:absolute;left:1950;top:1755;width:2085;height:615">
              <v:textbox style="mso-next-textbox:#_x0000_s1911">
                <w:txbxContent>
                  <w:p w:rsidR="001E6658" w:rsidRPr="0005602A" w:rsidRDefault="001E6658" w:rsidP="00173B71">
                    <w:pPr>
                      <w:jc w:val="center"/>
                      <w:rPr>
                        <w:rFonts w:ascii="Times New Roman" w:hAnsi="Times New Roman" w:cs="Times New Roman"/>
                      </w:rPr>
                    </w:pPr>
                    <w:r w:rsidRPr="0005602A">
                      <w:rPr>
                        <w:rFonts w:ascii="Times New Roman" w:hAnsi="Times New Roman" w:cs="Times New Roman"/>
                      </w:rPr>
                      <w:t>Власть</w:t>
                    </w:r>
                  </w:p>
                </w:txbxContent>
              </v:textbox>
            </v:rect>
            <v:rect id="_x0000_s1912" style="position:absolute;left:4350;top:1755;width:2085;height:615">
              <v:textbox style="mso-next-textbox:#_x0000_s1912">
                <w:txbxContent>
                  <w:p w:rsidR="001E6658" w:rsidRPr="0005602A" w:rsidRDefault="001E6658" w:rsidP="00173B71">
                    <w:pPr>
                      <w:jc w:val="center"/>
                      <w:rPr>
                        <w:rFonts w:ascii="Times New Roman" w:hAnsi="Times New Roman" w:cs="Times New Roman"/>
                      </w:rPr>
                    </w:pPr>
                    <w:r w:rsidRPr="0005602A">
                      <w:rPr>
                        <w:rFonts w:ascii="Times New Roman" w:hAnsi="Times New Roman" w:cs="Times New Roman"/>
                      </w:rPr>
                      <w:t>Ресурсы</w:t>
                    </w:r>
                  </w:p>
                </w:txbxContent>
              </v:textbox>
            </v:rect>
            <v:rect id="_x0000_s1913" style="position:absolute;left:6690;top:1755;width:2085;height:615">
              <v:textbox style="mso-next-textbox:#_x0000_s1913">
                <w:txbxContent>
                  <w:p w:rsidR="001E6658" w:rsidRPr="0005602A" w:rsidRDefault="001E6658" w:rsidP="00173B71">
                    <w:pPr>
                      <w:jc w:val="center"/>
                      <w:rPr>
                        <w:rFonts w:ascii="Times New Roman" w:hAnsi="Times New Roman" w:cs="Times New Roman"/>
                      </w:rPr>
                    </w:pPr>
                    <w:r w:rsidRPr="0005602A">
                      <w:rPr>
                        <w:rFonts w:ascii="Times New Roman" w:hAnsi="Times New Roman" w:cs="Times New Roman"/>
                      </w:rPr>
                      <w:t>Бизнес</w:t>
                    </w:r>
                  </w:p>
                </w:txbxContent>
              </v:textbox>
            </v:rect>
            <v:rect id="_x0000_s1914" style="position:absolute;left:9210;top:1755;width:2085;height:705">
              <v:textbox style="mso-next-textbox:#_x0000_s1914">
                <w:txbxContent>
                  <w:p w:rsidR="001E6658" w:rsidRPr="0005602A" w:rsidRDefault="001E6658" w:rsidP="00173B71">
                    <w:pPr>
                      <w:jc w:val="center"/>
                      <w:rPr>
                        <w:rFonts w:ascii="Times New Roman" w:hAnsi="Times New Roman" w:cs="Times New Roman"/>
                      </w:rPr>
                    </w:pPr>
                    <w:r w:rsidRPr="0005602A">
                      <w:rPr>
                        <w:rFonts w:ascii="Times New Roman" w:hAnsi="Times New Roman" w:cs="Times New Roman"/>
                      </w:rPr>
                      <w:t>Инфраструктура</w:t>
                    </w:r>
                  </w:p>
                </w:txbxContent>
              </v:textbox>
            </v:rect>
            <v:rect id="_x0000_s1915" style="position:absolute;left:1950;top:2670;width:2085;height:615">
              <v:textbox style="mso-next-textbox:#_x0000_s1915">
                <w:txbxContent>
                  <w:p w:rsidR="001E6658" w:rsidRPr="0005602A" w:rsidRDefault="001E6658" w:rsidP="00173B71">
                    <w:pPr>
                      <w:jc w:val="center"/>
                      <w:rPr>
                        <w:rFonts w:ascii="Times New Roman" w:hAnsi="Times New Roman" w:cs="Times New Roman"/>
                      </w:rPr>
                    </w:pPr>
                    <w:r w:rsidRPr="0005602A">
                      <w:rPr>
                        <w:rFonts w:ascii="Times New Roman" w:hAnsi="Times New Roman" w:cs="Times New Roman"/>
                      </w:rPr>
                      <w:t>МСХ РК</w:t>
                    </w:r>
                  </w:p>
                </w:txbxContent>
              </v:textbox>
            </v:rect>
            <v:rect id="_x0000_s1916" style="position:absolute;left:1950;top:3435;width:2085;height:615">
              <v:textbox style="mso-next-textbox:#_x0000_s1916">
                <w:txbxContent>
                  <w:p w:rsidR="001E6658" w:rsidRPr="0005602A" w:rsidRDefault="001E6658" w:rsidP="00173B71">
                    <w:pPr>
                      <w:jc w:val="center"/>
                      <w:rPr>
                        <w:rFonts w:ascii="Times New Roman" w:hAnsi="Times New Roman" w:cs="Times New Roman"/>
                      </w:rPr>
                    </w:pPr>
                    <w:r w:rsidRPr="0005602A">
                      <w:rPr>
                        <w:rFonts w:ascii="Times New Roman" w:hAnsi="Times New Roman" w:cs="Times New Roman"/>
                      </w:rPr>
                      <w:t>МИ и НТ РК</w:t>
                    </w:r>
                  </w:p>
                </w:txbxContent>
              </v:textbox>
            </v:rect>
            <v:rect id="_x0000_s1917" style="position:absolute;left:1950;top:4245;width:2085;height:615">
              <v:textbox style="mso-next-textbox:#_x0000_s1917">
                <w:txbxContent>
                  <w:p w:rsidR="001E6658" w:rsidRPr="0005602A" w:rsidRDefault="001E6658" w:rsidP="00173B71">
                    <w:pPr>
                      <w:spacing w:after="0" w:line="240" w:lineRule="auto"/>
                      <w:jc w:val="center"/>
                      <w:rPr>
                        <w:rFonts w:ascii="Times New Roman" w:hAnsi="Times New Roman" w:cs="Times New Roman"/>
                      </w:rPr>
                    </w:pPr>
                    <w:r w:rsidRPr="0005602A">
                      <w:rPr>
                        <w:rFonts w:ascii="Times New Roman" w:hAnsi="Times New Roman" w:cs="Times New Roman"/>
                      </w:rPr>
                      <w:t>Комитет по СС и М РК</w:t>
                    </w:r>
                  </w:p>
                </w:txbxContent>
              </v:textbox>
            </v:rect>
            <v:rect id="_x0000_s1918" style="position:absolute;left:1950;top:5025;width:2085;height:615">
              <v:textbox style="mso-next-textbox:#_x0000_s1918">
                <w:txbxContent>
                  <w:p w:rsidR="001E6658" w:rsidRPr="0005602A" w:rsidRDefault="001E6658" w:rsidP="00173B71">
                    <w:pPr>
                      <w:spacing w:after="0" w:line="240" w:lineRule="auto"/>
                      <w:jc w:val="center"/>
                      <w:rPr>
                        <w:rFonts w:ascii="Times New Roman" w:hAnsi="Times New Roman" w:cs="Times New Roman"/>
                      </w:rPr>
                    </w:pPr>
                    <w:r w:rsidRPr="0005602A">
                      <w:rPr>
                        <w:rFonts w:ascii="Times New Roman" w:hAnsi="Times New Roman" w:cs="Times New Roman"/>
                      </w:rPr>
                      <w:t>Таможенный комитет</w:t>
                    </w:r>
                  </w:p>
                </w:txbxContent>
              </v:textbox>
            </v:rect>
            <v:rect id="_x0000_s1919" style="position:absolute;left:1950;top:5790;width:2085;height:870">
              <v:textbox style="mso-next-textbox:#_x0000_s1919">
                <w:txbxContent>
                  <w:p w:rsidR="001E6658" w:rsidRPr="0005602A" w:rsidRDefault="001E6658" w:rsidP="00173B71">
                    <w:pPr>
                      <w:spacing w:after="0" w:line="240" w:lineRule="auto"/>
                      <w:rPr>
                        <w:rFonts w:ascii="Times New Roman" w:hAnsi="Times New Roman" w:cs="Times New Roman"/>
                      </w:rPr>
                    </w:pPr>
                    <w:r w:rsidRPr="0005602A">
                      <w:rPr>
                        <w:rFonts w:ascii="Times New Roman" w:hAnsi="Times New Roman" w:cs="Times New Roman"/>
                      </w:rPr>
                      <w:t>Ассоциации, союзы, кооперативы</w:t>
                    </w:r>
                  </w:p>
                </w:txbxContent>
              </v:textbox>
            </v:rect>
            <v:rect id="_x0000_s1920" style="position:absolute;left:4260;top:2670;width:2085;height:900">
              <v:textbox style="mso-next-textbox:#_x0000_s1920">
                <w:txbxContent>
                  <w:p w:rsidR="001E6658" w:rsidRPr="0005602A" w:rsidRDefault="001E6658" w:rsidP="00173B71">
                    <w:pPr>
                      <w:spacing w:after="0" w:line="240" w:lineRule="auto"/>
                      <w:jc w:val="center"/>
                      <w:rPr>
                        <w:rFonts w:ascii="Times New Roman" w:hAnsi="Times New Roman" w:cs="Times New Roman"/>
                      </w:rPr>
                    </w:pPr>
                    <w:r>
                      <w:rPr>
                        <w:rFonts w:ascii="Times New Roman" w:hAnsi="Times New Roman" w:cs="Times New Roman"/>
                      </w:rPr>
                      <w:t>Владельцы и арендаторы земель</w:t>
                    </w:r>
                  </w:p>
                </w:txbxContent>
              </v:textbox>
            </v:rect>
            <v:rect id="_x0000_s1921" style="position:absolute;left:4260;top:3720;width:2085;height:615">
              <v:textbox style="mso-next-textbox:#_x0000_s1921">
                <w:txbxContent>
                  <w:p w:rsidR="001E6658" w:rsidRPr="0005602A" w:rsidRDefault="001E6658" w:rsidP="00173B71">
                    <w:pPr>
                      <w:jc w:val="center"/>
                      <w:rPr>
                        <w:rFonts w:ascii="Times New Roman" w:hAnsi="Times New Roman" w:cs="Times New Roman"/>
                      </w:rPr>
                    </w:pPr>
                    <w:r>
                      <w:rPr>
                        <w:rFonts w:ascii="Times New Roman" w:hAnsi="Times New Roman" w:cs="Times New Roman"/>
                      </w:rPr>
                      <w:t>Трудовые ресурсы</w:t>
                    </w:r>
                  </w:p>
                </w:txbxContent>
              </v:textbox>
            </v:rect>
            <v:rect id="_x0000_s1922" style="position:absolute;left:4260;top:4410;width:2085;height:615">
              <v:textbox style="mso-next-textbox:#_x0000_s1922">
                <w:txbxContent>
                  <w:p w:rsidR="001E6658" w:rsidRPr="0005602A" w:rsidRDefault="001E6658" w:rsidP="00173B71">
                    <w:pPr>
                      <w:spacing w:after="0" w:line="240" w:lineRule="auto"/>
                      <w:jc w:val="center"/>
                      <w:rPr>
                        <w:rFonts w:ascii="Times New Roman" w:hAnsi="Times New Roman" w:cs="Times New Roman"/>
                      </w:rPr>
                    </w:pPr>
                    <w:r>
                      <w:rPr>
                        <w:rFonts w:ascii="Times New Roman" w:hAnsi="Times New Roman" w:cs="Times New Roman"/>
                      </w:rPr>
                      <w:t>Производство и оборудование</w:t>
                    </w:r>
                  </w:p>
                </w:txbxContent>
              </v:textbox>
            </v:rect>
            <v:rect id="_x0000_s1923" style="position:absolute;left:4260;top:5175;width:2085;height:615">
              <v:textbox style="mso-next-textbox:#_x0000_s1923">
                <w:txbxContent>
                  <w:p w:rsidR="001E6658" w:rsidRPr="0005602A" w:rsidRDefault="001E6658" w:rsidP="00173B71">
                    <w:pPr>
                      <w:spacing w:after="0" w:line="240" w:lineRule="auto"/>
                      <w:jc w:val="center"/>
                      <w:rPr>
                        <w:rFonts w:ascii="Times New Roman" w:hAnsi="Times New Roman" w:cs="Times New Roman"/>
                      </w:rPr>
                    </w:pPr>
                    <w:r>
                      <w:rPr>
                        <w:rFonts w:ascii="Times New Roman" w:hAnsi="Times New Roman" w:cs="Times New Roman"/>
                      </w:rPr>
                      <w:t>Производители семян</w:t>
                    </w:r>
                  </w:p>
                </w:txbxContent>
              </v:textbox>
            </v:rect>
            <v:rect id="_x0000_s1924" style="position:absolute;left:4260;top:5910;width:2085;height:750">
              <v:textbox style="mso-next-textbox:#_x0000_s1924">
                <w:txbxContent>
                  <w:p w:rsidR="001E6658" w:rsidRPr="0005602A" w:rsidRDefault="001E6658" w:rsidP="00173B71">
                    <w:pPr>
                      <w:spacing w:after="0" w:line="240" w:lineRule="auto"/>
                      <w:jc w:val="center"/>
                      <w:rPr>
                        <w:rFonts w:ascii="Times New Roman" w:hAnsi="Times New Roman" w:cs="Times New Roman"/>
                      </w:rPr>
                    </w:pPr>
                    <w:r>
                      <w:rPr>
                        <w:rFonts w:ascii="Times New Roman" w:hAnsi="Times New Roman" w:cs="Times New Roman"/>
                      </w:rPr>
                      <w:t>Производители удобрений</w:t>
                    </w:r>
                  </w:p>
                </w:txbxContent>
              </v:textbox>
            </v:rect>
            <v:rect id="_x0000_s1925" style="position:absolute;left:6750;top:2670;width:2085;height:900">
              <v:textbox style="mso-next-textbox:#_x0000_s1925">
                <w:txbxContent>
                  <w:p w:rsidR="001E6658" w:rsidRPr="0005602A" w:rsidRDefault="001E6658" w:rsidP="00173B71">
                    <w:pPr>
                      <w:spacing w:after="0" w:line="240" w:lineRule="auto"/>
                      <w:jc w:val="center"/>
                      <w:rPr>
                        <w:rFonts w:ascii="Times New Roman" w:hAnsi="Times New Roman" w:cs="Times New Roman"/>
                      </w:rPr>
                    </w:pPr>
                    <w:r>
                      <w:rPr>
                        <w:rFonts w:ascii="Times New Roman" w:hAnsi="Times New Roman" w:cs="Times New Roman"/>
                      </w:rPr>
                      <w:t>Сельскохозяйственное производство</w:t>
                    </w:r>
                  </w:p>
                </w:txbxContent>
              </v:textbox>
            </v:rect>
            <v:rect id="_x0000_s1926" style="position:absolute;left:6990;top:3795;width:1635;height:615">
              <v:textbox style="mso-next-textbox:#_x0000_s1926">
                <w:txbxContent>
                  <w:p w:rsidR="001E6658" w:rsidRPr="00A15007" w:rsidRDefault="001E6658" w:rsidP="00173B71">
                    <w:pPr>
                      <w:jc w:val="center"/>
                      <w:rPr>
                        <w:rFonts w:ascii="Times New Roman" w:hAnsi="Times New Roman" w:cs="Times New Roman"/>
                      </w:rPr>
                    </w:pPr>
                    <w:r w:rsidRPr="00A15007">
                      <w:rPr>
                        <w:rFonts w:ascii="Times New Roman" w:hAnsi="Times New Roman" w:cs="Times New Roman"/>
                      </w:rPr>
                      <w:t>Молоко</w:t>
                    </w:r>
                  </w:p>
                </w:txbxContent>
              </v:textbox>
            </v:rect>
            <v:rect id="_x0000_s1927" style="position:absolute;left:6990;top:4560;width:1635;height:615">
              <v:textbox style="mso-next-textbox:#_x0000_s1927">
                <w:txbxContent>
                  <w:p w:rsidR="001E6658" w:rsidRPr="00A15007" w:rsidRDefault="001E6658" w:rsidP="00173B71">
                    <w:pPr>
                      <w:jc w:val="center"/>
                      <w:rPr>
                        <w:rFonts w:ascii="Times New Roman" w:hAnsi="Times New Roman" w:cs="Times New Roman"/>
                      </w:rPr>
                    </w:pPr>
                    <w:r>
                      <w:rPr>
                        <w:rFonts w:ascii="Times New Roman" w:hAnsi="Times New Roman" w:cs="Times New Roman"/>
                      </w:rPr>
                      <w:t>Мясо</w:t>
                    </w:r>
                  </w:p>
                </w:txbxContent>
              </v:textbox>
            </v:rect>
            <v:rect id="_x0000_s1928" style="position:absolute;left:6990;top:5295;width:1635;height:615">
              <v:textbox style="mso-next-textbox:#_x0000_s1928">
                <w:txbxContent>
                  <w:p w:rsidR="001E6658" w:rsidRPr="00A15007" w:rsidRDefault="001E6658" w:rsidP="00173B71">
                    <w:pPr>
                      <w:jc w:val="center"/>
                      <w:rPr>
                        <w:rFonts w:ascii="Times New Roman" w:hAnsi="Times New Roman" w:cs="Times New Roman"/>
                      </w:rPr>
                    </w:pPr>
                    <w:r>
                      <w:rPr>
                        <w:rFonts w:ascii="Times New Roman" w:hAnsi="Times New Roman" w:cs="Times New Roman"/>
                      </w:rPr>
                      <w:t>Овощи</w:t>
                    </w:r>
                  </w:p>
                </w:txbxContent>
              </v:textbox>
            </v:rect>
            <v:rect id="_x0000_s1929" style="position:absolute;left:7035;top:6045;width:1635;height:615">
              <v:textbox style="mso-next-textbox:#_x0000_s1929">
                <w:txbxContent>
                  <w:p w:rsidR="001E6658" w:rsidRPr="00A15007" w:rsidRDefault="001E6658" w:rsidP="00173B71">
                    <w:pPr>
                      <w:jc w:val="center"/>
                      <w:rPr>
                        <w:rFonts w:ascii="Times New Roman" w:hAnsi="Times New Roman" w:cs="Times New Roman"/>
                      </w:rPr>
                    </w:pPr>
                    <w:r>
                      <w:rPr>
                        <w:rFonts w:ascii="Times New Roman" w:hAnsi="Times New Roman" w:cs="Times New Roman"/>
                      </w:rPr>
                      <w:t>Фрукты</w:t>
                    </w:r>
                  </w:p>
                </w:txbxContent>
              </v:textbox>
            </v:rect>
            <v:rect id="_x0000_s1930" style="position:absolute;left:5670;top:7080;width:3030;height:930">
              <v:textbox style="mso-next-textbox:#_x0000_s1930">
                <w:txbxContent>
                  <w:p w:rsidR="001E6658" w:rsidRPr="0005602A" w:rsidRDefault="001E6658" w:rsidP="00173B71">
                    <w:pPr>
                      <w:spacing w:after="0" w:line="240" w:lineRule="auto"/>
                      <w:jc w:val="center"/>
                      <w:rPr>
                        <w:rFonts w:ascii="Times New Roman" w:hAnsi="Times New Roman" w:cs="Times New Roman"/>
                      </w:rPr>
                    </w:pPr>
                    <w:r>
                      <w:rPr>
                        <w:rFonts w:ascii="Times New Roman" w:hAnsi="Times New Roman" w:cs="Times New Roman"/>
                      </w:rPr>
                      <w:t>Переработка сельскохозяйственной продукции</w:t>
                    </w:r>
                  </w:p>
                </w:txbxContent>
              </v:textbox>
            </v:rect>
            <v:rect id="_x0000_s1931" style="position:absolute;left:5670;top:8235;width:3030;height:750">
              <v:textbox style="mso-next-textbox:#_x0000_s1931">
                <w:txbxContent>
                  <w:p w:rsidR="001E6658" w:rsidRPr="0005602A" w:rsidRDefault="001E6658" w:rsidP="00173B71">
                    <w:pPr>
                      <w:spacing w:after="0" w:line="240" w:lineRule="auto"/>
                      <w:jc w:val="center"/>
                      <w:rPr>
                        <w:rFonts w:ascii="Times New Roman" w:hAnsi="Times New Roman" w:cs="Times New Roman"/>
                      </w:rPr>
                    </w:pPr>
                    <w:r>
                      <w:rPr>
                        <w:rFonts w:ascii="Times New Roman" w:hAnsi="Times New Roman" w:cs="Times New Roman"/>
                      </w:rPr>
                      <w:t>Малые, средние и крупные предприятия</w:t>
                    </w:r>
                  </w:p>
                </w:txbxContent>
              </v:textbox>
            </v:rect>
            <v:rect id="_x0000_s1932" style="position:absolute;left:9210;top:2670;width:2085;height:765">
              <v:textbox style="mso-next-textbox:#_x0000_s1932">
                <w:txbxContent>
                  <w:p w:rsidR="001E6658" w:rsidRPr="0005602A" w:rsidRDefault="001E6658" w:rsidP="00173B71">
                    <w:pPr>
                      <w:spacing w:after="0" w:line="240" w:lineRule="auto"/>
                      <w:jc w:val="center"/>
                      <w:rPr>
                        <w:rFonts w:ascii="Times New Roman" w:hAnsi="Times New Roman" w:cs="Times New Roman"/>
                      </w:rPr>
                    </w:pPr>
                    <w:r>
                      <w:rPr>
                        <w:rFonts w:ascii="Times New Roman" w:hAnsi="Times New Roman" w:cs="Times New Roman"/>
                      </w:rPr>
                      <w:t>Производственно-технологическая</w:t>
                    </w:r>
                  </w:p>
                </w:txbxContent>
              </v:textbox>
            </v:rect>
            <v:rect id="_x0000_s1933" style="position:absolute;left:9210;top:3645;width:2085;height:765">
              <v:textbox style="mso-next-textbox:#_x0000_s1933">
                <w:txbxContent>
                  <w:p w:rsidR="001E6658" w:rsidRPr="0005602A" w:rsidRDefault="001E6658" w:rsidP="00173B71">
                    <w:pPr>
                      <w:spacing w:after="0" w:line="240" w:lineRule="auto"/>
                      <w:jc w:val="center"/>
                      <w:rPr>
                        <w:rFonts w:ascii="Times New Roman" w:hAnsi="Times New Roman" w:cs="Times New Roman"/>
                      </w:rPr>
                    </w:pPr>
                    <w:r>
                      <w:rPr>
                        <w:rFonts w:ascii="Times New Roman" w:hAnsi="Times New Roman" w:cs="Times New Roman"/>
                      </w:rPr>
                      <w:t xml:space="preserve">Информационная </w:t>
                    </w:r>
                  </w:p>
                </w:txbxContent>
              </v:textbox>
            </v:rect>
            <v:rect id="_x0000_s1934" style="position:absolute;left:9210;top:4650;width:2085;height:765">
              <v:textbox style="mso-next-textbox:#_x0000_s1934">
                <w:txbxContent>
                  <w:p w:rsidR="001E6658" w:rsidRPr="0005602A" w:rsidRDefault="001E6658" w:rsidP="00173B71">
                    <w:pPr>
                      <w:spacing w:after="0" w:line="240" w:lineRule="auto"/>
                      <w:jc w:val="center"/>
                      <w:rPr>
                        <w:rFonts w:ascii="Times New Roman" w:hAnsi="Times New Roman" w:cs="Times New Roman"/>
                      </w:rPr>
                    </w:pPr>
                    <w:r>
                      <w:rPr>
                        <w:rFonts w:ascii="Times New Roman" w:hAnsi="Times New Roman" w:cs="Times New Roman"/>
                      </w:rPr>
                      <w:t xml:space="preserve">ВУЗы, НИИ, лаборатории </w:t>
                    </w:r>
                  </w:p>
                </w:txbxContent>
              </v:textbox>
            </v:rect>
            <v:rect id="_x0000_s1935" style="position:absolute;left:9210;top:5640;width:2085;height:585">
              <v:textbox style="mso-next-textbox:#_x0000_s1935">
                <w:txbxContent>
                  <w:p w:rsidR="001E6658" w:rsidRPr="0005602A" w:rsidRDefault="001E6658" w:rsidP="00173B71">
                    <w:pPr>
                      <w:spacing w:after="0" w:line="240" w:lineRule="auto"/>
                      <w:jc w:val="center"/>
                      <w:rPr>
                        <w:rFonts w:ascii="Times New Roman" w:hAnsi="Times New Roman" w:cs="Times New Roman"/>
                      </w:rPr>
                    </w:pPr>
                    <w:r>
                      <w:rPr>
                        <w:rFonts w:ascii="Times New Roman" w:hAnsi="Times New Roman" w:cs="Times New Roman"/>
                      </w:rPr>
                      <w:t xml:space="preserve">Транспорт и связь </w:t>
                    </w:r>
                  </w:p>
                </w:txbxContent>
              </v:textbox>
            </v:rect>
            <v:rect id="_x0000_s1936" style="position:absolute;left:9210;top:6420;width:2085;height:585">
              <v:textbox style="mso-next-textbox:#_x0000_s1936">
                <w:txbxContent>
                  <w:p w:rsidR="001E6658" w:rsidRPr="0005602A" w:rsidRDefault="001E6658" w:rsidP="00173B71">
                    <w:pPr>
                      <w:spacing w:after="0" w:line="240" w:lineRule="auto"/>
                      <w:jc w:val="center"/>
                      <w:rPr>
                        <w:rFonts w:ascii="Times New Roman" w:hAnsi="Times New Roman" w:cs="Times New Roman"/>
                      </w:rPr>
                    </w:pPr>
                    <w:r>
                      <w:rPr>
                        <w:rFonts w:ascii="Times New Roman" w:hAnsi="Times New Roman" w:cs="Times New Roman"/>
                      </w:rPr>
                      <w:t xml:space="preserve">Поставщики ГСМ </w:t>
                    </w:r>
                  </w:p>
                </w:txbxContent>
              </v:textbox>
            </v:rect>
            <v:rect id="_x0000_s1937" style="position:absolute;left:3735;top:9360;width:5610;height:945">
              <v:textbox style="mso-next-textbox:#_x0000_s1937">
                <w:txbxContent>
                  <w:p w:rsidR="001E6658" w:rsidRPr="0005602A" w:rsidRDefault="001E6658" w:rsidP="00173B71">
                    <w:pPr>
                      <w:spacing w:after="0" w:line="240" w:lineRule="auto"/>
                      <w:jc w:val="center"/>
                      <w:rPr>
                        <w:rFonts w:ascii="Times New Roman" w:hAnsi="Times New Roman" w:cs="Times New Roman"/>
                      </w:rPr>
                    </w:pPr>
                    <w:r>
                      <w:rPr>
                        <w:rFonts w:ascii="Times New Roman" w:hAnsi="Times New Roman" w:cs="Times New Roman"/>
                      </w:rPr>
                      <w:t>Конечные продукты пищевого кластера</w:t>
                    </w:r>
                  </w:p>
                </w:txbxContent>
              </v:textbox>
            </v:rect>
          </v:group>
        </w:pict>
      </w:r>
    </w:p>
    <w:p w:rsidR="00173B71" w:rsidRPr="00922B53" w:rsidRDefault="00375B65" w:rsidP="00173B71">
      <w:r>
        <w:rPr>
          <w:noProof/>
          <w:lang w:eastAsia="ru-RU"/>
        </w:rPr>
        <w:pict>
          <v:shape id="_x0000_s2011" type="#_x0000_t32" style="position:absolute;margin-left:190.95pt;margin-top:20.7pt;width:.05pt;height:10.2pt;z-index:252475392" o:connectortype="straight"/>
        </w:pict>
      </w:r>
      <w:r>
        <w:rPr>
          <w:noProof/>
          <w:lang w:eastAsia="ru-RU"/>
        </w:rPr>
        <w:pict>
          <v:shape id="_x0000_s2010" type="#_x0000_t32" style="position:absolute;margin-left:190.95pt;margin-top:24.45pt;width:.05pt;height:10.2pt;z-index:252474368" o:connectortype="straight"/>
        </w:pict>
      </w:r>
      <w:r>
        <w:rPr>
          <w:noProof/>
          <w:lang w:eastAsia="ru-RU"/>
        </w:rPr>
        <w:pict>
          <v:shape id="_x0000_s2008" type="#_x0000_t32" style="position:absolute;margin-left:240.45pt;margin-top:18.9pt;width:0;height:5.55pt;z-index:252472320" o:connectortype="straight"/>
        </w:pict>
      </w:r>
      <w:r>
        <w:rPr>
          <w:noProof/>
          <w:lang w:eastAsia="ru-RU"/>
        </w:rPr>
        <w:pict>
          <v:shape id="_x0000_s2006" type="#_x0000_t32" style="position:absolute;margin-left:66.45pt;margin-top:24.45pt;width:357pt;height:0;z-index:252471296" o:connectortype="straight"/>
        </w:pict>
      </w:r>
    </w:p>
    <w:p w:rsidR="00173B71" w:rsidRPr="00922B53" w:rsidRDefault="00375B65" w:rsidP="00173B71">
      <w:r>
        <w:rPr>
          <w:rFonts w:ascii="Times New Roman" w:hAnsi="Times New Roman" w:cs="Times New Roman"/>
          <w:noProof/>
          <w:sz w:val="28"/>
          <w:szCs w:val="28"/>
          <w:lang w:eastAsia="ru-RU"/>
        </w:rPr>
        <w:pict>
          <v:shape id="_x0000_s2019" type="#_x0000_t32" style="position:absolute;margin-left:1.2pt;margin-top:21.15pt;width:.8pt;height:27.15pt;z-index:252482560" o:connectortype="straight"/>
        </w:pict>
      </w:r>
      <w:r>
        <w:rPr>
          <w:noProof/>
          <w:lang w:eastAsia="ru-RU"/>
        </w:rPr>
        <w:pict>
          <v:shape id="_x0000_s2014" type="#_x0000_t32" style="position:absolute;margin-left:1.2pt;margin-top:20.4pt;width:11.25pt;height:0;flip:x;z-index:252477440" o:connectortype="straight"/>
        </w:pict>
      </w:r>
      <w:r w:rsidRPr="00922B53">
        <w:rPr>
          <w:noProof/>
          <w:lang w:eastAsia="ru-RU"/>
        </w:rPr>
        <w:pict>
          <v:shape id="_x0000_s1893" type="#_x0000_t32" style="position:absolute;margin-left:357.45pt;margin-top:21.15pt;width:27pt;height:.75pt;flip:y;z-index:252385280" o:connectortype="straight">
            <v:stroke startarrow="block" endarrow="block"/>
          </v:shape>
        </w:pict>
      </w:r>
      <w:r w:rsidRPr="00922B53">
        <w:rPr>
          <w:noProof/>
          <w:lang w:eastAsia="ru-RU"/>
        </w:rPr>
        <w:pict>
          <v:shape id="_x0000_s1892" type="#_x0000_t32" style="position:absolute;margin-left:240.45pt;margin-top:19.65pt;width:15.75pt;height:.75pt;flip:y;z-index:252384256" o:connectortype="straight">
            <v:stroke startarrow="block" endarrow="block"/>
          </v:shape>
        </w:pict>
      </w:r>
      <w:r w:rsidRPr="00922B53">
        <w:rPr>
          <w:noProof/>
          <w:lang w:eastAsia="ru-RU"/>
        </w:rPr>
        <w:pict>
          <v:shape id="_x0000_s1891" type="#_x0000_t32" style="position:absolute;margin-left:120.45pt;margin-top:20.4pt;width:15.75pt;height:.75pt;flip:y;z-index:252383232" o:connectortype="straight">
            <v:stroke startarrow="block" endarrow="block"/>
          </v:shape>
        </w:pict>
      </w:r>
      <w:r>
        <w:rPr>
          <w:noProof/>
          <w:lang w:eastAsia="ru-RU"/>
        </w:rPr>
        <w:pict>
          <v:shape id="_x0000_s2012" type="#_x0000_t32" style="position:absolute;margin-left:423.45pt;margin-top:-.1pt;width:0;height:5.55pt;z-index:252476416" o:connectortype="straight"/>
        </w:pict>
      </w:r>
      <w:r>
        <w:rPr>
          <w:noProof/>
          <w:lang w:eastAsia="ru-RU"/>
        </w:rPr>
        <w:pict>
          <v:shape id="_x0000_s2009" type="#_x0000_t32" style="position:absolute;margin-left:66.45pt;margin-top:-.1pt;width:0;height:5.55pt;z-index:252473344" o:connectortype="straight"/>
        </w:pict>
      </w:r>
      <w:r w:rsidR="00173B71" w:rsidRPr="00922B53">
        <w:rPr>
          <w:noProof/>
          <w:lang w:eastAsia="ru-RU"/>
        </w:rPr>
        <w:pict>
          <v:shape id="_x0000_s1945" type="#_x0000_t32" style="position:absolute;margin-left:1.2pt;margin-top:419.55pt;width:100.5pt;height:0;z-index:252409856" o:connectortype="straight">
            <v:stroke endarrow="block"/>
          </v:shape>
        </w:pict>
      </w:r>
      <w:r w:rsidR="00173B71" w:rsidRPr="00922B53">
        <w:rPr>
          <w:noProof/>
          <w:lang w:eastAsia="ru-RU"/>
        </w:rPr>
        <w:pict>
          <v:shape id="_x0000_s1884" type="#_x0000_t32" style="position:absolute;margin-left:1.2pt;margin-top:48.3pt;width:.75pt;height:371.25pt;flip:x;z-index:252376064" o:connectortype="straight"/>
        </w:pict>
      </w:r>
      <w:r w:rsidR="00173B71" w:rsidRPr="00922B53">
        <w:rPr>
          <w:noProof/>
          <w:lang w:eastAsia="ru-RU"/>
        </w:rPr>
        <w:pict>
          <v:shape id="_x0000_s1944" type="#_x0000_t32" style="position:absolute;margin-left:363.45pt;margin-top:61.8pt;width:12pt;height:0;z-index:252408832" o:connectortype="straight"/>
        </w:pict>
      </w:r>
      <w:r w:rsidR="00173B71" w:rsidRPr="00922B53">
        <w:rPr>
          <w:noProof/>
          <w:lang w:eastAsia="ru-RU"/>
        </w:rPr>
        <w:pict>
          <v:shape id="_x0000_s1943" type="#_x0000_t32" style="position:absolute;margin-left:364.2pt;margin-top:276.3pt;width:12pt;height:0;z-index:252407808" o:connectortype="straight">
            <v:stroke endarrow="block"/>
          </v:shape>
        </w:pict>
      </w:r>
      <w:r w:rsidR="00173B71" w:rsidRPr="00922B53">
        <w:rPr>
          <w:noProof/>
          <w:lang w:eastAsia="ru-RU"/>
        </w:rPr>
        <w:pict>
          <v:shape id="_x0000_s1942" type="#_x0000_t32" style="position:absolute;margin-left:364.2pt;margin-top:238.8pt;width:12pt;height:0;z-index:252406784" o:connectortype="straight">
            <v:stroke endarrow="block"/>
          </v:shape>
        </w:pict>
      </w:r>
      <w:r w:rsidR="00173B71" w:rsidRPr="00922B53">
        <w:rPr>
          <w:noProof/>
          <w:lang w:eastAsia="ru-RU"/>
        </w:rPr>
        <w:pict>
          <v:shape id="_x0000_s1941" type="#_x0000_t32" style="position:absolute;margin-left:363.45pt;margin-top:194.55pt;width:12pt;height:0;z-index:252405760" o:connectortype="straight">
            <v:stroke endarrow="block"/>
          </v:shape>
        </w:pict>
      </w:r>
      <w:r w:rsidR="00173B71" w:rsidRPr="00922B53">
        <w:rPr>
          <w:noProof/>
          <w:lang w:eastAsia="ru-RU"/>
        </w:rPr>
        <w:pict>
          <v:shape id="_x0000_s1940" type="#_x0000_t32" style="position:absolute;margin-left:364.2pt;margin-top:142.1pt;width:12pt;height:0;z-index:252404736" o:connectortype="straight">
            <v:stroke endarrow="block"/>
          </v:shape>
        </w:pict>
      </w:r>
      <w:r w:rsidR="00173B71" w:rsidRPr="00922B53">
        <w:rPr>
          <w:noProof/>
          <w:lang w:eastAsia="ru-RU"/>
        </w:rPr>
        <w:pict>
          <v:shape id="_x0000_s1938" type="#_x0000_t32" style="position:absolute;margin-left:363.45pt;margin-top:61.8pt;width:.75pt;height:214.5pt;z-index:252402688" o:connectortype="straight"/>
        </w:pict>
      </w:r>
      <w:r w:rsidR="00173B71" w:rsidRPr="00922B53">
        <w:rPr>
          <w:noProof/>
          <w:lang w:eastAsia="ru-RU"/>
        </w:rPr>
        <w:pict>
          <v:shape id="_x0000_s1939" type="#_x0000_t32" style="position:absolute;margin-left:364.2pt;margin-top:94.8pt;width:11.25pt;height:.05pt;z-index:252403712" o:connectortype="straight">
            <v:stroke endarrow="block"/>
          </v:shape>
        </w:pict>
      </w:r>
      <w:r w:rsidR="00173B71" w:rsidRPr="00922B53">
        <w:rPr>
          <w:noProof/>
          <w:lang w:eastAsia="ru-RU"/>
        </w:rPr>
        <w:pict>
          <v:shape id="_x0000_s1908" type="#_x0000_t32" style="position:absolute;margin-left:272.65pt;margin-top:343.8pt;width:.05pt;height:11.25pt;z-index:252400640" o:connectortype="straight">
            <v:stroke endarrow="block"/>
          </v:shape>
        </w:pict>
      </w:r>
      <w:r w:rsidR="00173B71" w:rsidRPr="00922B53">
        <w:rPr>
          <w:noProof/>
          <w:lang w:eastAsia="ru-RU"/>
        </w:rPr>
        <w:pict>
          <v:shape id="_x0000_s1907" type="#_x0000_t32" style="position:absolute;margin-left:245.7pt;margin-top:254.55pt;width:0;height:42.75pt;z-index:252399616" o:connectortype="straight">
            <v:stroke endarrow="block"/>
          </v:shape>
        </w:pict>
      </w:r>
      <w:r w:rsidR="00173B71" w:rsidRPr="00922B53">
        <w:rPr>
          <w:noProof/>
          <w:lang w:eastAsia="ru-RU"/>
        </w:rPr>
        <w:pict>
          <v:shape id="_x0000_s1904" type="#_x0000_t32" style="position:absolute;margin-left:245.7pt;margin-top:186.3pt;width:18.75pt;height:0;z-index:252396544" o:connectortype="straight"/>
        </w:pict>
      </w:r>
      <w:r w:rsidR="00173B71" w:rsidRPr="00922B53">
        <w:rPr>
          <w:noProof/>
          <w:lang w:eastAsia="ru-RU"/>
        </w:rPr>
        <w:pict>
          <v:shape id="_x0000_s1905" type="#_x0000_t32" style="position:absolute;margin-left:245.7pt;margin-top:225.3pt;width:18.75pt;height:0;z-index:252397568" o:connectortype="straight"/>
        </w:pict>
      </w:r>
      <w:r w:rsidR="00173B71" w:rsidRPr="00922B53">
        <w:rPr>
          <w:noProof/>
          <w:lang w:eastAsia="ru-RU"/>
        </w:rPr>
        <w:pict>
          <v:shape id="_x0000_s1901" type="#_x0000_t32" style="position:absolute;margin-left:244.2pt;margin-top:94.8pt;width:1.5pt;height:159.75pt;z-index:252393472" o:connectortype="straight"/>
        </w:pict>
      </w:r>
      <w:r w:rsidR="00173B71" w:rsidRPr="00922B53">
        <w:rPr>
          <w:noProof/>
          <w:lang w:eastAsia="ru-RU"/>
        </w:rPr>
        <w:pict>
          <v:shape id="_x0000_s1903" type="#_x0000_t32" style="position:absolute;margin-left:245.7pt;margin-top:149.55pt;width:18.75pt;height:0;z-index:252395520" o:connectortype="straight"/>
        </w:pict>
      </w:r>
      <w:r w:rsidR="00173B71" w:rsidRPr="00922B53">
        <w:rPr>
          <w:noProof/>
          <w:lang w:eastAsia="ru-RU"/>
        </w:rPr>
        <w:pict>
          <v:shape id="_x0000_s1906" type="#_x0000_t32" style="position:absolute;margin-left:245.7pt;margin-top:254.55pt;width:21pt;height:0;z-index:252398592" o:connectortype="straight"/>
        </w:pict>
      </w:r>
      <w:r w:rsidR="00173B71" w:rsidRPr="00922B53">
        <w:rPr>
          <w:noProof/>
          <w:lang w:eastAsia="ru-RU"/>
        </w:rPr>
        <w:pict>
          <v:shape id="_x0000_s1902" type="#_x0000_t32" style="position:absolute;margin-left:244.2pt;margin-top:94.8pt;width:8.25pt;height:0;z-index:252394496" o:connectortype="straight"/>
        </w:pict>
      </w:r>
      <w:r w:rsidR="00173B71" w:rsidRPr="00922B53">
        <w:rPr>
          <w:noProof/>
          <w:lang w:eastAsia="ru-RU"/>
        </w:rPr>
        <w:pict>
          <v:shape id="_x0000_s1900" type="#_x0000_t32" style="position:absolute;margin-left:122.7pt;margin-top:254.55pt;width:5.25pt;height:0;z-index:252392448" o:connectortype="straight"/>
        </w:pict>
      </w:r>
      <w:r w:rsidR="00173B71" w:rsidRPr="00922B53">
        <w:rPr>
          <w:noProof/>
          <w:lang w:eastAsia="ru-RU"/>
        </w:rPr>
        <w:pict>
          <v:shape id="_x0000_s1899" type="#_x0000_t32" style="position:absolute;margin-left:122.7pt;margin-top:216.3pt;width:5.25pt;height:0;z-index:252391424" o:connectortype="straight"/>
        </w:pict>
      </w:r>
      <w:r w:rsidR="00173B71" w:rsidRPr="00922B53">
        <w:rPr>
          <w:noProof/>
          <w:lang w:eastAsia="ru-RU"/>
        </w:rPr>
        <w:pict>
          <v:shape id="_x0000_s1898" type="#_x0000_t32" style="position:absolute;margin-left:122.7pt;margin-top:175.8pt;width:5.25pt;height:0;z-index:252390400" o:connectortype="straight"/>
        </w:pict>
      </w:r>
      <w:r w:rsidR="00173B71" w:rsidRPr="00922B53">
        <w:rPr>
          <w:noProof/>
          <w:lang w:eastAsia="ru-RU"/>
        </w:rPr>
        <w:pict>
          <v:shape id="_x0000_s1897" type="#_x0000_t32" style="position:absolute;margin-left:122.7pt;margin-top:145.8pt;width:5.25pt;height:0;z-index:252389376" o:connectortype="straight"/>
        </w:pict>
      </w:r>
      <w:r w:rsidR="00173B71" w:rsidRPr="00922B53">
        <w:rPr>
          <w:noProof/>
          <w:lang w:eastAsia="ru-RU"/>
        </w:rPr>
        <w:pict>
          <v:shape id="_x0000_s1896" type="#_x0000_t32" style="position:absolute;margin-left:122.7pt;margin-top:94.8pt;width:5.25pt;height:0;z-index:252388352" o:connectortype="straight"/>
        </w:pict>
      </w:r>
      <w:r w:rsidR="00173B71" w:rsidRPr="00922B53">
        <w:rPr>
          <w:noProof/>
          <w:lang w:eastAsia="ru-RU"/>
        </w:rPr>
        <w:pict>
          <v:shape id="_x0000_s1895" type="#_x0000_t32" style="position:absolute;margin-left:122.7pt;margin-top:57.3pt;width:9.75pt;height:0;z-index:252387328" o:connectortype="straight"/>
        </w:pict>
      </w:r>
      <w:r w:rsidR="00173B71" w:rsidRPr="00922B53">
        <w:rPr>
          <w:noProof/>
          <w:lang w:eastAsia="ru-RU"/>
        </w:rPr>
        <w:pict>
          <v:shape id="_x0000_s1894" type="#_x0000_t32" style="position:absolute;margin-left:122.7pt;margin-top:57.3pt;width:0;height:197.25pt;z-index:252386304" o:connectortype="straight"/>
        </w:pict>
      </w:r>
      <w:r w:rsidR="00173B71" w:rsidRPr="00922B53">
        <w:rPr>
          <w:noProof/>
          <w:lang w:eastAsia="ru-RU"/>
        </w:rPr>
        <w:pict>
          <v:shape id="_x0000_s1890" type="#_x0000_t32" style="position:absolute;margin-left:1.2pt;margin-top:254.55pt;width:10.5pt;height:0;z-index:252382208" o:connectortype="straight">
            <v:stroke endarrow="block"/>
          </v:shape>
        </w:pict>
      </w:r>
      <w:r w:rsidR="00173B71" w:rsidRPr="00922B53">
        <w:rPr>
          <w:noProof/>
          <w:lang w:eastAsia="ru-RU"/>
        </w:rPr>
        <w:pict>
          <v:shape id="_x0000_s1889" type="#_x0000_t32" style="position:absolute;margin-left:1.2pt;margin-top:212.55pt;width:10.5pt;height:0;z-index:252381184" o:connectortype="straight">
            <v:stroke endarrow="block"/>
          </v:shape>
        </w:pict>
      </w:r>
      <w:r w:rsidR="00173B71" w:rsidRPr="00922B53">
        <w:rPr>
          <w:noProof/>
          <w:lang w:eastAsia="ru-RU"/>
        </w:rPr>
        <w:pict>
          <v:shape id="_x0000_s1888" type="#_x0000_t32" style="position:absolute;margin-left:1.95pt;margin-top:169.05pt;width:10.5pt;height:0;z-index:252380160" o:connectortype="straight">
            <v:stroke endarrow="block"/>
          </v:shape>
        </w:pict>
      </w:r>
      <w:r w:rsidR="00173B71" w:rsidRPr="00922B53">
        <w:rPr>
          <w:noProof/>
          <w:lang w:eastAsia="ru-RU"/>
        </w:rPr>
        <w:pict>
          <v:shape id="_x0000_s1887" type="#_x0000_t32" style="position:absolute;margin-left:1.2pt;margin-top:133.05pt;width:10.5pt;height:0;z-index:252379136" o:connectortype="straight">
            <v:stroke endarrow="block"/>
          </v:shape>
        </w:pict>
      </w:r>
      <w:r w:rsidR="00173B71" w:rsidRPr="00922B53">
        <w:rPr>
          <w:noProof/>
          <w:lang w:eastAsia="ru-RU"/>
        </w:rPr>
        <w:pict>
          <v:shape id="_x0000_s1886" type="#_x0000_t32" style="position:absolute;margin-left:1.95pt;margin-top:90.3pt;width:10.5pt;height:0;z-index:252378112" o:connectortype="straight">
            <v:stroke endarrow="block"/>
          </v:shape>
        </w:pict>
      </w:r>
      <w:r w:rsidR="00173B71" w:rsidRPr="00922B53">
        <w:rPr>
          <w:noProof/>
          <w:lang w:eastAsia="ru-RU"/>
        </w:rPr>
        <w:pict>
          <v:shape id="_x0000_s1885" type="#_x0000_t32" style="position:absolute;margin-left:1.95pt;margin-top:48.3pt;width:10.5pt;height:0;z-index:252377088" o:connectortype="straight">
            <v:stroke endarrow="block"/>
          </v:shape>
        </w:pict>
      </w:r>
    </w:p>
    <w:p w:rsidR="00E40013" w:rsidRPr="00922B53" w:rsidRDefault="00375B65" w:rsidP="00635F18">
      <w:pPr>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2018" type="#_x0000_t32" style="position:absolute;left:0;text-align:left;margin-left:1.95pt;margin-top:-.45pt;width:0;height:15pt;z-index:252481536" o:connectortype="straight"/>
        </w:pict>
      </w:r>
      <w:r>
        <w:rPr>
          <w:rFonts w:ascii="Times New Roman" w:hAnsi="Times New Roman" w:cs="Times New Roman"/>
          <w:noProof/>
          <w:sz w:val="28"/>
          <w:szCs w:val="28"/>
          <w:lang w:eastAsia="ru-RU"/>
        </w:rPr>
        <w:pict>
          <v:shape id="_x0000_s2016" type="#_x0000_t32" style="position:absolute;left:0;text-align:left;margin-left:303.45pt;margin-top:14.55pt;width:0;height:15pt;z-index:252479488" o:connectortype="straight"/>
        </w:pict>
      </w:r>
      <w:r>
        <w:rPr>
          <w:rFonts w:ascii="Times New Roman" w:hAnsi="Times New Roman" w:cs="Times New Roman"/>
          <w:noProof/>
          <w:sz w:val="28"/>
          <w:szCs w:val="28"/>
          <w:lang w:eastAsia="ru-RU"/>
        </w:rPr>
        <w:pict>
          <v:shape id="_x0000_s2015" type="#_x0000_t32" style="position:absolute;left:0;text-align:left;margin-left:181.95pt;margin-top:14.55pt;width:0;height:15pt;z-index:252478464" o:connectortype="straight"/>
        </w:pict>
      </w:r>
    </w:p>
    <w:p w:rsidR="00E40013" w:rsidRPr="00922B53" w:rsidRDefault="00375B65" w:rsidP="00635F18">
      <w:pPr>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2017" type="#_x0000_t32" style="position:absolute;left:0;text-align:left;margin-left:433.95pt;margin-top:2.95pt;width:0;height:10.5pt;z-index:252480512" o:connectortype="straight"/>
        </w:pict>
      </w:r>
    </w:p>
    <w:p w:rsidR="00E40013" w:rsidRPr="00922B53" w:rsidRDefault="00E40013" w:rsidP="00635F18">
      <w:pPr>
        <w:spacing w:after="0" w:line="240" w:lineRule="auto"/>
        <w:ind w:firstLine="567"/>
        <w:jc w:val="both"/>
        <w:rPr>
          <w:rFonts w:ascii="Times New Roman" w:hAnsi="Times New Roman" w:cs="Times New Roman"/>
          <w:sz w:val="28"/>
          <w:szCs w:val="28"/>
        </w:rPr>
      </w:pPr>
    </w:p>
    <w:p w:rsidR="00E40013" w:rsidRPr="00922B53" w:rsidRDefault="00E40013" w:rsidP="00635F18">
      <w:pPr>
        <w:spacing w:after="0" w:line="240" w:lineRule="auto"/>
        <w:ind w:firstLine="567"/>
        <w:jc w:val="both"/>
        <w:rPr>
          <w:rFonts w:ascii="Times New Roman" w:hAnsi="Times New Roman" w:cs="Times New Roman"/>
          <w:sz w:val="28"/>
          <w:szCs w:val="28"/>
        </w:rPr>
      </w:pPr>
    </w:p>
    <w:p w:rsidR="00EA2C9F"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ab/>
      </w:r>
    </w:p>
    <w:p w:rsidR="00173B71" w:rsidRPr="00922B53" w:rsidRDefault="00173B71" w:rsidP="00635F18">
      <w:pPr>
        <w:spacing w:after="0" w:line="240" w:lineRule="auto"/>
        <w:ind w:firstLine="709"/>
        <w:jc w:val="both"/>
        <w:rPr>
          <w:rFonts w:ascii="Times New Roman" w:hAnsi="Times New Roman" w:cs="Times New Roman"/>
          <w:sz w:val="28"/>
          <w:szCs w:val="28"/>
        </w:rPr>
      </w:pPr>
    </w:p>
    <w:p w:rsidR="00173B71" w:rsidRPr="00922B53" w:rsidRDefault="00173B71" w:rsidP="00635F18">
      <w:pPr>
        <w:spacing w:after="0" w:line="240" w:lineRule="auto"/>
        <w:ind w:firstLine="709"/>
        <w:jc w:val="both"/>
        <w:rPr>
          <w:rFonts w:ascii="Times New Roman" w:hAnsi="Times New Roman" w:cs="Times New Roman"/>
          <w:sz w:val="28"/>
          <w:szCs w:val="28"/>
        </w:rPr>
      </w:pPr>
    </w:p>
    <w:p w:rsidR="00173B71" w:rsidRPr="00922B53" w:rsidRDefault="00173B71" w:rsidP="00635F18">
      <w:pPr>
        <w:spacing w:after="0" w:line="240" w:lineRule="auto"/>
        <w:ind w:firstLine="709"/>
        <w:jc w:val="both"/>
        <w:rPr>
          <w:rFonts w:ascii="Times New Roman" w:hAnsi="Times New Roman" w:cs="Times New Roman"/>
          <w:sz w:val="28"/>
          <w:szCs w:val="28"/>
        </w:rPr>
      </w:pPr>
    </w:p>
    <w:p w:rsidR="00173B71" w:rsidRPr="00922B53" w:rsidRDefault="00173B71" w:rsidP="00635F18">
      <w:pPr>
        <w:spacing w:after="0" w:line="240" w:lineRule="auto"/>
        <w:ind w:firstLine="709"/>
        <w:jc w:val="both"/>
        <w:rPr>
          <w:rFonts w:ascii="Times New Roman" w:hAnsi="Times New Roman" w:cs="Times New Roman"/>
          <w:sz w:val="28"/>
          <w:szCs w:val="28"/>
        </w:rPr>
      </w:pPr>
    </w:p>
    <w:p w:rsidR="00173B71" w:rsidRPr="00922B53" w:rsidRDefault="00173B71" w:rsidP="00635F18">
      <w:pPr>
        <w:spacing w:after="0" w:line="240" w:lineRule="auto"/>
        <w:ind w:firstLine="709"/>
        <w:jc w:val="both"/>
        <w:rPr>
          <w:rFonts w:ascii="Times New Roman" w:hAnsi="Times New Roman" w:cs="Times New Roman"/>
          <w:sz w:val="28"/>
          <w:szCs w:val="28"/>
        </w:rPr>
      </w:pPr>
    </w:p>
    <w:p w:rsidR="00173B71" w:rsidRPr="00922B53" w:rsidRDefault="00173B71" w:rsidP="00635F18">
      <w:pPr>
        <w:spacing w:after="0" w:line="240" w:lineRule="auto"/>
        <w:ind w:firstLine="709"/>
        <w:jc w:val="both"/>
        <w:rPr>
          <w:rFonts w:ascii="Times New Roman" w:hAnsi="Times New Roman" w:cs="Times New Roman"/>
          <w:sz w:val="28"/>
          <w:szCs w:val="28"/>
        </w:rPr>
      </w:pPr>
    </w:p>
    <w:p w:rsidR="00173B71" w:rsidRPr="00922B53" w:rsidRDefault="00173B71" w:rsidP="00635F18">
      <w:pPr>
        <w:spacing w:after="0" w:line="240" w:lineRule="auto"/>
        <w:ind w:firstLine="709"/>
        <w:jc w:val="both"/>
        <w:rPr>
          <w:rFonts w:ascii="Times New Roman" w:hAnsi="Times New Roman" w:cs="Times New Roman"/>
          <w:sz w:val="28"/>
          <w:szCs w:val="28"/>
        </w:rPr>
      </w:pPr>
    </w:p>
    <w:p w:rsidR="00173B71" w:rsidRPr="00922B53" w:rsidRDefault="00173B71" w:rsidP="00635F18">
      <w:pPr>
        <w:spacing w:after="0" w:line="240" w:lineRule="auto"/>
        <w:ind w:firstLine="709"/>
        <w:jc w:val="both"/>
        <w:rPr>
          <w:rFonts w:ascii="Times New Roman" w:hAnsi="Times New Roman" w:cs="Times New Roman"/>
          <w:sz w:val="28"/>
          <w:szCs w:val="28"/>
        </w:rPr>
      </w:pPr>
    </w:p>
    <w:p w:rsidR="00173B71" w:rsidRPr="00922B53" w:rsidRDefault="00173B71" w:rsidP="00635F18">
      <w:pPr>
        <w:spacing w:after="0" w:line="240" w:lineRule="auto"/>
        <w:ind w:firstLine="709"/>
        <w:jc w:val="both"/>
        <w:rPr>
          <w:rFonts w:ascii="Times New Roman" w:hAnsi="Times New Roman" w:cs="Times New Roman"/>
          <w:sz w:val="28"/>
          <w:szCs w:val="28"/>
        </w:rPr>
      </w:pPr>
    </w:p>
    <w:p w:rsidR="00173B71" w:rsidRPr="00922B53" w:rsidRDefault="00173B71" w:rsidP="00635F18">
      <w:pPr>
        <w:spacing w:after="0" w:line="240" w:lineRule="auto"/>
        <w:ind w:firstLine="709"/>
        <w:jc w:val="both"/>
        <w:rPr>
          <w:rFonts w:ascii="Times New Roman" w:hAnsi="Times New Roman" w:cs="Times New Roman"/>
          <w:sz w:val="28"/>
          <w:szCs w:val="28"/>
        </w:rPr>
      </w:pPr>
      <w:r w:rsidRPr="00922B53">
        <w:rPr>
          <w:noProof/>
          <w:lang w:eastAsia="ru-RU"/>
        </w:rPr>
        <w:pict>
          <v:shape id="_x0000_s1946" type="#_x0000_t32" style="position:absolute;left:0;text-align:left;margin-left:122.7pt;margin-top:3.7pt;width:0;height:138pt;z-index:252410880" o:connectortype="straight">
            <v:stroke endarrow="block"/>
          </v:shape>
        </w:pict>
      </w:r>
    </w:p>
    <w:p w:rsidR="00173B71" w:rsidRPr="00922B53" w:rsidRDefault="00173B71" w:rsidP="00635F18">
      <w:pPr>
        <w:spacing w:after="0" w:line="240" w:lineRule="auto"/>
        <w:ind w:firstLine="709"/>
        <w:jc w:val="both"/>
        <w:rPr>
          <w:rFonts w:ascii="Times New Roman" w:hAnsi="Times New Roman" w:cs="Times New Roman"/>
          <w:sz w:val="28"/>
          <w:szCs w:val="28"/>
        </w:rPr>
      </w:pPr>
      <w:r w:rsidRPr="00922B53">
        <w:rPr>
          <w:noProof/>
          <w:lang w:eastAsia="ru-RU"/>
        </w:rPr>
        <w:pict>
          <v:shape id="_x0000_s1948" type="#_x0000_t32" style="position:absolute;left:0;text-align:left;margin-left:364.2pt;margin-top:9.35pt;width:0;height:113.2pt;z-index:252412928" o:connectortype="straight">
            <v:stroke endarrow="block"/>
          </v:shape>
        </w:pict>
      </w:r>
    </w:p>
    <w:p w:rsidR="00173B71" w:rsidRPr="00922B53" w:rsidRDefault="00173B71" w:rsidP="00635F18">
      <w:pPr>
        <w:spacing w:after="0" w:line="240" w:lineRule="auto"/>
        <w:ind w:firstLine="709"/>
        <w:jc w:val="both"/>
        <w:rPr>
          <w:rFonts w:ascii="Times New Roman" w:hAnsi="Times New Roman" w:cs="Times New Roman"/>
          <w:sz w:val="28"/>
          <w:szCs w:val="28"/>
        </w:rPr>
      </w:pPr>
    </w:p>
    <w:p w:rsidR="00173B71" w:rsidRPr="00922B53" w:rsidRDefault="00173B71" w:rsidP="00635F18">
      <w:pPr>
        <w:spacing w:after="0" w:line="240" w:lineRule="auto"/>
        <w:ind w:firstLine="709"/>
        <w:jc w:val="both"/>
        <w:rPr>
          <w:rFonts w:ascii="Times New Roman" w:hAnsi="Times New Roman" w:cs="Times New Roman"/>
          <w:sz w:val="28"/>
          <w:szCs w:val="28"/>
        </w:rPr>
      </w:pPr>
    </w:p>
    <w:p w:rsidR="00173B71" w:rsidRPr="00922B53" w:rsidRDefault="00173B71" w:rsidP="00635F18">
      <w:pPr>
        <w:spacing w:after="0" w:line="240" w:lineRule="auto"/>
        <w:ind w:firstLine="709"/>
        <w:jc w:val="both"/>
        <w:rPr>
          <w:rFonts w:ascii="Times New Roman" w:hAnsi="Times New Roman" w:cs="Times New Roman"/>
          <w:sz w:val="28"/>
          <w:szCs w:val="28"/>
        </w:rPr>
      </w:pPr>
    </w:p>
    <w:p w:rsidR="00173B71" w:rsidRPr="00922B53" w:rsidRDefault="00173B71" w:rsidP="00635F18">
      <w:pPr>
        <w:spacing w:after="0" w:line="240" w:lineRule="auto"/>
        <w:ind w:firstLine="709"/>
        <w:jc w:val="both"/>
        <w:rPr>
          <w:rFonts w:ascii="Times New Roman" w:hAnsi="Times New Roman" w:cs="Times New Roman"/>
          <w:sz w:val="28"/>
          <w:szCs w:val="28"/>
        </w:rPr>
      </w:pPr>
    </w:p>
    <w:p w:rsidR="00173B71" w:rsidRPr="00922B53" w:rsidRDefault="00173B71" w:rsidP="00635F18">
      <w:pPr>
        <w:spacing w:after="0" w:line="240" w:lineRule="auto"/>
        <w:ind w:firstLine="709"/>
        <w:jc w:val="both"/>
        <w:rPr>
          <w:rFonts w:ascii="Times New Roman" w:hAnsi="Times New Roman" w:cs="Times New Roman"/>
          <w:sz w:val="28"/>
          <w:szCs w:val="28"/>
        </w:rPr>
      </w:pPr>
    </w:p>
    <w:p w:rsidR="00EA2C9F" w:rsidRPr="00922B53" w:rsidRDefault="00173B71" w:rsidP="00635F18">
      <w:pPr>
        <w:spacing w:after="0" w:line="240" w:lineRule="auto"/>
        <w:ind w:firstLine="709"/>
        <w:jc w:val="both"/>
        <w:rPr>
          <w:rFonts w:ascii="Times New Roman" w:hAnsi="Times New Roman" w:cs="Times New Roman"/>
          <w:sz w:val="28"/>
          <w:szCs w:val="28"/>
        </w:rPr>
      </w:pPr>
      <w:r w:rsidRPr="00922B53">
        <w:rPr>
          <w:noProof/>
          <w:lang w:eastAsia="ru-RU"/>
        </w:rPr>
        <w:pict>
          <v:shape id="_x0000_s1947" type="#_x0000_t32" style="position:absolute;left:0;text-align:left;margin-left:264.45pt;margin-top:10.25pt;width:0;height:18.75pt;z-index:252411904" o:connectortype="straight">
            <v:stroke endarrow="block"/>
          </v:shape>
        </w:pict>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p>
    <w:p w:rsidR="00173B71" w:rsidRPr="00922B53" w:rsidRDefault="00173B71" w:rsidP="00635F18">
      <w:pPr>
        <w:spacing w:after="0" w:line="240" w:lineRule="auto"/>
        <w:ind w:firstLine="567"/>
        <w:jc w:val="both"/>
        <w:rPr>
          <w:rFonts w:ascii="Times New Roman" w:hAnsi="Times New Roman" w:cs="Times New Roman"/>
          <w:sz w:val="28"/>
          <w:szCs w:val="28"/>
        </w:rPr>
      </w:pPr>
    </w:p>
    <w:p w:rsidR="00173B71" w:rsidRPr="00922B53" w:rsidRDefault="00173B71" w:rsidP="00635F18">
      <w:pPr>
        <w:spacing w:after="0" w:line="240" w:lineRule="auto"/>
        <w:ind w:firstLine="567"/>
        <w:jc w:val="both"/>
        <w:rPr>
          <w:rFonts w:ascii="Times New Roman" w:hAnsi="Times New Roman" w:cs="Times New Roman"/>
          <w:sz w:val="28"/>
          <w:szCs w:val="28"/>
        </w:rPr>
      </w:pPr>
    </w:p>
    <w:p w:rsidR="00173B71" w:rsidRPr="00922B53" w:rsidRDefault="00173B71" w:rsidP="00635F18">
      <w:pPr>
        <w:spacing w:after="0" w:line="240" w:lineRule="auto"/>
        <w:ind w:firstLine="567"/>
        <w:jc w:val="both"/>
        <w:rPr>
          <w:rFonts w:ascii="Times New Roman" w:hAnsi="Times New Roman" w:cs="Times New Roman"/>
          <w:sz w:val="28"/>
          <w:szCs w:val="28"/>
        </w:rPr>
      </w:pPr>
    </w:p>
    <w:p w:rsidR="00173B71" w:rsidRPr="00922B53" w:rsidRDefault="00173B71" w:rsidP="00635F18">
      <w:pPr>
        <w:spacing w:after="0" w:line="240" w:lineRule="auto"/>
        <w:ind w:firstLine="567"/>
        <w:jc w:val="both"/>
        <w:rPr>
          <w:rFonts w:ascii="Times New Roman" w:hAnsi="Times New Roman" w:cs="Times New Roman"/>
          <w:sz w:val="28"/>
          <w:szCs w:val="28"/>
        </w:rPr>
      </w:pPr>
    </w:p>
    <w:p w:rsidR="00173B71" w:rsidRPr="00922B53" w:rsidRDefault="00375B65" w:rsidP="00375B65">
      <w:pPr>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Рисунок 9. Структура пищевого кластера</w:t>
      </w:r>
    </w:p>
    <w:p w:rsidR="00173B71" w:rsidRPr="00922B53" w:rsidRDefault="00173B71" w:rsidP="00635F18">
      <w:pPr>
        <w:spacing w:after="0" w:line="240" w:lineRule="auto"/>
        <w:ind w:firstLine="567"/>
        <w:jc w:val="both"/>
        <w:rPr>
          <w:rFonts w:ascii="Times New Roman" w:hAnsi="Times New Roman" w:cs="Times New Roman"/>
          <w:sz w:val="28"/>
          <w:szCs w:val="28"/>
        </w:rPr>
      </w:pPr>
    </w:p>
    <w:p w:rsidR="00375B65" w:rsidRPr="00922B53" w:rsidRDefault="00375B65" w:rsidP="00375B65">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При формировании и развитии кластеров пищевой промышленности ставится следующая цель - создание условий для расширения внутреннего производства и повышения конкурентоспособности продукции отечественной пищевой промышленности на основе формирования ивтеграционвых связей и совершенствования государственного регулирования. Для достижения указанной цели необходимо решить следующие задачи:</w:t>
      </w:r>
    </w:p>
    <w:p w:rsidR="00375B65" w:rsidRPr="00922B53" w:rsidRDefault="00375B65" w:rsidP="00375B65">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разработка механизмов взаимодействия участников кластера;</w:t>
      </w:r>
    </w:p>
    <w:p w:rsidR="00375B65" w:rsidRPr="00922B53" w:rsidRDefault="00375B65" w:rsidP="00375B65">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развитие сырьевой базы на основе агроиндустриальных технологий; </w:t>
      </w:r>
    </w:p>
    <w:p w:rsidR="00375B65" w:rsidRPr="00922B53" w:rsidRDefault="00375B65" w:rsidP="00375B65">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внедрение инновационных и высокотехнологичных производств;   </w:t>
      </w:r>
    </w:p>
    <w:p w:rsidR="00375B65" w:rsidRPr="00922B53" w:rsidRDefault="00375B65" w:rsidP="00375B65">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 разработка технических регламентов и стандартов, гармонизированных с международными стандартами;</w:t>
      </w:r>
    </w:p>
    <w:p w:rsidR="00375B65" w:rsidRPr="00922B53" w:rsidRDefault="00375B65" w:rsidP="00375B65">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расширение объемов продаж на внутреннем и внешнем рынках; </w:t>
      </w:r>
    </w:p>
    <w:p w:rsidR="00375B65" w:rsidRPr="00922B53" w:rsidRDefault="00375B65" w:rsidP="00375B65">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формирование объемов продаж на внутреннем и внешнем рынках; </w:t>
      </w:r>
    </w:p>
    <w:p w:rsidR="00375B65" w:rsidRPr="00922B53" w:rsidRDefault="00375B65" w:rsidP="00375B65">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формирование брендов отечественной пищевой продукции;</w:t>
      </w:r>
    </w:p>
    <w:p w:rsidR="00375B65" w:rsidRPr="00922B53" w:rsidRDefault="00375B65" w:rsidP="00375B65">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решение проблем подготовки кадров;</w:t>
      </w:r>
    </w:p>
    <w:p w:rsidR="00173B71" w:rsidRPr="00922B53" w:rsidRDefault="00375B65" w:rsidP="00375B65">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совершенствование нормативно-правовой базы и механизмов государственного регулирования. </w:t>
      </w:r>
      <w:r w:rsidRPr="00922B53">
        <w:rPr>
          <w:rFonts w:ascii="Times New Roman" w:hAnsi="Times New Roman" w:cs="Times New Roman"/>
          <w:sz w:val="28"/>
          <w:szCs w:val="28"/>
        </w:rPr>
        <w:tab/>
      </w:r>
    </w:p>
    <w:p w:rsidR="009E3BC7"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северном регионе зерноперерабатывающий кластер Акмолинской области объединяет 8 компаний и 17 предприятий. В состав кластера входят такие крупные предприятия как ТОО « Концерн «Цесна Астык», ТОО ТКФ Агро Инвест Трейдинг, РГП «НПЦ перерабатывающей промышленности», РГП «НПЦ зернового хозя</w:t>
      </w:r>
      <w:r w:rsidR="009E3BC7" w:rsidRPr="00922B53">
        <w:rPr>
          <w:rFonts w:ascii="Times New Roman" w:hAnsi="Times New Roman" w:cs="Times New Roman"/>
          <w:sz w:val="28"/>
          <w:szCs w:val="28"/>
        </w:rPr>
        <w:t>йства им. А.Бараева» и др.</w:t>
      </w:r>
      <w:r w:rsidR="009E3BC7" w:rsidRPr="00922B53">
        <w:rPr>
          <w:rFonts w:ascii="Times New Roman" w:hAnsi="Times New Roman" w:cs="Times New Roman"/>
          <w:sz w:val="28"/>
          <w:szCs w:val="28"/>
        </w:rPr>
        <w:tab/>
      </w:r>
      <w:r w:rsidR="009E3BC7" w:rsidRPr="00922B53">
        <w:rPr>
          <w:rFonts w:ascii="Times New Roman" w:hAnsi="Times New Roman" w:cs="Times New Roman"/>
          <w:sz w:val="28"/>
          <w:szCs w:val="28"/>
        </w:rPr>
        <w:tab/>
      </w:r>
      <w:r w:rsidR="009E3BC7" w:rsidRPr="00922B53">
        <w:rPr>
          <w:rFonts w:ascii="Times New Roman" w:hAnsi="Times New Roman" w:cs="Times New Roman"/>
          <w:sz w:val="28"/>
          <w:szCs w:val="28"/>
        </w:rPr>
        <w:tab/>
      </w:r>
      <w:r w:rsidR="009E3BC7" w:rsidRPr="00922B53">
        <w:rPr>
          <w:rFonts w:ascii="Times New Roman" w:hAnsi="Times New Roman" w:cs="Times New Roman"/>
          <w:sz w:val="28"/>
          <w:szCs w:val="28"/>
        </w:rPr>
        <w:tab/>
      </w:r>
    </w:p>
    <w:p w:rsidR="00B258CD"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Северо-Казахстанской области зерноперерабатывающий кластер объединяет ТОО «Мамлютский» и  ТОО «Кзылтуский» мукомольные комбинаты. В области закладываются основы зернового кластерного развития в перерабатывающей промышленности посредством реализации инвестиционного проекта «Производственный комплекс «Биохим»  в Тайыншинском районе. Стоимость проекта 10,6 млрд тенге. Цель проекта: обеспечение технологического процесса глубокой переработки зерна, экспорт конечных продуктов. Технология базируется на основе современных методов переработки пшеницы с минимальным выходом отходов производства и освоением производства высокооктановой биоприсадки с промежуточной стадией получения клейковины, углекислого газа, кормовых дрожжей. Продукция будет реализовываться как в  Казахстане, так и в странах ближнего и дальнего зарубежья.</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p>
    <w:p w:rsidR="00375B65"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Вторым потенциальным участником кластерного развития является зерновой холдинг ЗАО «Корпорация БАТТ», в составе которого 26 предприятий, расположенных в Северо-Казахстанской, Акмолинской и Костанайской областях. Комбинаты оснащены оборудованием швейцарский фирмы «Бюллер». Мука реализуется на внутреннем и внешнем рынках ТОО «ТФК Агроинвест Трейдинг» под торговой маркой «</w:t>
      </w:r>
      <w:r w:rsidRPr="00922B53">
        <w:rPr>
          <w:rFonts w:ascii="Times New Roman" w:hAnsi="Times New Roman" w:cs="Times New Roman"/>
          <w:sz w:val="28"/>
          <w:szCs w:val="28"/>
          <w:lang w:val="en-US"/>
        </w:rPr>
        <w:t>Golden</w:t>
      </w:r>
      <w:r w:rsidRPr="00922B53">
        <w:rPr>
          <w:rFonts w:ascii="Times New Roman" w:hAnsi="Times New Roman" w:cs="Times New Roman"/>
          <w:sz w:val="28"/>
          <w:szCs w:val="28"/>
        </w:rPr>
        <w:t xml:space="preserve"> </w:t>
      </w:r>
      <w:r w:rsidRPr="00922B53">
        <w:rPr>
          <w:rFonts w:ascii="Times New Roman" w:hAnsi="Times New Roman" w:cs="Times New Roman"/>
          <w:sz w:val="28"/>
          <w:szCs w:val="28"/>
          <w:lang w:val="en-US"/>
        </w:rPr>
        <w:t>Grain</w:t>
      </w:r>
      <w:r w:rsidRPr="00922B53">
        <w:rPr>
          <w:rFonts w:ascii="Times New Roman" w:hAnsi="Times New Roman" w:cs="Times New Roman"/>
          <w:sz w:val="28"/>
          <w:szCs w:val="28"/>
        </w:rPr>
        <w:t>».</w:t>
      </w:r>
      <w:r w:rsidRPr="00922B53">
        <w:rPr>
          <w:rFonts w:ascii="Times New Roman" w:hAnsi="Times New Roman" w:cs="Times New Roman"/>
          <w:sz w:val="28"/>
          <w:szCs w:val="28"/>
        </w:rPr>
        <w:tab/>
      </w:r>
      <w:r w:rsidR="00173B71" w:rsidRPr="00922B53">
        <w:rPr>
          <w:rFonts w:ascii="Times New Roman" w:hAnsi="Times New Roman" w:cs="Times New Roman"/>
          <w:sz w:val="28"/>
          <w:szCs w:val="28"/>
        </w:rPr>
        <w:t xml:space="preserve"> </w:t>
      </w:r>
      <w:r w:rsidRPr="00922B53">
        <w:rPr>
          <w:rFonts w:ascii="Times New Roman" w:hAnsi="Times New Roman" w:cs="Times New Roman"/>
          <w:sz w:val="28"/>
          <w:szCs w:val="28"/>
        </w:rPr>
        <w:t>В Костанайской области для решения отраслевых проблем и развития зернового и молочного кластеров созданы научно - производственные рабочие группы по ветеринарии и безопасности продуктов, кормопроизводству, экономического анализа и инвестиций, приграничной и региональной торговле, подготовке кадров и стандартов образования и т.д.</w:t>
      </w:r>
      <w:r w:rsidRPr="00922B53">
        <w:rPr>
          <w:rFonts w:ascii="Times New Roman" w:hAnsi="Times New Roman" w:cs="Times New Roman"/>
          <w:sz w:val="28"/>
          <w:szCs w:val="28"/>
        </w:rPr>
        <w:tab/>
      </w:r>
      <w:r w:rsidRPr="00922B53">
        <w:rPr>
          <w:rFonts w:ascii="Times New Roman" w:hAnsi="Times New Roman" w:cs="Times New Roman"/>
          <w:sz w:val="28"/>
          <w:szCs w:val="28"/>
        </w:rPr>
        <w:tab/>
      </w:r>
    </w:p>
    <w:p w:rsidR="00375B65"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Комплексная глубокая переработка зерна способствует дифференциации рынка муки, конкуренции на котором обостряется с каждым годом, и переходу на быстрорастущие рынки сухой клейковины, крахмала, сиропов, других продуктов, потребность которых возрастает. Строительство нового завода по глубокой переработке зерна намечается в Караганде.</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t xml:space="preserve">Костанайская область определена пилотной по созданию в развитию молочного кластера в составе пищевого кластера. Участниками молочного кластера Костанайской области сегодня являются: 42 молочно-товарные фермы (МТФ), 12 молокоперерабатывающих предприятий, научно-образовательные </w:t>
      </w:r>
      <w:r w:rsidRPr="00922B53">
        <w:rPr>
          <w:rFonts w:ascii="Times New Roman" w:hAnsi="Times New Roman" w:cs="Times New Roman"/>
          <w:sz w:val="28"/>
          <w:szCs w:val="28"/>
        </w:rPr>
        <w:lastRenderedPageBreak/>
        <w:t>учреждения и организации, лаборатории, дистибьютерный центр, АО «Мал өнімдер</w:t>
      </w:r>
      <w:r w:rsidRPr="00922B53">
        <w:rPr>
          <w:rFonts w:ascii="Times New Roman" w:hAnsi="Times New Roman" w:cs="Times New Roman"/>
          <w:sz w:val="28"/>
          <w:szCs w:val="28"/>
          <w:lang w:val="en-US"/>
        </w:rPr>
        <w:t>i</w:t>
      </w:r>
      <w:r w:rsidRPr="00922B53">
        <w:rPr>
          <w:rFonts w:ascii="Times New Roman" w:hAnsi="Times New Roman" w:cs="Times New Roman"/>
          <w:sz w:val="28"/>
          <w:szCs w:val="28"/>
        </w:rPr>
        <w:t xml:space="preserve"> корпорациясы», банки, институты развития, кредитные учреждения и организации, общественные информационно-консультационные центры и объединения, компании по производству упаковки и тары. </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t xml:space="preserve">Ведущие молокоперерабатывающие предприятия области - АО «ДЕП», ТОО КЭУ «Космис», ТОО КЭУ «Рудненский ГМЗ» и ТОО «МИЛХ» имеют возможность осуществлять постоянную, бесперебойную доставку молочной продукции, как на внутреннем, так и на внешнем рынке. На производствах ТОО «Космос» и ЗАО «ДЕП» внедрены стандарты качества. </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p>
    <w:p w:rsidR="009E3BC7"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По вопросу формирования развития пилотного молочного кластера члены рабочей группы по обмену опытом по развитию молочного кластера и вопросов приграничной торговли выезжали в Тюменскую область и г.Челябинск.  Рабочей группой разрабатывается программа «Развитие кормопроизводства в области». Кроме того, в области принята программа по расширению посевных площадей под масличные культуры  - рапс. Отходы переработки рапса будут использованы как высокобелковой корм для сельскохозяйственных животных.</w:t>
      </w:r>
      <w:r w:rsidRPr="00922B53">
        <w:rPr>
          <w:rFonts w:ascii="Times New Roman" w:hAnsi="Times New Roman" w:cs="Times New Roman"/>
          <w:sz w:val="28"/>
          <w:szCs w:val="28"/>
        </w:rPr>
        <w:tab/>
        <w:t>В Восточно-Казахстанской области кластер</w:t>
      </w:r>
      <w:r w:rsidR="009E3BC7" w:rsidRPr="00922B53">
        <w:rPr>
          <w:rFonts w:ascii="Times New Roman" w:hAnsi="Times New Roman" w:cs="Times New Roman"/>
          <w:sz w:val="28"/>
          <w:szCs w:val="28"/>
        </w:rPr>
        <w:t xml:space="preserve"> </w:t>
      </w:r>
      <w:r w:rsidRPr="00922B53">
        <w:rPr>
          <w:rFonts w:ascii="Times New Roman" w:hAnsi="Times New Roman" w:cs="Times New Roman"/>
          <w:sz w:val="28"/>
          <w:szCs w:val="28"/>
        </w:rPr>
        <w:t>«Пищевая промышленность» состоит из четырех приоритетных и конкурентоспособных направлений: масложировой, молочной, мясной и зерновой. В районах области планируется создать еще десять небольших кластеров со специализацией в производстве продукции пищевой промышленности в частности, будут сформированы кластеры зерновой мясной, молочной плодоовощной и рыбной направленности.</w:t>
      </w:r>
      <w:r w:rsidR="009E3BC7" w:rsidRPr="00922B53">
        <w:rPr>
          <w:rFonts w:ascii="Times New Roman" w:hAnsi="Times New Roman" w:cs="Times New Roman"/>
          <w:sz w:val="28"/>
          <w:szCs w:val="28"/>
        </w:rPr>
        <w:t xml:space="preserve"> </w:t>
      </w:r>
      <w:r w:rsidRPr="00922B53">
        <w:rPr>
          <w:rFonts w:ascii="Times New Roman" w:hAnsi="Times New Roman" w:cs="Times New Roman"/>
          <w:sz w:val="28"/>
          <w:szCs w:val="28"/>
        </w:rPr>
        <w:t>В южном регионе для развития плодоовощного кластера разработаны меры по восстановлению и развитию плодопитомников и семеноводства овощных культур для выращивания чистосортного посадочного материала и семян. В целях создания генофонда ведется селекционная работа по выведению новых казахстанских сортов. Создание и выращивание новых местных сортов плодовых культур способствует решению проблемы полноценного питания населения и укрепления продовольственной безоп</w:t>
      </w:r>
      <w:r w:rsidR="009E3BC7" w:rsidRPr="00922B53">
        <w:rPr>
          <w:rFonts w:ascii="Times New Roman" w:hAnsi="Times New Roman" w:cs="Times New Roman"/>
          <w:sz w:val="28"/>
          <w:szCs w:val="28"/>
        </w:rPr>
        <w:t>асности Республики Казахстан.</w:t>
      </w:r>
    </w:p>
    <w:p w:rsidR="009E3BC7"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Формирование плодоовощного кластера в Алматинской области проводится на базе АО «ПлодЭкс» Енбекшиказахского района, которое имеет выгодное территориальные расположение. АО «ПлодЭкс» имеет специализированный машинотракторный парк в  г. Иссыке, а также склады для хранения продукции. Для обеспечения деятельности АО «ПлодЭкс» задействовано 83 предприятия по реализации готовой продукции, созданы заготовительно-сбытовые кооперативы, в которые около 360 крестьянских и 140 домашних хозяйств из 4 районов на договорной основе сдают плодоовощную продукцию.</w:t>
      </w:r>
      <w:r w:rsidRPr="00922B53">
        <w:rPr>
          <w:rFonts w:ascii="Times New Roman" w:hAnsi="Times New Roman" w:cs="Times New Roman"/>
          <w:sz w:val="28"/>
          <w:szCs w:val="28"/>
        </w:rPr>
        <w:tab/>
      </w:r>
    </w:p>
    <w:p w:rsidR="00EA2C9F" w:rsidRPr="00922B53" w:rsidRDefault="00EA2C9F" w:rsidP="00375B65">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В Казахстане уровень налогообложения предприятий перерабатывающей промышленности выше, чем в России. В стоимости готовой продукций большую долю занимает (около 60%) сырье.  Более того, большая часть сырья закупается в личных подсобных крестьянских хозяйствах, которые не являются плательщиками НДС. В России переработчикам сельскохозяйственного сырья НДС уменьшается на стоимость приобретенной у неплательщиков НДС сырья. </w:t>
      </w:r>
      <w:r w:rsidRPr="00922B53">
        <w:rPr>
          <w:rFonts w:ascii="Times New Roman" w:hAnsi="Times New Roman" w:cs="Times New Roman"/>
          <w:sz w:val="28"/>
          <w:szCs w:val="28"/>
        </w:rPr>
        <w:lastRenderedPageBreak/>
        <w:t>Кроме этого в России для предприятий пищевой промышленности ставка НДС составляет 10% по сравнению с базовой ставкой 18% в целом по стране</w:t>
      </w:r>
      <w:r w:rsidR="00375B65">
        <w:rPr>
          <w:rFonts w:ascii="Times New Roman" w:hAnsi="Times New Roman" w:cs="Times New Roman"/>
          <w:sz w:val="28"/>
          <w:szCs w:val="28"/>
        </w:rPr>
        <w:t>.</w:t>
      </w:r>
    </w:p>
    <w:p w:rsidR="00375B65"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развитых странах Европы для предприятий по переработке и реализации пищевой продукции действует снижение ставки НДС. Например, во Франции при основной ставке НДС - 14%, перерабатывающие предприятия платят всего 4%. В Германии и Италии применяются также льготные ставки. В Великобритании предприятия, перерабатывающие сельскохозяйственное сырье, ‚освобождены от уплаты НДС.</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p>
    <w:p w:rsidR="00EA2C9F"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перспективе развитие пищевой промышленности Казахстана в основном должно идти в направлении:</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 xml:space="preserve">технологического переоснащения предприятий отрасли и создания интегрированных структур по производству, переработке и реализации продукции АПК; </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развития агропромышленной интеграции агрофирм и других форм во производству, переработке, хранению и торговле сельскохозяйственной продукцией и продовольствием;</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 xml:space="preserve">внедрения новых технологий, позволяющих повысить выход продукции, создания новых продуктов питания высокого качества отечественного производства; </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государственная поддержка отечественных товаропроизводителей, способных производить конкурентоспособную продукцию.</w:t>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p>
    <w:p w:rsidR="00EA2C9F"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Казахстане, в целом, при прямой и косвенной государственной поддержке сельскохозяйственных товаропроизводителей идет формирование и развитие региональных кластеров в сфере пищевой промышленности.</w:t>
      </w:r>
    </w:p>
    <w:p w:rsidR="00EA2C9F"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Основы формирования и развития плодоовощного кластера в Жамбылской области</w:t>
      </w:r>
      <w:r w:rsidR="00375B65">
        <w:rPr>
          <w:rFonts w:ascii="Times New Roman" w:hAnsi="Times New Roman" w:cs="Times New Roman"/>
          <w:sz w:val="28"/>
          <w:szCs w:val="28"/>
        </w:rPr>
        <w:t>.</w:t>
      </w:r>
    </w:p>
    <w:p w:rsidR="00375B65"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целях реализации «Стратегии индустриально-инновационного развития Республики Казахстан на 2003-2015 годы», Послания Президента народу Казахстана «Казахстан на пороге  нового рынка в своем развитии» (01.03.06 г.) особую роль играет разработка и внедрение комплексной программы кластера по производству различных видов конкурентоспособной сельскохозяйственной продукции для повышения экономической эффективности агропромышленного комплекса страны. В этих условиях особую актуальность приобретает формирование и развитие кластера в Жамбылской области Казахстана, которая занимает одно из ведущих мест в республике по производству плодоовощной продукции.</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p>
    <w:p w:rsidR="009E3BC7"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Жамбылская область имеет ряд объективных природно-климатических, социально-экономических предпосылок, условий для создания и развития плодоовощного кластера, которые опре</w:t>
      </w:r>
      <w:r w:rsidR="009E3BC7" w:rsidRPr="00922B53">
        <w:rPr>
          <w:rFonts w:ascii="Times New Roman" w:hAnsi="Times New Roman" w:cs="Times New Roman"/>
          <w:sz w:val="28"/>
          <w:szCs w:val="28"/>
        </w:rPr>
        <w:t>деляются следующими факторами:</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наличие благоприятных природно-климатических и экономических условий, водных и земельных ресурсов, в том числе орошаемых земель;</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 xml:space="preserve">достаточный уровень человеческих ресурсов, обладающих навыками производства и переработки плодоовощной продукции; </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значительное количество мелких и средних предприятий (крестьянских хозяйств и других сельскохозяйственных формирований), занимающихся производством различных видов плодоовощной продукции;</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 xml:space="preserve">- </w:t>
      </w:r>
      <w:r w:rsidR="00EA2C9F" w:rsidRPr="00922B53">
        <w:rPr>
          <w:rFonts w:ascii="Times New Roman" w:hAnsi="Times New Roman" w:cs="Times New Roman"/>
          <w:sz w:val="28"/>
          <w:szCs w:val="28"/>
        </w:rPr>
        <w:t xml:space="preserve">функционирование прежних и вновь создаваемых предприятий по хранению и (частичной) переработке плодоовощной продукции; </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определенный (все еще недостаточный) уровень развития инфраструктуры;</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 xml:space="preserve">большой спрос внутреннего и внешнего (страны ближнего и дальнего зарубежья) рынков на экологически чистую плодоовощную продукцию; </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 xml:space="preserve">наличие производственных мощностей по производству и переработке плодоовощной продукции; </w:t>
      </w:r>
    </w:p>
    <w:p w:rsidR="009E3BC7"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низкий уровень производственных затрат и себестоимости плодоовощной продукции по сравнению с другими регионами республики.</w:t>
      </w:r>
    </w:p>
    <w:p w:rsidR="00EA2C9F"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Наряду с положительными, вышеуказанными, факторами производства плодоовощной продукции имеются, к сожалению, следующие недостатки: </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 xml:space="preserve">невысокий уровень материально-технической базы как предприятий по производству сырья, так и по их переработке; </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преобладание многочисленных мелких (порою карликовых) предприятий - товаропроизводителей;</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 xml:space="preserve">несбалансированность между объемом производства плодоовощной продукции и производственной мощностью предприятий, организаций, занимающихся их хранением и переработкой (частичной и глубокой); </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 xml:space="preserve">широкого ассортимента конечной плодоовощной продукции, не соответствующей как мировым стандартам, так и Госстандарту республики; </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 xml:space="preserve">отсутствие на региональном и на макроуровне объемов, видов производства ранних и поздних сортов плодоовощной продукции с учетом внутренних и внешних рынков сбыта; </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 xml:space="preserve">ограниченное количество высокотехнологических предприятий по переработке плодоовощной продукции и неполное использование имеющихся производственных мощностей, созданных до рыночных реформ; </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 xml:space="preserve">отсутствие технологических, организационно-экономических связей между производителями по переработке и транспортировке плодоовощной продукции; </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 xml:space="preserve">недостаточный объем привлечения инвестиций и практическое отсутствие инноваций; </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 xml:space="preserve">недостаточный уровень государственной поддержки производства плодоовощной продукции и т.д. </w:t>
      </w:r>
    </w:p>
    <w:p w:rsidR="009E3BC7"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Мировой опыт и практика системы хозяйствования показывают, что кластерные модели в процессе производства конкурентоспобной продукции дают мощный стимул развитию</w:t>
      </w:r>
      <w:r w:rsidR="009E3BC7" w:rsidRPr="00922B53">
        <w:rPr>
          <w:rFonts w:ascii="Times New Roman" w:hAnsi="Times New Roman" w:cs="Times New Roman"/>
          <w:sz w:val="28"/>
          <w:szCs w:val="28"/>
        </w:rPr>
        <w:t xml:space="preserve"> малого и среднего бизнеса. </w:t>
      </w:r>
      <w:r w:rsidR="009E3BC7" w:rsidRPr="00922B53">
        <w:rPr>
          <w:rFonts w:ascii="Times New Roman" w:hAnsi="Times New Roman" w:cs="Times New Roman"/>
          <w:sz w:val="28"/>
          <w:szCs w:val="28"/>
        </w:rPr>
        <w:tab/>
      </w:r>
    </w:p>
    <w:p w:rsidR="009E3BC7"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Жамбылской области имеются объективные условия и  предпосылки формирования и развития плодоовощного кластера. Поэтому создание регионального, межрайонного или районного кластера по плодоовощной продукции в данной области является актуальной и объективно необходимой задачей для решения социально-экономических проблем.</w:t>
      </w:r>
      <w:r w:rsidRPr="00922B53">
        <w:rPr>
          <w:rFonts w:ascii="Times New Roman" w:hAnsi="Times New Roman" w:cs="Times New Roman"/>
          <w:sz w:val="28"/>
          <w:szCs w:val="28"/>
        </w:rPr>
        <w:tab/>
      </w:r>
    </w:p>
    <w:p w:rsidR="009E3BC7"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Целью научного исследования являлась разработка методических и практических рекомендаций по формированию и развитию плодоовощного кластера в Жамбылской области с учетом рыночных механизмов хозяйствования.</w:t>
      </w:r>
      <w:r w:rsidRPr="00922B53">
        <w:rPr>
          <w:rFonts w:ascii="Times New Roman" w:hAnsi="Times New Roman" w:cs="Times New Roman"/>
          <w:sz w:val="28"/>
          <w:szCs w:val="28"/>
        </w:rPr>
        <w:tab/>
      </w:r>
    </w:p>
    <w:p w:rsidR="00EA2C9F"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 xml:space="preserve">Исходя из поставленной цели были определены следующие задачи: </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изучить современное состояние и передовой опыт создания плодоовощного кластера;</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выявить особенности размещения и специализации сельскохозяйетвенных формирований различных форм собственности по производству и переработке плодоовощной продукции;</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определить наличие материально-технических и человеческих ресурсов предприятий и организаций по производству сырья и плодоовощной продукции, выявить количество и состав предприятий, учреждений и работников, участвующих в данном секторе или регионе предполагаемого кластера;</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изучить организационно-технологические и экономические механизмы формирования и развития кластера;</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 xml:space="preserve">разработать методические рекомендации по формированию и развитию плодоовощного кластера области; </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определить основные приоритеты в развитии кластера;</w:t>
      </w:r>
    </w:p>
    <w:p w:rsidR="00EA2C9F" w:rsidRPr="00922B53" w:rsidRDefault="009E3BC7"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 xml:space="preserve">определить организационную структуру кластера. </w:t>
      </w:r>
    </w:p>
    <w:p w:rsidR="00035E6B"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Вопросы формирования и функционирования кластера являются достаточно сложными, требуют глубокого теоретического изучения научно-методических основ и разработки практических аспектов р</w:t>
      </w:r>
      <w:r w:rsidR="00AB3AF1" w:rsidRPr="00922B53">
        <w:rPr>
          <w:rFonts w:ascii="Times New Roman" w:hAnsi="Times New Roman" w:cs="Times New Roman"/>
          <w:sz w:val="28"/>
          <w:szCs w:val="28"/>
        </w:rPr>
        <w:t>еализации программы.</w:t>
      </w:r>
      <w:r w:rsidR="00AB3AF1" w:rsidRPr="00922B53">
        <w:rPr>
          <w:rFonts w:ascii="Times New Roman" w:hAnsi="Times New Roman" w:cs="Times New Roman"/>
          <w:sz w:val="28"/>
          <w:szCs w:val="28"/>
        </w:rPr>
        <w:tab/>
      </w:r>
      <w:r w:rsidR="00AB3AF1" w:rsidRPr="00922B53">
        <w:rPr>
          <w:rFonts w:ascii="Times New Roman" w:hAnsi="Times New Roman" w:cs="Times New Roman"/>
          <w:sz w:val="28"/>
          <w:szCs w:val="28"/>
        </w:rPr>
        <w:tab/>
      </w:r>
      <w:r w:rsidR="00AB3AF1" w:rsidRPr="00922B53">
        <w:rPr>
          <w:rFonts w:ascii="Times New Roman" w:hAnsi="Times New Roman" w:cs="Times New Roman"/>
          <w:sz w:val="28"/>
          <w:szCs w:val="28"/>
        </w:rPr>
        <w:tab/>
      </w:r>
      <w:r w:rsidR="00AB3AF1" w:rsidRPr="00922B53">
        <w:rPr>
          <w:rFonts w:ascii="Times New Roman" w:hAnsi="Times New Roman" w:cs="Times New Roman"/>
          <w:sz w:val="28"/>
          <w:szCs w:val="28"/>
        </w:rPr>
        <w:tab/>
      </w:r>
      <w:r w:rsidR="00AB3AF1" w:rsidRPr="00922B53">
        <w:rPr>
          <w:rFonts w:ascii="Times New Roman" w:hAnsi="Times New Roman" w:cs="Times New Roman"/>
          <w:sz w:val="28"/>
          <w:szCs w:val="28"/>
        </w:rPr>
        <w:tab/>
      </w:r>
      <w:r w:rsidR="00AB3AF1" w:rsidRPr="00922B53">
        <w:rPr>
          <w:rFonts w:ascii="Times New Roman" w:hAnsi="Times New Roman" w:cs="Times New Roman"/>
          <w:sz w:val="28"/>
          <w:szCs w:val="28"/>
        </w:rPr>
        <w:tab/>
      </w:r>
      <w:r w:rsidR="00AB3AF1" w:rsidRPr="00922B53">
        <w:rPr>
          <w:rFonts w:ascii="Times New Roman" w:hAnsi="Times New Roman" w:cs="Times New Roman"/>
          <w:sz w:val="28"/>
          <w:szCs w:val="28"/>
        </w:rPr>
        <w:tab/>
      </w:r>
      <w:r w:rsidR="00AB3AF1" w:rsidRPr="00922B53">
        <w:rPr>
          <w:rFonts w:ascii="Times New Roman" w:hAnsi="Times New Roman" w:cs="Times New Roman"/>
          <w:sz w:val="28"/>
          <w:szCs w:val="28"/>
        </w:rPr>
        <w:tab/>
      </w:r>
      <w:r w:rsidR="00AB3AF1" w:rsidRPr="00922B53">
        <w:rPr>
          <w:rFonts w:ascii="Times New Roman" w:hAnsi="Times New Roman" w:cs="Times New Roman"/>
          <w:sz w:val="28"/>
          <w:szCs w:val="28"/>
        </w:rPr>
        <w:tab/>
      </w:r>
    </w:p>
    <w:p w:rsidR="00035E6B"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Поэтому разработку научно-исследовательского проекта было предусмотрен</w:t>
      </w:r>
      <w:r w:rsidR="00035E6B" w:rsidRPr="00922B53">
        <w:rPr>
          <w:rFonts w:ascii="Times New Roman" w:hAnsi="Times New Roman" w:cs="Times New Roman"/>
          <w:sz w:val="28"/>
          <w:szCs w:val="28"/>
        </w:rPr>
        <w:t xml:space="preserve">о провести в три этапа: </w:t>
      </w:r>
      <w:r w:rsidR="00035E6B" w:rsidRPr="00922B53">
        <w:rPr>
          <w:rFonts w:ascii="Times New Roman" w:hAnsi="Times New Roman" w:cs="Times New Roman"/>
          <w:sz w:val="28"/>
          <w:szCs w:val="28"/>
        </w:rPr>
        <w:tab/>
      </w:r>
    </w:p>
    <w:p w:rsidR="00AB3AF1"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1 этап. Системный анализ и оценка социально-экономических условий по созданию класт</w:t>
      </w:r>
      <w:r w:rsidR="00AB3AF1" w:rsidRPr="00922B53">
        <w:rPr>
          <w:rFonts w:ascii="Times New Roman" w:hAnsi="Times New Roman" w:cs="Times New Roman"/>
          <w:sz w:val="28"/>
          <w:szCs w:val="28"/>
        </w:rPr>
        <w:t xml:space="preserve">ера в Жамбылской области. </w:t>
      </w:r>
    </w:p>
    <w:p w:rsidR="00035E6B" w:rsidRPr="00922B53" w:rsidRDefault="00EA2C9F" w:rsidP="00635F18">
      <w:pPr>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На данном эта</w:t>
      </w:r>
      <w:r w:rsidR="00035E6B" w:rsidRPr="00922B53">
        <w:rPr>
          <w:rFonts w:ascii="Times New Roman" w:hAnsi="Times New Roman" w:cs="Times New Roman"/>
          <w:sz w:val="28"/>
          <w:szCs w:val="28"/>
        </w:rPr>
        <w:t xml:space="preserve">пе было запланировано: </w:t>
      </w:r>
      <w:r w:rsidR="00035E6B" w:rsidRPr="00922B53">
        <w:rPr>
          <w:rFonts w:ascii="Times New Roman" w:hAnsi="Times New Roman" w:cs="Times New Roman"/>
          <w:sz w:val="28"/>
          <w:szCs w:val="28"/>
        </w:rPr>
        <w:tab/>
      </w:r>
      <w:r w:rsidR="00035E6B" w:rsidRPr="00922B53">
        <w:rPr>
          <w:rFonts w:ascii="Times New Roman" w:hAnsi="Times New Roman" w:cs="Times New Roman"/>
          <w:sz w:val="28"/>
          <w:szCs w:val="28"/>
        </w:rPr>
        <w:tab/>
      </w:r>
      <w:r w:rsidR="00035E6B" w:rsidRPr="00922B53">
        <w:rPr>
          <w:rFonts w:ascii="Times New Roman" w:hAnsi="Times New Roman" w:cs="Times New Roman"/>
          <w:sz w:val="28"/>
          <w:szCs w:val="28"/>
        </w:rPr>
        <w:tab/>
      </w:r>
      <w:r w:rsidR="00035E6B" w:rsidRPr="00922B53">
        <w:rPr>
          <w:rFonts w:ascii="Times New Roman" w:hAnsi="Times New Roman" w:cs="Times New Roman"/>
          <w:sz w:val="28"/>
          <w:szCs w:val="28"/>
        </w:rPr>
        <w:tab/>
      </w:r>
    </w:p>
    <w:p w:rsidR="00035E6B" w:rsidRPr="00922B53" w:rsidRDefault="00173B71" w:rsidP="00173B71">
      <w:pPr>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провести обоснование цели и стратегии создания и функ</w:t>
      </w:r>
      <w:r w:rsidR="00AB3AF1" w:rsidRPr="00922B53">
        <w:rPr>
          <w:rFonts w:ascii="Times New Roman" w:hAnsi="Times New Roman" w:cs="Times New Roman"/>
          <w:sz w:val="28"/>
          <w:szCs w:val="28"/>
        </w:rPr>
        <w:t xml:space="preserve">ционирования кластера; </w:t>
      </w:r>
      <w:r w:rsidR="00AB3AF1" w:rsidRPr="00922B53">
        <w:rPr>
          <w:rFonts w:ascii="Times New Roman" w:hAnsi="Times New Roman" w:cs="Times New Roman"/>
          <w:sz w:val="28"/>
          <w:szCs w:val="28"/>
        </w:rPr>
        <w:tab/>
      </w:r>
      <w:r w:rsidR="00AB3AF1" w:rsidRPr="00922B53">
        <w:rPr>
          <w:rFonts w:ascii="Times New Roman" w:hAnsi="Times New Roman" w:cs="Times New Roman"/>
          <w:sz w:val="28"/>
          <w:szCs w:val="28"/>
        </w:rPr>
        <w:tab/>
      </w:r>
      <w:r w:rsidR="00AB3AF1" w:rsidRPr="00922B53">
        <w:rPr>
          <w:rFonts w:ascii="Times New Roman" w:hAnsi="Times New Roman" w:cs="Times New Roman"/>
          <w:sz w:val="28"/>
          <w:szCs w:val="28"/>
        </w:rPr>
        <w:tab/>
      </w:r>
    </w:p>
    <w:p w:rsidR="00173B71" w:rsidRPr="00922B53" w:rsidRDefault="00173B71" w:rsidP="00173B71">
      <w:pPr>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изучить организационно-технологические, экономические и правовые условия и требо</w:t>
      </w:r>
      <w:r w:rsidR="00035E6B" w:rsidRPr="00922B53">
        <w:rPr>
          <w:rFonts w:ascii="Times New Roman" w:hAnsi="Times New Roman" w:cs="Times New Roman"/>
          <w:sz w:val="28"/>
          <w:szCs w:val="28"/>
        </w:rPr>
        <w:t xml:space="preserve">вания создания кластера; </w:t>
      </w:r>
      <w:r w:rsidR="00035E6B" w:rsidRPr="00922B53">
        <w:rPr>
          <w:rFonts w:ascii="Times New Roman" w:hAnsi="Times New Roman" w:cs="Times New Roman"/>
          <w:sz w:val="28"/>
          <w:szCs w:val="28"/>
        </w:rPr>
        <w:tab/>
      </w:r>
      <w:r w:rsidR="00035E6B" w:rsidRPr="00922B53">
        <w:rPr>
          <w:rFonts w:ascii="Times New Roman" w:hAnsi="Times New Roman" w:cs="Times New Roman"/>
          <w:sz w:val="28"/>
          <w:szCs w:val="28"/>
        </w:rPr>
        <w:tab/>
      </w:r>
      <w:r w:rsidR="00035E6B" w:rsidRPr="00922B53">
        <w:rPr>
          <w:rFonts w:ascii="Times New Roman" w:hAnsi="Times New Roman" w:cs="Times New Roman"/>
          <w:sz w:val="28"/>
          <w:szCs w:val="28"/>
        </w:rPr>
        <w:tab/>
      </w:r>
      <w:r w:rsidR="00035E6B" w:rsidRPr="00922B53">
        <w:rPr>
          <w:rFonts w:ascii="Times New Roman" w:hAnsi="Times New Roman" w:cs="Times New Roman"/>
          <w:sz w:val="28"/>
          <w:szCs w:val="28"/>
        </w:rPr>
        <w:tab/>
      </w:r>
      <w:r w:rsidR="00035E6B" w:rsidRPr="00922B53">
        <w:rPr>
          <w:rFonts w:ascii="Times New Roman" w:hAnsi="Times New Roman" w:cs="Times New Roman"/>
          <w:sz w:val="28"/>
          <w:szCs w:val="28"/>
        </w:rPr>
        <w:tab/>
      </w:r>
      <w:r w:rsidR="00035E6B" w:rsidRPr="00922B53">
        <w:rPr>
          <w:rFonts w:ascii="Times New Roman" w:hAnsi="Times New Roman" w:cs="Times New Roman"/>
          <w:sz w:val="28"/>
          <w:szCs w:val="28"/>
        </w:rPr>
        <w:tab/>
      </w:r>
      <w:r w:rsidR="00EA2C9F" w:rsidRPr="00922B53">
        <w:rPr>
          <w:rFonts w:ascii="Times New Roman" w:hAnsi="Times New Roman" w:cs="Times New Roman"/>
          <w:sz w:val="28"/>
          <w:szCs w:val="28"/>
        </w:rPr>
        <w:t xml:space="preserve"> </w:t>
      </w:r>
    </w:p>
    <w:p w:rsidR="00AB3AF1" w:rsidRPr="00922B53" w:rsidRDefault="00173B71" w:rsidP="00173B71">
      <w:pPr>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 xml:space="preserve">провести маркетинговые исследования и разработать модель плодоовощного кластера. </w:t>
      </w:r>
    </w:p>
    <w:p w:rsidR="00035E6B" w:rsidRPr="00922B53" w:rsidRDefault="00EA2C9F" w:rsidP="00635F18">
      <w:pPr>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2 этап. Разработка проекта форм</w:t>
      </w:r>
      <w:r w:rsidR="00035E6B" w:rsidRPr="00922B53">
        <w:rPr>
          <w:rFonts w:ascii="Times New Roman" w:hAnsi="Times New Roman" w:cs="Times New Roman"/>
          <w:sz w:val="28"/>
          <w:szCs w:val="28"/>
        </w:rPr>
        <w:t xml:space="preserve">ирования и развития кластера. </w:t>
      </w:r>
    </w:p>
    <w:p w:rsidR="00AB3AF1" w:rsidRPr="00922B53" w:rsidRDefault="00EA2C9F" w:rsidP="00635F18">
      <w:pPr>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Второй этап предусматривал: </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p>
    <w:p w:rsidR="00035E6B" w:rsidRPr="00922B53" w:rsidRDefault="00035E6B"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обоснование и разработку перспективного (стратегического) пла</w:t>
      </w:r>
      <w:r w:rsidR="00AB3AF1" w:rsidRPr="00922B53">
        <w:rPr>
          <w:rFonts w:ascii="Times New Roman" w:hAnsi="Times New Roman" w:cs="Times New Roman"/>
          <w:sz w:val="28"/>
          <w:szCs w:val="28"/>
        </w:rPr>
        <w:t>на развития кластера;</w:t>
      </w:r>
      <w:r w:rsidR="00AB3AF1" w:rsidRPr="00922B53">
        <w:rPr>
          <w:rFonts w:ascii="Times New Roman" w:hAnsi="Times New Roman" w:cs="Times New Roman"/>
          <w:sz w:val="28"/>
          <w:szCs w:val="28"/>
        </w:rPr>
        <w:tab/>
      </w:r>
    </w:p>
    <w:p w:rsidR="00035E6B" w:rsidRPr="00922B53" w:rsidRDefault="00035E6B"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разработку плана организационно-технических мероприятий по реализации стратегического плана развит</w:t>
      </w:r>
      <w:r w:rsidRPr="00922B53">
        <w:rPr>
          <w:rFonts w:ascii="Times New Roman" w:hAnsi="Times New Roman" w:cs="Times New Roman"/>
          <w:sz w:val="28"/>
          <w:szCs w:val="28"/>
        </w:rPr>
        <w:t>ия кластера по этапам (годам);</w:t>
      </w:r>
      <w:r w:rsidRPr="00922B53">
        <w:rPr>
          <w:rFonts w:ascii="Times New Roman" w:hAnsi="Times New Roman" w:cs="Times New Roman"/>
          <w:sz w:val="28"/>
          <w:szCs w:val="28"/>
        </w:rPr>
        <w:tab/>
      </w:r>
    </w:p>
    <w:p w:rsidR="00035E6B" w:rsidRPr="00922B53" w:rsidRDefault="00035E6B"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w:t>
      </w:r>
      <w:r w:rsidR="00173B71"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 xml:space="preserve">оформление, согласование и утверждение заказчиком технико-экономического обоснования (ТЭО) создания кластера; </w:t>
      </w:r>
      <w:r w:rsidR="00EA2C9F" w:rsidRPr="00922B53">
        <w:rPr>
          <w:rFonts w:ascii="Times New Roman" w:hAnsi="Times New Roman" w:cs="Times New Roman"/>
          <w:sz w:val="28"/>
          <w:szCs w:val="28"/>
        </w:rPr>
        <w:tab/>
      </w:r>
    </w:p>
    <w:p w:rsidR="00AB3AF1" w:rsidRPr="00922B53" w:rsidRDefault="00035E6B"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 xml:space="preserve">разработку бизнес-планов учредителями кластера. </w:t>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p>
    <w:p w:rsidR="00035E6B" w:rsidRPr="00922B53" w:rsidRDefault="00035E6B"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3 </w:t>
      </w:r>
      <w:r w:rsidR="00EA2C9F" w:rsidRPr="00922B53">
        <w:rPr>
          <w:rFonts w:ascii="Times New Roman" w:hAnsi="Times New Roman" w:cs="Times New Roman"/>
          <w:sz w:val="28"/>
          <w:szCs w:val="28"/>
        </w:rPr>
        <w:t xml:space="preserve">этап. Разработка рабочего проекта создания и функционирования плодоовощного кластера корпоративными участниками данного проекта. </w:t>
      </w:r>
    </w:p>
    <w:p w:rsidR="00035E6B"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На этом этапе предусматривались вопросы утверждения проектов в бизнес-планов; разработанных на втор</w:t>
      </w:r>
      <w:r w:rsidR="00AB3AF1" w:rsidRPr="00922B53">
        <w:rPr>
          <w:rFonts w:ascii="Times New Roman" w:hAnsi="Times New Roman" w:cs="Times New Roman"/>
          <w:sz w:val="28"/>
          <w:szCs w:val="28"/>
        </w:rPr>
        <w:t>ом этапе, и их конкретизация.</w:t>
      </w:r>
    </w:p>
    <w:p w:rsidR="00035E6B"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Создание кластера в Жамбылской области было направлено главным образом на углубление и повышение степени глубокой переработки сельхозпродукции за счет модернизации существующих производственных мощностей с учетом конъюнктуры внутреннего и внешнего рынков пл</w:t>
      </w:r>
      <w:r w:rsidR="00AB3AF1" w:rsidRPr="00922B53">
        <w:rPr>
          <w:rFonts w:ascii="Times New Roman" w:hAnsi="Times New Roman" w:cs="Times New Roman"/>
          <w:sz w:val="28"/>
          <w:szCs w:val="28"/>
        </w:rPr>
        <w:t xml:space="preserve">одоовощной продукции. </w:t>
      </w:r>
      <w:r w:rsidR="00AB3AF1" w:rsidRPr="00922B53">
        <w:rPr>
          <w:rFonts w:ascii="Times New Roman" w:hAnsi="Times New Roman" w:cs="Times New Roman"/>
          <w:sz w:val="28"/>
          <w:szCs w:val="28"/>
        </w:rPr>
        <w:tab/>
      </w:r>
      <w:r w:rsidR="00AB3AF1" w:rsidRPr="00922B53">
        <w:rPr>
          <w:rFonts w:ascii="Times New Roman" w:hAnsi="Times New Roman" w:cs="Times New Roman"/>
          <w:sz w:val="28"/>
          <w:szCs w:val="28"/>
        </w:rPr>
        <w:tab/>
      </w:r>
      <w:r w:rsidR="00AB3AF1" w:rsidRPr="00922B53">
        <w:rPr>
          <w:rFonts w:ascii="Times New Roman" w:hAnsi="Times New Roman" w:cs="Times New Roman"/>
          <w:sz w:val="28"/>
          <w:szCs w:val="28"/>
        </w:rPr>
        <w:tab/>
      </w:r>
      <w:r w:rsidR="00AB3AF1" w:rsidRPr="00922B53">
        <w:rPr>
          <w:rFonts w:ascii="Times New Roman" w:hAnsi="Times New Roman" w:cs="Times New Roman"/>
          <w:sz w:val="28"/>
          <w:szCs w:val="28"/>
        </w:rPr>
        <w:tab/>
      </w:r>
      <w:r w:rsidR="00AB3AF1" w:rsidRPr="00922B53">
        <w:rPr>
          <w:rFonts w:ascii="Times New Roman" w:hAnsi="Times New Roman" w:cs="Times New Roman"/>
          <w:sz w:val="28"/>
          <w:szCs w:val="28"/>
        </w:rPr>
        <w:tab/>
      </w:r>
      <w:r w:rsidR="00AB3AF1" w:rsidRPr="00922B53">
        <w:rPr>
          <w:rFonts w:ascii="Times New Roman" w:hAnsi="Times New Roman" w:cs="Times New Roman"/>
          <w:sz w:val="28"/>
          <w:szCs w:val="28"/>
        </w:rPr>
        <w:tab/>
      </w:r>
      <w:r w:rsidR="00AB3AF1" w:rsidRPr="00922B53">
        <w:rPr>
          <w:rFonts w:ascii="Times New Roman" w:hAnsi="Times New Roman" w:cs="Times New Roman"/>
          <w:sz w:val="28"/>
          <w:szCs w:val="28"/>
        </w:rPr>
        <w:tab/>
      </w:r>
    </w:p>
    <w:p w:rsidR="00035E6B"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Для этого потребовалась прямая и косвенная поддержка сельхозпроизводителей и переработчиков. Данный механизм включает след</w:t>
      </w:r>
      <w:r w:rsidR="00AB3AF1" w:rsidRPr="00922B53">
        <w:rPr>
          <w:rFonts w:ascii="Times New Roman" w:hAnsi="Times New Roman" w:cs="Times New Roman"/>
          <w:sz w:val="28"/>
          <w:szCs w:val="28"/>
        </w:rPr>
        <w:t>ующие конкретные мероприятия</w:t>
      </w:r>
      <w:r w:rsidR="00035E6B" w:rsidRPr="00922B53">
        <w:rPr>
          <w:rFonts w:ascii="Times New Roman" w:hAnsi="Times New Roman" w:cs="Times New Roman"/>
          <w:sz w:val="28"/>
          <w:szCs w:val="28"/>
        </w:rPr>
        <w:t xml:space="preserve"> </w:t>
      </w:r>
    </w:p>
    <w:p w:rsidR="00AB3AF1"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решить вопросы но субсидрованию закладки многолетних насаждений плодовоягодных культур; </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p>
    <w:p w:rsidR="00AB3AF1"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определить стоимость услуг по доставке воды агроформированиям;</w:t>
      </w:r>
      <w:r w:rsidRPr="00922B53">
        <w:rPr>
          <w:rFonts w:ascii="Times New Roman" w:hAnsi="Times New Roman" w:cs="Times New Roman"/>
          <w:sz w:val="28"/>
          <w:szCs w:val="28"/>
        </w:rPr>
        <w:tab/>
      </w:r>
    </w:p>
    <w:p w:rsidR="00035E6B"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вопросы по кредитованию лизинга техники и оборудования для предприятий по производству и переработке плодоовощной продукции;</w:t>
      </w:r>
    </w:p>
    <w:p w:rsidR="00035E6B"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принять меры по восстановлению и развитию плодопитомников и семеноводства овощных культур для выращивания чистосортного посадочного материала и семян; </w:t>
      </w:r>
      <w:r w:rsidRPr="00922B53">
        <w:rPr>
          <w:rFonts w:ascii="Times New Roman" w:hAnsi="Times New Roman" w:cs="Times New Roman"/>
          <w:sz w:val="28"/>
          <w:szCs w:val="28"/>
        </w:rPr>
        <w:tab/>
      </w:r>
      <w:r w:rsidR="00AB3AF1" w:rsidRPr="00922B53">
        <w:rPr>
          <w:rFonts w:ascii="Times New Roman" w:hAnsi="Times New Roman" w:cs="Times New Roman"/>
          <w:sz w:val="28"/>
          <w:szCs w:val="28"/>
        </w:rPr>
        <w:tab/>
      </w:r>
      <w:r w:rsidR="00AB3AF1" w:rsidRPr="00922B53">
        <w:rPr>
          <w:rFonts w:ascii="Times New Roman" w:hAnsi="Times New Roman" w:cs="Times New Roman"/>
          <w:sz w:val="28"/>
          <w:szCs w:val="28"/>
        </w:rPr>
        <w:tab/>
      </w:r>
    </w:p>
    <w:p w:rsidR="00AB3AF1"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вопросы по увеличению производства пригодных к переработке сортов моркови, томатов. огурцов, капусты и яблок;</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p>
    <w:p w:rsidR="00AB3AF1"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вопрос модернизации материально-технической базы лабораторий качества и безопасности сельскохозяйственного сырья и продуктов питания.</w:t>
      </w:r>
      <w:r w:rsidRPr="00922B53">
        <w:rPr>
          <w:rFonts w:ascii="Times New Roman" w:hAnsi="Times New Roman" w:cs="Times New Roman"/>
          <w:sz w:val="28"/>
          <w:szCs w:val="28"/>
        </w:rPr>
        <w:tab/>
      </w:r>
    </w:p>
    <w:p w:rsidR="00035E6B"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Проектом предусматривалось получить следующие результаты:</w:t>
      </w:r>
    </w:p>
    <w:p w:rsidR="00AB3AF1" w:rsidRPr="00922B53" w:rsidRDefault="00EA2C9F" w:rsidP="00635F18">
      <w:p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 xml:space="preserve">разработка методических основ формирования и развития кластерной модели производства, переработки и реялизации плодоовощной продукции. </w:t>
      </w:r>
      <w:r w:rsidRPr="00922B53">
        <w:rPr>
          <w:rFonts w:ascii="Times New Roman" w:hAnsi="Times New Roman" w:cs="Times New Roman"/>
          <w:sz w:val="28"/>
          <w:szCs w:val="28"/>
        </w:rPr>
        <w:tab/>
      </w:r>
    </w:p>
    <w:p w:rsidR="00EA2C9F" w:rsidRPr="00922B53" w:rsidRDefault="00EA2C9F" w:rsidP="00635F18">
      <w:p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разработка модели (ТЭО) функционирования и развития плодоовощного кластера с учетом особенностей Жамбылской области в целях производства конкурентоспособной  продукции на основе эффективного использования имеющихся ресурсов (материальных, человеческих, финансовых и др.), а также привлечения инновационны</w:t>
      </w:r>
      <w:r w:rsidR="00AB3AF1" w:rsidRPr="00922B53">
        <w:rPr>
          <w:rFonts w:ascii="Times New Roman" w:hAnsi="Times New Roman" w:cs="Times New Roman"/>
          <w:sz w:val="28"/>
          <w:szCs w:val="28"/>
        </w:rPr>
        <w:t xml:space="preserve">х технологий. </w:t>
      </w:r>
      <w:r w:rsidR="00AB3AF1" w:rsidRPr="00922B53">
        <w:rPr>
          <w:rFonts w:ascii="Times New Roman" w:hAnsi="Times New Roman" w:cs="Times New Roman"/>
          <w:sz w:val="28"/>
          <w:szCs w:val="28"/>
        </w:rPr>
        <w:tab/>
      </w:r>
      <w:r w:rsidR="00AB3AF1" w:rsidRPr="00922B53">
        <w:rPr>
          <w:rFonts w:ascii="Times New Roman" w:hAnsi="Times New Roman" w:cs="Times New Roman"/>
          <w:sz w:val="28"/>
          <w:szCs w:val="28"/>
        </w:rPr>
        <w:tab/>
      </w:r>
      <w:r w:rsidR="00AB3AF1"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t xml:space="preserve">Формирование кластера было запланировано на основе предприятий по производству и переработке плодоовощной продукции, расположенных в основном в Байзаковском, Жамбылском и Кордайском районах. Однако из-за трудностей с финансированием дальнейшая разработка проекта была приостановлена. </w:t>
      </w:r>
    </w:p>
    <w:p w:rsidR="00173B71" w:rsidRPr="00922B53" w:rsidRDefault="00173B71" w:rsidP="00635F18">
      <w:pPr>
        <w:spacing w:after="0" w:line="240" w:lineRule="auto"/>
        <w:ind w:firstLine="567"/>
        <w:jc w:val="both"/>
        <w:rPr>
          <w:rFonts w:ascii="Times New Roman" w:hAnsi="Times New Roman" w:cs="Times New Roman"/>
          <w:b/>
          <w:sz w:val="28"/>
          <w:szCs w:val="28"/>
        </w:rPr>
      </w:pPr>
    </w:p>
    <w:p w:rsidR="00EA2C9F" w:rsidRPr="00922B53" w:rsidRDefault="00EA2C9F" w:rsidP="00635F18">
      <w:pPr>
        <w:spacing w:after="0" w:line="240" w:lineRule="auto"/>
        <w:ind w:firstLine="567"/>
        <w:jc w:val="both"/>
        <w:rPr>
          <w:rFonts w:ascii="Times New Roman" w:hAnsi="Times New Roman" w:cs="Times New Roman"/>
          <w:b/>
          <w:sz w:val="28"/>
          <w:szCs w:val="28"/>
        </w:rPr>
      </w:pPr>
      <w:r w:rsidRPr="00922B53">
        <w:rPr>
          <w:rFonts w:ascii="Times New Roman" w:hAnsi="Times New Roman" w:cs="Times New Roman"/>
          <w:b/>
          <w:sz w:val="28"/>
          <w:szCs w:val="28"/>
        </w:rPr>
        <w:t>Вопросы для самопроверки</w:t>
      </w:r>
    </w:p>
    <w:p w:rsidR="00035E6B"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1. В чем проявляется привлекательность кластера в отраслях пищевой промышлен</w:t>
      </w:r>
      <w:r w:rsidR="00AB3AF1" w:rsidRPr="00922B53">
        <w:rPr>
          <w:rFonts w:ascii="Times New Roman" w:hAnsi="Times New Roman" w:cs="Times New Roman"/>
          <w:sz w:val="28"/>
          <w:szCs w:val="28"/>
        </w:rPr>
        <w:t>ности</w:t>
      </w:r>
      <w:r w:rsidRPr="00922B53">
        <w:rPr>
          <w:rFonts w:ascii="Times New Roman" w:hAnsi="Times New Roman" w:cs="Times New Roman"/>
          <w:sz w:val="28"/>
          <w:szCs w:val="28"/>
        </w:rPr>
        <w:t xml:space="preserve">  </w:t>
      </w:r>
      <w:r w:rsidR="00AB3AF1" w:rsidRPr="00922B53">
        <w:rPr>
          <w:rFonts w:ascii="Times New Roman" w:hAnsi="Times New Roman" w:cs="Times New Roman"/>
          <w:sz w:val="28"/>
          <w:szCs w:val="28"/>
        </w:rPr>
        <w:t xml:space="preserve">        </w:t>
      </w:r>
    </w:p>
    <w:p w:rsidR="00AB3AF1"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2. Определите основные сегменты пищевой промышленности</w:t>
      </w:r>
      <w:r w:rsidRPr="00922B53">
        <w:rPr>
          <w:rFonts w:ascii="Times New Roman" w:hAnsi="Times New Roman" w:cs="Times New Roman"/>
          <w:sz w:val="28"/>
          <w:szCs w:val="28"/>
        </w:rPr>
        <w:tab/>
        <w:t xml:space="preserve">                       </w:t>
      </w:r>
    </w:p>
    <w:p w:rsidR="00AB3AF1"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3.Современное состояние и тенденции развития пищево</w:t>
      </w:r>
      <w:r w:rsidR="00AB3AF1" w:rsidRPr="00922B53">
        <w:rPr>
          <w:rFonts w:ascii="Times New Roman" w:hAnsi="Times New Roman" w:cs="Times New Roman"/>
          <w:sz w:val="28"/>
          <w:szCs w:val="28"/>
        </w:rPr>
        <w:t>й промышленности Казахстана.</w:t>
      </w:r>
    </w:p>
    <w:p w:rsidR="00030469"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4. Преимущества страны в сфере производства продукции</w:t>
      </w:r>
      <w:r w:rsidR="00030469" w:rsidRPr="00922B53">
        <w:rPr>
          <w:rFonts w:ascii="Times New Roman" w:hAnsi="Times New Roman" w:cs="Times New Roman"/>
          <w:sz w:val="28"/>
          <w:szCs w:val="28"/>
        </w:rPr>
        <w:t xml:space="preserve"> пищевой промышленност</w:t>
      </w:r>
    </w:p>
    <w:p w:rsidR="00030469"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5. Особенности формирования  и развития пищевого кластера страны. </w:t>
      </w:r>
      <w:r w:rsidRPr="00922B53">
        <w:rPr>
          <w:rFonts w:ascii="Times New Roman" w:hAnsi="Times New Roman" w:cs="Times New Roman"/>
          <w:sz w:val="28"/>
          <w:szCs w:val="28"/>
        </w:rPr>
        <w:tab/>
        <w:t xml:space="preserve">              </w:t>
      </w:r>
    </w:p>
    <w:p w:rsidR="00030469"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6. Методика создания плодоовощного кластера. </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t xml:space="preserve">              </w:t>
      </w:r>
    </w:p>
    <w:p w:rsidR="00EA2C9F"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7. Механизмы государственной поддержки и стимулирования пищевой промышленности.</w:t>
      </w:r>
    </w:p>
    <w:p w:rsidR="00EA2C9F" w:rsidRPr="00922B53" w:rsidRDefault="00173B71" w:rsidP="00173B71">
      <w:pPr>
        <w:spacing w:after="0" w:line="240" w:lineRule="auto"/>
        <w:ind w:firstLine="567"/>
        <w:jc w:val="both"/>
        <w:rPr>
          <w:rFonts w:ascii="Times New Roman" w:hAnsi="Times New Roman" w:cs="Times New Roman"/>
          <w:b/>
          <w:sz w:val="28"/>
          <w:szCs w:val="28"/>
        </w:rPr>
      </w:pPr>
      <w:r w:rsidRPr="00922B53">
        <w:rPr>
          <w:rFonts w:ascii="Times New Roman" w:hAnsi="Times New Roman" w:cs="Times New Roman"/>
          <w:b/>
          <w:sz w:val="28"/>
          <w:szCs w:val="28"/>
        </w:rPr>
        <w:lastRenderedPageBreak/>
        <w:t xml:space="preserve">11 </w:t>
      </w:r>
      <w:r w:rsidR="00EA2C9F" w:rsidRPr="00922B53">
        <w:rPr>
          <w:rFonts w:ascii="Times New Roman" w:hAnsi="Times New Roman" w:cs="Times New Roman"/>
          <w:b/>
          <w:sz w:val="28"/>
          <w:szCs w:val="28"/>
        </w:rPr>
        <w:t>Организация кластера в нефтегазовой отрасли экономики Казахстана</w:t>
      </w:r>
    </w:p>
    <w:p w:rsidR="00EA2C9F" w:rsidRPr="00922B53" w:rsidRDefault="00173B71" w:rsidP="00635F18">
      <w:pPr>
        <w:spacing w:after="0" w:line="240" w:lineRule="auto"/>
        <w:ind w:firstLine="567"/>
        <w:jc w:val="both"/>
        <w:rPr>
          <w:rFonts w:ascii="Times New Roman" w:hAnsi="Times New Roman" w:cs="Times New Roman"/>
          <w:b/>
          <w:sz w:val="28"/>
          <w:szCs w:val="28"/>
        </w:rPr>
      </w:pPr>
      <w:r w:rsidRPr="00922B53">
        <w:rPr>
          <w:rFonts w:ascii="Times New Roman" w:hAnsi="Times New Roman" w:cs="Times New Roman"/>
          <w:b/>
          <w:sz w:val="28"/>
          <w:szCs w:val="28"/>
        </w:rPr>
        <w:t xml:space="preserve">11.1 </w:t>
      </w:r>
      <w:r w:rsidR="00EA2C9F" w:rsidRPr="00922B53">
        <w:rPr>
          <w:rFonts w:ascii="Times New Roman" w:hAnsi="Times New Roman" w:cs="Times New Roman"/>
          <w:b/>
          <w:sz w:val="28"/>
          <w:szCs w:val="28"/>
        </w:rPr>
        <w:t>Современное состояние нефтегазовой отрасли</w:t>
      </w:r>
    </w:p>
    <w:p w:rsidR="00E9201B" w:rsidRPr="00922B53" w:rsidRDefault="00E9201B" w:rsidP="00635F18">
      <w:pPr>
        <w:spacing w:after="0" w:line="240" w:lineRule="auto"/>
        <w:ind w:firstLine="567"/>
        <w:jc w:val="both"/>
        <w:rPr>
          <w:rFonts w:ascii="Times New Roman" w:hAnsi="Times New Roman" w:cs="Times New Roman"/>
          <w:sz w:val="28"/>
          <w:szCs w:val="28"/>
        </w:rPr>
      </w:pPr>
    </w:p>
    <w:p w:rsidR="00E9201B"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экономической политике Казахстана особое внимание уделяется вопросам дальнейшего развития нефтегазового сектора экономики. Нефтегазовая отрасль – стратегический сектор экономики страны. По запасам нефти и газа Казахстан занимает 13-е место в мире. Общая площадь нефтегазоносных районов страны 1698 тыс.кв. км, на которых расположены более 200 месторождений. Извлекаемые запасы сырья составляют 2,8 млрд т нефти</w:t>
      </w:r>
      <w:r w:rsidR="00E9201B" w:rsidRPr="00922B53">
        <w:rPr>
          <w:rFonts w:ascii="Times New Roman" w:hAnsi="Times New Roman" w:cs="Times New Roman"/>
          <w:sz w:val="28"/>
          <w:szCs w:val="28"/>
        </w:rPr>
        <w:t xml:space="preserve"> и 3 трлн куб. м газа.</w:t>
      </w:r>
      <w:r w:rsidR="00E9201B" w:rsidRPr="00922B53">
        <w:rPr>
          <w:rFonts w:ascii="Times New Roman" w:hAnsi="Times New Roman" w:cs="Times New Roman"/>
          <w:sz w:val="28"/>
          <w:szCs w:val="28"/>
        </w:rPr>
        <w:tab/>
      </w:r>
      <w:r w:rsidR="00E9201B" w:rsidRPr="00922B53">
        <w:rPr>
          <w:rFonts w:ascii="Times New Roman" w:hAnsi="Times New Roman" w:cs="Times New Roman"/>
          <w:sz w:val="28"/>
          <w:szCs w:val="28"/>
        </w:rPr>
        <w:tab/>
      </w:r>
      <w:r w:rsidR="00E9201B" w:rsidRPr="00922B53">
        <w:rPr>
          <w:rFonts w:ascii="Times New Roman" w:hAnsi="Times New Roman" w:cs="Times New Roman"/>
          <w:sz w:val="28"/>
          <w:szCs w:val="28"/>
        </w:rPr>
        <w:tab/>
      </w:r>
      <w:r w:rsidR="00E9201B" w:rsidRPr="00922B53">
        <w:rPr>
          <w:rFonts w:ascii="Times New Roman" w:hAnsi="Times New Roman" w:cs="Times New Roman"/>
          <w:sz w:val="28"/>
          <w:szCs w:val="28"/>
        </w:rPr>
        <w:tab/>
      </w:r>
      <w:r w:rsidR="00E9201B" w:rsidRPr="00922B53">
        <w:rPr>
          <w:rFonts w:ascii="Times New Roman" w:hAnsi="Times New Roman" w:cs="Times New Roman"/>
          <w:sz w:val="28"/>
          <w:szCs w:val="28"/>
        </w:rPr>
        <w:tab/>
      </w:r>
      <w:r w:rsidR="00E9201B" w:rsidRPr="00922B53">
        <w:rPr>
          <w:rFonts w:ascii="Times New Roman" w:hAnsi="Times New Roman" w:cs="Times New Roman"/>
          <w:sz w:val="28"/>
          <w:szCs w:val="28"/>
        </w:rPr>
        <w:tab/>
      </w:r>
    </w:p>
    <w:p w:rsidR="00E9201B"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Доля республики в мировых запасах нефти составляет около 3,3% и около 1,0% в запасах газа. Республику по запасам нефти и газа опережают Саудовская Аравия, Иран, Ирак, Кувейт, ОАЭ и Россия.</w:t>
      </w:r>
      <w:r w:rsidRPr="00922B53">
        <w:rPr>
          <w:rFonts w:ascii="Times New Roman" w:hAnsi="Times New Roman" w:cs="Times New Roman"/>
          <w:sz w:val="28"/>
          <w:szCs w:val="28"/>
        </w:rPr>
        <w:tab/>
      </w:r>
    </w:p>
    <w:p w:rsidR="00E9201B"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Впервые производство нефти на территории Казахстана было начато в 1899г. на разведочной площадке Карашунгул, затем были введены в эксплуатацию два нефтепромысла  - Доссор (1911г.) и Макат (1915г.). В период 1917-1932 гг. в нефтедобывающей промышленности начали действовать три новых промысла на базе открытых месторождений на Эмбе: Косчагыл, Шубар – Кудук, Пекине. С вводом нефтепровода Атырау - Орен все промыслы были соединены в одну общую сеть.</w:t>
      </w:r>
      <w:r w:rsidRPr="00922B53">
        <w:rPr>
          <w:rFonts w:ascii="Times New Roman" w:hAnsi="Times New Roman" w:cs="Times New Roman"/>
          <w:sz w:val="28"/>
          <w:szCs w:val="28"/>
        </w:rPr>
        <w:tab/>
      </w:r>
    </w:p>
    <w:p w:rsidR="00EA2C9F"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Развитие нефтяной отрасли Казахстана имеет определенные периоды, которые связаны с национальной экономикой (табл</w:t>
      </w:r>
      <w:r w:rsidR="00A221AA">
        <w:rPr>
          <w:rFonts w:ascii="Times New Roman" w:hAnsi="Times New Roman" w:cs="Times New Roman"/>
          <w:sz w:val="28"/>
          <w:szCs w:val="28"/>
        </w:rPr>
        <w:t>ица 8</w:t>
      </w:r>
      <w:r w:rsidRPr="00922B53">
        <w:rPr>
          <w:rFonts w:ascii="Times New Roman" w:hAnsi="Times New Roman" w:cs="Times New Roman"/>
          <w:sz w:val="28"/>
          <w:szCs w:val="28"/>
        </w:rPr>
        <w:t>).</w:t>
      </w:r>
    </w:p>
    <w:p w:rsidR="00EA2C9F" w:rsidRPr="00922B53" w:rsidRDefault="00E9201B"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Таблица </w:t>
      </w:r>
      <w:r w:rsidR="00A221AA">
        <w:rPr>
          <w:rFonts w:ascii="Times New Roman" w:hAnsi="Times New Roman" w:cs="Times New Roman"/>
          <w:sz w:val="28"/>
          <w:szCs w:val="28"/>
        </w:rPr>
        <w:t>8</w:t>
      </w:r>
      <w:r w:rsidR="00EA2C9F" w:rsidRPr="00922B53">
        <w:rPr>
          <w:rFonts w:ascii="Times New Roman" w:hAnsi="Times New Roman" w:cs="Times New Roman"/>
          <w:sz w:val="28"/>
          <w:szCs w:val="28"/>
        </w:rPr>
        <w:t>. Тенденции развития нефтяной отрасли в Казахстане</w:t>
      </w:r>
    </w:p>
    <w:tbl>
      <w:tblPr>
        <w:tblW w:w="9612"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27"/>
        <w:gridCol w:w="2313"/>
        <w:gridCol w:w="5472"/>
      </w:tblGrid>
      <w:tr w:rsidR="00EA2C9F" w:rsidRPr="00922B53" w:rsidTr="00EA2C9F">
        <w:trPr>
          <w:trHeight w:val="243"/>
        </w:trPr>
        <w:tc>
          <w:tcPr>
            <w:tcW w:w="1827" w:type="dxa"/>
          </w:tcPr>
          <w:p w:rsidR="00EA2C9F" w:rsidRPr="00922B53" w:rsidRDefault="00EA2C9F" w:rsidP="00A221AA">
            <w:pPr>
              <w:spacing w:after="0" w:line="240" w:lineRule="auto"/>
              <w:jc w:val="center"/>
              <w:rPr>
                <w:rFonts w:ascii="Times New Roman" w:hAnsi="Times New Roman" w:cs="Times New Roman"/>
                <w:sz w:val="28"/>
                <w:szCs w:val="28"/>
              </w:rPr>
            </w:pPr>
            <w:r w:rsidRPr="00922B53">
              <w:rPr>
                <w:rFonts w:ascii="Times New Roman" w:hAnsi="Times New Roman" w:cs="Times New Roman"/>
                <w:sz w:val="28"/>
                <w:szCs w:val="28"/>
              </w:rPr>
              <w:t>Период</w:t>
            </w:r>
          </w:p>
        </w:tc>
        <w:tc>
          <w:tcPr>
            <w:tcW w:w="2313" w:type="dxa"/>
          </w:tcPr>
          <w:p w:rsidR="00EA2C9F" w:rsidRPr="00922B53" w:rsidRDefault="00EA2C9F" w:rsidP="00A221AA">
            <w:pPr>
              <w:spacing w:after="0" w:line="240" w:lineRule="auto"/>
              <w:jc w:val="center"/>
              <w:rPr>
                <w:rFonts w:ascii="Times New Roman" w:hAnsi="Times New Roman" w:cs="Times New Roman"/>
                <w:sz w:val="28"/>
                <w:szCs w:val="28"/>
              </w:rPr>
            </w:pPr>
            <w:r w:rsidRPr="00922B53">
              <w:rPr>
                <w:rFonts w:ascii="Times New Roman" w:hAnsi="Times New Roman" w:cs="Times New Roman"/>
                <w:sz w:val="28"/>
                <w:szCs w:val="28"/>
              </w:rPr>
              <w:t>Годы</w:t>
            </w:r>
          </w:p>
        </w:tc>
        <w:tc>
          <w:tcPr>
            <w:tcW w:w="5472" w:type="dxa"/>
          </w:tcPr>
          <w:p w:rsidR="00EA2C9F" w:rsidRPr="00922B53" w:rsidRDefault="00EA2C9F" w:rsidP="00A221AA">
            <w:pPr>
              <w:spacing w:after="0" w:line="240" w:lineRule="auto"/>
              <w:jc w:val="center"/>
              <w:rPr>
                <w:rFonts w:ascii="Times New Roman" w:hAnsi="Times New Roman" w:cs="Times New Roman"/>
                <w:sz w:val="28"/>
                <w:szCs w:val="28"/>
              </w:rPr>
            </w:pPr>
            <w:r w:rsidRPr="00922B53">
              <w:rPr>
                <w:rFonts w:ascii="Times New Roman" w:hAnsi="Times New Roman" w:cs="Times New Roman"/>
                <w:sz w:val="28"/>
                <w:szCs w:val="28"/>
              </w:rPr>
              <w:t>Инновационные внедрения</w:t>
            </w:r>
          </w:p>
        </w:tc>
      </w:tr>
      <w:tr w:rsidR="00EA2C9F" w:rsidRPr="00922B53" w:rsidTr="00EA2C9F">
        <w:trPr>
          <w:trHeight w:val="1330"/>
        </w:trPr>
        <w:tc>
          <w:tcPr>
            <w:tcW w:w="1827" w:type="dxa"/>
          </w:tcPr>
          <w:p w:rsidR="00030469" w:rsidRPr="00922B53" w:rsidRDefault="00030469" w:rsidP="00635F18">
            <w:pPr>
              <w:spacing w:after="0" w:line="240" w:lineRule="auto"/>
              <w:jc w:val="both"/>
              <w:rPr>
                <w:rFonts w:ascii="Times New Roman" w:hAnsi="Times New Roman" w:cs="Times New Roman"/>
                <w:sz w:val="28"/>
                <w:szCs w:val="28"/>
              </w:rPr>
            </w:pPr>
          </w:p>
          <w:p w:rsidR="00030469" w:rsidRPr="00922B53" w:rsidRDefault="00030469" w:rsidP="00635F18">
            <w:pPr>
              <w:spacing w:after="0" w:line="240" w:lineRule="auto"/>
              <w:jc w:val="both"/>
              <w:rPr>
                <w:rFonts w:ascii="Times New Roman" w:hAnsi="Times New Roman" w:cs="Times New Roman"/>
                <w:sz w:val="28"/>
                <w:szCs w:val="28"/>
              </w:rPr>
            </w:pPr>
          </w:p>
          <w:p w:rsidR="00EA2C9F" w:rsidRPr="00922B53" w:rsidRDefault="00EA2C9F" w:rsidP="00635F18">
            <w:p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 xml:space="preserve"> 1-ый</w:t>
            </w:r>
          </w:p>
          <w:p w:rsidR="00EA2C9F" w:rsidRPr="00922B53" w:rsidRDefault="00EA2C9F" w:rsidP="00635F18">
            <w:pPr>
              <w:spacing w:after="0" w:line="240" w:lineRule="auto"/>
              <w:jc w:val="both"/>
              <w:rPr>
                <w:rFonts w:ascii="Times New Roman" w:hAnsi="Times New Roman" w:cs="Times New Roman"/>
                <w:sz w:val="28"/>
                <w:szCs w:val="28"/>
              </w:rPr>
            </w:pPr>
          </w:p>
        </w:tc>
        <w:tc>
          <w:tcPr>
            <w:tcW w:w="2313" w:type="dxa"/>
          </w:tcPr>
          <w:p w:rsidR="00EA2C9F" w:rsidRPr="00922B53" w:rsidRDefault="00EA2C9F" w:rsidP="00635F18">
            <w:p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1887-1930</w:t>
            </w:r>
          </w:p>
          <w:p w:rsidR="00EA2C9F" w:rsidRPr="00922B53" w:rsidRDefault="00EA2C9F" w:rsidP="00635F18">
            <w:pPr>
              <w:spacing w:after="0" w:line="240" w:lineRule="auto"/>
              <w:jc w:val="both"/>
              <w:rPr>
                <w:rFonts w:ascii="Times New Roman" w:hAnsi="Times New Roman" w:cs="Times New Roman"/>
                <w:sz w:val="28"/>
                <w:szCs w:val="28"/>
              </w:rPr>
            </w:pPr>
          </w:p>
          <w:p w:rsidR="00EA2C9F" w:rsidRPr="00922B53" w:rsidRDefault="00EA2C9F" w:rsidP="00635F18">
            <w:pPr>
              <w:spacing w:after="0" w:line="240" w:lineRule="auto"/>
              <w:jc w:val="both"/>
              <w:rPr>
                <w:rFonts w:ascii="Times New Roman" w:hAnsi="Times New Roman" w:cs="Times New Roman"/>
                <w:sz w:val="28"/>
                <w:szCs w:val="28"/>
              </w:rPr>
            </w:pPr>
          </w:p>
        </w:tc>
        <w:tc>
          <w:tcPr>
            <w:tcW w:w="5472" w:type="dxa"/>
          </w:tcPr>
          <w:p w:rsidR="00EA2C9F" w:rsidRPr="00922B53" w:rsidRDefault="00EA2C9F" w:rsidP="00635F18">
            <w:p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 xml:space="preserve">Составление геологической карты пи применении старого метода – тартание нефти из скважины желонками (как из колодцев ведрами). В 1930 г. он заменен выкачиванием глубинными насосами (91,1%) и компрессорным способом. </w:t>
            </w:r>
          </w:p>
        </w:tc>
      </w:tr>
      <w:tr w:rsidR="00EA2C9F" w:rsidRPr="00922B53" w:rsidTr="00EA2C9F">
        <w:trPr>
          <w:trHeight w:val="2658"/>
        </w:trPr>
        <w:tc>
          <w:tcPr>
            <w:tcW w:w="1827" w:type="dxa"/>
          </w:tcPr>
          <w:p w:rsidR="00030469" w:rsidRPr="00922B53" w:rsidRDefault="00030469" w:rsidP="00635F18">
            <w:pPr>
              <w:spacing w:after="0" w:line="240" w:lineRule="auto"/>
              <w:jc w:val="both"/>
              <w:rPr>
                <w:rFonts w:ascii="Times New Roman" w:hAnsi="Times New Roman" w:cs="Times New Roman"/>
                <w:sz w:val="28"/>
                <w:szCs w:val="28"/>
              </w:rPr>
            </w:pPr>
          </w:p>
          <w:p w:rsidR="00EA2C9F" w:rsidRPr="00922B53" w:rsidRDefault="00EA2C9F" w:rsidP="00635F18">
            <w:p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 xml:space="preserve">     2-ой</w:t>
            </w:r>
          </w:p>
          <w:p w:rsidR="00EA2C9F" w:rsidRPr="00922B53" w:rsidRDefault="00EA2C9F" w:rsidP="00635F18">
            <w:pPr>
              <w:spacing w:after="0" w:line="240" w:lineRule="auto"/>
              <w:jc w:val="both"/>
              <w:rPr>
                <w:rFonts w:ascii="Times New Roman" w:hAnsi="Times New Roman" w:cs="Times New Roman"/>
                <w:sz w:val="28"/>
                <w:szCs w:val="28"/>
              </w:rPr>
            </w:pPr>
          </w:p>
        </w:tc>
        <w:tc>
          <w:tcPr>
            <w:tcW w:w="2313" w:type="dxa"/>
          </w:tcPr>
          <w:p w:rsidR="00EA2C9F" w:rsidRPr="00922B53" w:rsidRDefault="00EA2C9F" w:rsidP="00635F18">
            <w:pPr>
              <w:spacing w:after="0" w:line="240" w:lineRule="auto"/>
              <w:jc w:val="both"/>
              <w:rPr>
                <w:rFonts w:ascii="Times New Roman" w:hAnsi="Times New Roman" w:cs="Times New Roman"/>
                <w:sz w:val="28"/>
                <w:szCs w:val="28"/>
              </w:rPr>
            </w:pPr>
          </w:p>
          <w:p w:rsidR="00EA2C9F" w:rsidRPr="00922B53" w:rsidRDefault="00EA2C9F" w:rsidP="00635F18">
            <w:p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1947-1950</w:t>
            </w:r>
          </w:p>
          <w:p w:rsidR="00EA2C9F" w:rsidRPr="00922B53" w:rsidRDefault="00EA2C9F" w:rsidP="00635F18">
            <w:pPr>
              <w:spacing w:after="0" w:line="240" w:lineRule="auto"/>
              <w:jc w:val="both"/>
              <w:rPr>
                <w:rFonts w:ascii="Times New Roman" w:hAnsi="Times New Roman" w:cs="Times New Roman"/>
                <w:sz w:val="28"/>
                <w:szCs w:val="28"/>
              </w:rPr>
            </w:pPr>
          </w:p>
        </w:tc>
        <w:tc>
          <w:tcPr>
            <w:tcW w:w="5472" w:type="dxa"/>
          </w:tcPr>
          <w:p w:rsidR="00EA2C9F" w:rsidRPr="00922B53" w:rsidRDefault="00EA2C9F" w:rsidP="00635F18">
            <w:p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 xml:space="preserve">проведение геологической съемки, составлены карты по геологическому старению, гидрогеологии, проведены исследовательские работы, начато поисковое бурение на новых крупных структурах. Эксплуатация скважин осуществлялась двумя способами: фонтанным (58,5%) и механизированным. Применяется закачка воды в пласт, что позволяет поддерживать дебиты скважин на высоком уровне и увеличить коэффициент извлечения нефти из пласта. </w:t>
            </w:r>
          </w:p>
        </w:tc>
      </w:tr>
      <w:tr w:rsidR="00EA2C9F" w:rsidRPr="00922B53" w:rsidTr="00EA2C9F">
        <w:trPr>
          <w:trHeight w:val="1380"/>
        </w:trPr>
        <w:tc>
          <w:tcPr>
            <w:tcW w:w="1827" w:type="dxa"/>
          </w:tcPr>
          <w:p w:rsidR="00030469" w:rsidRPr="00922B53" w:rsidRDefault="00030469" w:rsidP="00635F18">
            <w:pPr>
              <w:spacing w:after="0" w:line="240" w:lineRule="auto"/>
              <w:jc w:val="both"/>
              <w:rPr>
                <w:rFonts w:ascii="Times New Roman" w:hAnsi="Times New Roman" w:cs="Times New Roman"/>
                <w:sz w:val="28"/>
                <w:szCs w:val="28"/>
              </w:rPr>
            </w:pPr>
          </w:p>
          <w:p w:rsidR="00EA2C9F" w:rsidRPr="00922B53" w:rsidRDefault="00030469" w:rsidP="00635F18">
            <w:p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3-ий</w:t>
            </w:r>
          </w:p>
        </w:tc>
        <w:tc>
          <w:tcPr>
            <w:tcW w:w="2313" w:type="dxa"/>
          </w:tcPr>
          <w:p w:rsidR="00EA2C9F" w:rsidRPr="00922B53" w:rsidRDefault="00EA2C9F" w:rsidP="00635F18">
            <w:pPr>
              <w:spacing w:after="0" w:line="240" w:lineRule="auto"/>
              <w:jc w:val="both"/>
              <w:rPr>
                <w:rFonts w:ascii="Times New Roman" w:hAnsi="Times New Roman" w:cs="Times New Roman"/>
                <w:sz w:val="28"/>
                <w:szCs w:val="28"/>
              </w:rPr>
            </w:pPr>
          </w:p>
          <w:p w:rsidR="00EA2C9F" w:rsidRPr="00922B53" w:rsidRDefault="00EA2C9F" w:rsidP="00635F18">
            <w:p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1950-1970</w:t>
            </w:r>
          </w:p>
        </w:tc>
        <w:tc>
          <w:tcPr>
            <w:tcW w:w="5472" w:type="dxa"/>
          </w:tcPr>
          <w:p w:rsidR="00EA2C9F" w:rsidRPr="00922B53" w:rsidRDefault="00EA2C9F" w:rsidP="00635F18">
            <w:p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Характеризуется доказанной промышленной нефте- газоносностью недр полуострова Мангистау, развернувшийся во всем мире научно-технический прогресс в Казахстане имел более высокие темпы, чем в целом по Союзу</w:t>
            </w:r>
          </w:p>
        </w:tc>
      </w:tr>
      <w:tr w:rsidR="00EA2C9F" w:rsidRPr="00922B53" w:rsidTr="00EA2C9F">
        <w:trPr>
          <w:trHeight w:val="850"/>
        </w:trPr>
        <w:tc>
          <w:tcPr>
            <w:tcW w:w="1827" w:type="dxa"/>
          </w:tcPr>
          <w:p w:rsidR="00030469" w:rsidRPr="00922B53" w:rsidRDefault="00030469" w:rsidP="00635F18">
            <w:pPr>
              <w:spacing w:after="0" w:line="240" w:lineRule="auto"/>
              <w:jc w:val="both"/>
              <w:rPr>
                <w:rFonts w:ascii="Times New Roman" w:hAnsi="Times New Roman" w:cs="Times New Roman"/>
                <w:sz w:val="28"/>
                <w:szCs w:val="28"/>
              </w:rPr>
            </w:pPr>
          </w:p>
          <w:p w:rsidR="00EA2C9F" w:rsidRPr="00922B53" w:rsidRDefault="00030469" w:rsidP="00635F18">
            <w:p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4-ый</w:t>
            </w:r>
          </w:p>
        </w:tc>
        <w:tc>
          <w:tcPr>
            <w:tcW w:w="2313" w:type="dxa"/>
          </w:tcPr>
          <w:p w:rsidR="00EA2C9F" w:rsidRPr="00922B53" w:rsidRDefault="00EA2C9F" w:rsidP="00635F18">
            <w:p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С 1970 г. по настоящее время</w:t>
            </w:r>
          </w:p>
          <w:p w:rsidR="00EA2C9F" w:rsidRPr="00922B53" w:rsidRDefault="00EA2C9F" w:rsidP="00635F18">
            <w:pPr>
              <w:spacing w:after="0" w:line="240" w:lineRule="auto"/>
              <w:jc w:val="both"/>
              <w:rPr>
                <w:rFonts w:ascii="Times New Roman" w:hAnsi="Times New Roman" w:cs="Times New Roman"/>
                <w:sz w:val="28"/>
                <w:szCs w:val="28"/>
              </w:rPr>
            </w:pPr>
          </w:p>
        </w:tc>
        <w:tc>
          <w:tcPr>
            <w:tcW w:w="5472" w:type="dxa"/>
          </w:tcPr>
          <w:p w:rsidR="00EA2C9F" w:rsidRPr="00922B53" w:rsidRDefault="00EA2C9F" w:rsidP="00635F18">
            <w:p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Широкомасштабная добыча нефти путем привлечения иностранных инвесторов</w:t>
            </w:r>
          </w:p>
        </w:tc>
      </w:tr>
    </w:tbl>
    <w:p w:rsidR="00EA2C9F" w:rsidRPr="00922B53" w:rsidRDefault="00EA2C9F" w:rsidP="00635F18">
      <w:pPr>
        <w:spacing w:after="0" w:line="240" w:lineRule="auto"/>
        <w:ind w:firstLine="709"/>
        <w:jc w:val="both"/>
        <w:rPr>
          <w:rFonts w:ascii="Times New Roman" w:hAnsi="Times New Roman" w:cs="Times New Roman"/>
          <w:sz w:val="28"/>
          <w:szCs w:val="28"/>
        </w:rPr>
      </w:pPr>
    </w:p>
    <w:p w:rsidR="00EA2C9F"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t>Нефтегазовая сфера экономики занимает значительны удельный вес в структуре промышленного производства. Как видно из данных таблицы 4, удельный вес нефтегазовой отрасли в Сстране за 2005-2009 гг. колеблется в пределах от 40,3 до 50,5%.</w:t>
      </w:r>
    </w:p>
    <w:p w:rsidR="00EA2C9F" w:rsidRPr="00922B53" w:rsidRDefault="00EA2C9F" w:rsidP="00635F18">
      <w:pPr>
        <w:spacing w:after="0" w:line="240" w:lineRule="auto"/>
        <w:ind w:firstLine="709"/>
        <w:jc w:val="both"/>
        <w:rPr>
          <w:rFonts w:ascii="Times New Roman" w:hAnsi="Times New Roman" w:cs="Times New Roman"/>
          <w:sz w:val="28"/>
          <w:szCs w:val="28"/>
        </w:rPr>
      </w:pPr>
    </w:p>
    <w:p w:rsidR="00EA2C9F" w:rsidRDefault="00E9201B" w:rsidP="00635F18">
      <w:pPr>
        <w:spacing w:after="0" w:line="240" w:lineRule="auto"/>
        <w:jc w:val="both"/>
        <w:rPr>
          <w:rFonts w:ascii="Times New Roman" w:hAnsi="Times New Roman" w:cs="Times New Roman"/>
          <w:b/>
          <w:sz w:val="28"/>
          <w:szCs w:val="28"/>
        </w:rPr>
      </w:pPr>
      <w:r w:rsidRPr="00922B53">
        <w:rPr>
          <w:rFonts w:ascii="Times New Roman" w:hAnsi="Times New Roman" w:cs="Times New Roman"/>
          <w:b/>
          <w:sz w:val="28"/>
          <w:szCs w:val="28"/>
        </w:rPr>
        <w:t xml:space="preserve">        </w:t>
      </w:r>
      <w:r w:rsidR="00173B71" w:rsidRPr="00922B53">
        <w:rPr>
          <w:rFonts w:ascii="Times New Roman" w:hAnsi="Times New Roman" w:cs="Times New Roman"/>
          <w:b/>
          <w:sz w:val="28"/>
          <w:szCs w:val="28"/>
        </w:rPr>
        <w:t xml:space="preserve">11. 2 </w:t>
      </w:r>
      <w:r w:rsidR="00EA2C9F" w:rsidRPr="00922B53">
        <w:rPr>
          <w:rFonts w:ascii="Times New Roman" w:hAnsi="Times New Roman" w:cs="Times New Roman"/>
          <w:b/>
          <w:sz w:val="28"/>
          <w:szCs w:val="28"/>
        </w:rPr>
        <w:t>Формирование и развитие нефтегазового кластера</w:t>
      </w:r>
    </w:p>
    <w:p w:rsidR="00A221AA" w:rsidRPr="00922B53" w:rsidRDefault="00A221AA" w:rsidP="00635F18">
      <w:pPr>
        <w:spacing w:after="0" w:line="240" w:lineRule="auto"/>
        <w:jc w:val="both"/>
        <w:rPr>
          <w:rFonts w:ascii="Times New Roman" w:hAnsi="Times New Roman" w:cs="Times New Roman"/>
          <w:b/>
          <w:sz w:val="28"/>
          <w:szCs w:val="28"/>
        </w:rPr>
      </w:pPr>
    </w:p>
    <w:p w:rsidR="00E9201B"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Обеспечение мировой экономики углеводородным сырьем является одной из наиболее актуальных проблем устойчивого развития отраслей национальной экономики. Энергетика, транспорт, химическая промышленность и многие другие отрасли являются ресурсозависимыми от нефте- и газодобычи.</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t>Казахстан как страна, обладающая значительными запасам углеводородного сырья в Каспийском регионе, представляет особый интерес для внутренних и международных компаний и корпораций.</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t>На базе региональной концентрации в Западно-Казахстанской, Атырауской, Мангистауской областях основных производителей нефтедобывающей и нефтеперерабатывающей отрасли, формируется нефтяной кластер, включающий: НК «КазМунайГаз», частные казахстанские компании, в том числе АО «Эмбамунайгаз», АО «Ингрегаз Центральная Азия», АО «КазТрансОйл». Среди иностранных и совместных компаний – «Аджип», ТОО « ТШО (Тенгизшевройл)», «Бритиш Газ Интренэшнл», «Тотал Фина Эльф», «Эксон Мобил Казахстан» и другие.</w:t>
      </w:r>
      <w:r w:rsidR="00173B71" w:rsidRPr="00922B53">
        <w:rPr>
          <w:rFonts w:ascii="Times New Roman" w:hAnsi="Times New Roman" w:cs="Times New Roman"/>
          <w:sz w:val="28"/>
          <w:szCs w:val="28"/>
        </w:rPr>
        <w:t xml:space="preserve"> </w:t>
      </w:r>
      <w:r w:rsidRPr="00922B53">
        <w:rPr>
          <w:rFonts w:ascii="Times New Roman" w:hAnsi="Times New Roman" w:cs="Times New Roman"/>
          <w:sz w:val="28"/>
          <w:szCs w:val="28"/>
        </w:rPr>
        <w:t>В нефтегазовый кластер входят перерабатывающие предприятия: АО «Атырауский нефтеперерабатывающий завод» и строящийся новый газоперерабатывающий завод на Кашагане, Шымкенский и Павлодарский нефтеперерабатывающие заводы.</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t xml:space="preserve">Нефтегазовой кластер включает также предприятия родственных и поддерживающих отраслей в частности, машиностроительные предприятия республики. Так, АО «Петропавловский завод тяжелого машиностроения» (ПЗТМ) реализует проекты по производству мобильной буровой установки МБУ-1 25 по заказу НК. Потребителями также являются «Тегизшевройл», «Казгермунай», «Актобемунайгаз», «Мангистаумунайгаз», Узеньский газконденсатный завод, Павлодарский, Атырауский и Шымкентский нефте-перерабатывающие заводы. </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t xml:space="preserve">Перспективы активного участия других машиностроительных предприятий в этом кластере связаны с привлечением иностранными </w:t>
      </w:r>
      <w:r w:rsidRPr="00922B53">
        <w:rPr>
          <w:rFonts w:ascii="Times New Roman" w:hAnsi="Times New Roman" w:cs="Times New Roman"/>
          <w:sz w:val="28"/>
          <w:szCs w:val="28"/>
        </w:rPr>
        <w:lastRenderedPageBreak/>
        <w:t>компаниями казахстанских поставщиков к выполнению заказов на производство основного оборудования станков-качалок АЗТМ, буровой техники ПЗТМ, фонтанной арматуры Усть-Каменогорского арматурного завода и других.</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t>Формирование и развитие нефтегазового кластера является важным фактором диверсификации экономики, способствует активизации деятельности несырьевых, наукоемких и высокотехнологичных производств.</w:t>
      </w:r>
      <w:r w:rsidRPr="00922B53">
        <w:rPr>
          <w:rFonts w:ascii="Times New Roman" w:hAnsi="Times New Roman" w:cs="Times New Roman"/>
          <w:sz w:val="28"/>
          <w:szCs w:val="28"/>
        </w:rPr>
        <w:tab/>
        <w:t>Технологическая цепочка нефтехимической отрасли состоит из трех переделов. Первый передел заключается в переработке сырой нефти нефте- и газоперерабатывающими заводами для получения горюче-смазочных материалов. Второй передел - химические полупродукты посредством глубокой переработки нефти- и газа. Третий передел - синтез высокомолекулярных продуктов для изготовлении изделий с высокой до</w:t>
      </w:r>
      <w:r w:rsidR="00E9201B" w:rsidRPr="00922B53">
        <w:rPr>
          <w:rFonts w:ascii="Times New Roman" w:hAnsi="Times New Roman" w:cs="Times New Roman"/>
          <w:sz w:val="28"/>
          <w:szCs w:val="28"/>
        </w:rPr>
        <w:t xml:space="preserve">бавленной стоимостью. </w:t>
      </w:r>
      <w:r w:rsidR="00E9201B" w:rsidRPr="00922B53">
        <w:rPr>
          <w:rFonts w:ascii="Times New Roman" w:hAnsi="Times New Roman" w:cs="Times New Roman"/>
          <w:sz w:val="28"/>
          <w:szCs w:val="28"/>
        </w:rPr>
        <w:tab/>
      </w:r>
      <w:r w:rsidR="00E9201B" w:rsidRPr="00922B53">
        <w:rPr>
          <w:rFonts w:ascii="Times New Roman" w:hAnsi="Times New Roman" w:cs="Times New Roman"/>
          <w:sz w:val="28"/>
          <w:szCs w:val="28"/>
        </w:rPr>
        <w:tab/>
      </w:r>
      <w:r w:rsidRPr="00922B53">
        <w:rPr>
          <w:rFonts w:ascii="Times New Roman" w:hAnsi="Times New Roman" w:cs="Times New Roman"/>
          <w:sz w:val="28"/>
          <w:szCs w:val="28"/>
        </w:rPr>
        <w:t xml:space="preserve">Казахстан располагает заводами первого и третьего переделов. Однако, имея на недостаточном уровне мощности второго передела, не может осуществлять выпуск продукции нефтехимии. </w:t>
      </w:r>
      <w:r w:rsidRPr="00922B53">
        <w:rPr>
          <w:rFonts w:ascii="Times New Roman" w:hAnsi="Times New Roman" w:cs="Times New Roman"/>
          <w:sz w:val="28"/>
          <w:szCs w:val="28"/>
        </w:rPr>
        <w:tab/>
      </w:r>
    </w:p>
    <w:p w:rsidR="00E9201B"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В стране действуют </w:t>
      </w:r>
      <w:r w:rsidR="002C01E9">
        <w:rPr>
          <w:rFonts w:ascii="Times New Roman" w:hAnsi="Times New Roman" w:cs="Times New Roman"/>
          <w:sz w:val="28"/>
          <w:szCs w:val="28"/>
        </w:rPr>
        <w:t>3</w:t>
      </w:r>
      <w:r w:rsidRPr="00922B53">
        <w:rPr>
          <w:rFonts w:ascii="Times New Roman" w:hAnsi="Times New Roman" w:cs="Times New Roman"/>
          <w:sz w:val="28"/>
          <w:szCs w:val="28"/>
        </w:rPr>
        <w:t xml:space="preserve"> нефтеперерабатывающих завода - Атырауский, Павлодарский, Шымкентский. Их суммарная мощность составляет 19,4 млн т нефти в год, а также </w:t>
      </w:r>
      <w:r w:rsidR="002C01E9">
        <w:rPr>
          <w:rFonts w:ascii="Times New Roman" w:hAnsi="Times New Roman" w:cs="Times New Roman"/>
          <w:sz w:val="28"/>
          <w:szCs w:val="28"/>
        </w:rPr>
        <w:t>3</w:t>
      </w:r>
      <w:r w:rsidRPr="00922B53">
        <w:rPr>
          <w:rFonts w:ascii="Times New Roman" w:hAnsi="Times New Roman" w:cs="Times New Roman"/>
          <w:sz w:val="28"/>
          <w:szCs w:val="28"/>
        </w:rPr>
        <w:t xml:space="preserve"> газоперерабатывающих завода.</w:t>
      </w:r>
      <w:r w:rsidRPr="00922B53">
        <w:rPr>
          <w:rFonts w:ascii="Times New Roman" w:hAnsi="Times New Roman" w:cs="Times New Roman"/>
          <w:sz w:val="28"/>
          <w:szCs w:val="28"/>
        </w:rPr>
        <w:tab/>
      </w:r>
    </w:p>
    <w:p w:rsidR="002C01E9"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Атырауский НПЗ, Мощность 5,2 млн</w:t>
      </w:r>
      <w:r w:rsidR="000268DE">
        <w:rPr>
          <w:rFonts w:ascii="Times New Roman" w:hAnsi="Times New Roman" w:cs="Times New Roman"/>
          <w:sz w:val="28"/>
          <w:szCs w:val="28"/>
        </w:rPr>
        <w:t>.</w:t>
      </w:r>
      <w:r w:rsidRPr="00922B53">
        <w:rPr>
          <w:rFonts w:ascii="Times New Roman" w:hAnsi="Times New Roman" w:cs="Times New Roman"/>
          <w:sz w:val="28"/>
          <w:szCs w:val="28"/>
        </w:rPr>
        <w:t xml:space="preserve"> т нефти в год, является первым казахстанским предприятием нефтепереработки.</w:t>
      </w:r>
      <w:r w:rsidR="00173B71" w:rsidRPr="00922B53">
        <w:rPr>
          <w:rFonts w:ascii="Times New Roman" w:hAnsi="Times New Roman" w:cs="Times New Roman"/>
          <w:sz w:val="28"/>
          <w:szCs w:val="28"/>
        </w:rPr>
        <w:t xml:space="preserve"> </w:t>
      </w:r>
      <w:r w:rsidRPr="00922B53">
        <w:rPr>
          <w:rFonts w:ascii="Times New Roman" w:hAnsi="Times New Roman" w:cs="Times New Roman"/>
          <w:sz w:val="28"/>
          <w:szCs w:val="28"/>
        </w:rPr>
        <w:t>Атырауский нефтеперера</w:t>
      </w:r>
      <w:r w:rsidR="002C01E9">
        <w:rPr>
          <w:rFonts w:ascii="Times New Roman" w:hAnsi="Times New Roman" w:cs="Times New Roman"/>
          <w:sz w:val="28"/>
          <w:szCs w:val="28"/>
        </w:rPr>
        <w:t>-</w:t>
      </w:r>
    </w:p>
    <w:p w:rsidR="00E9201B" w:rsidRPr="00922B53" w:rsidRDefault="00EA2C9F" w:rsidP="002C01E9">
      <w:p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 xml:space="preserve">батывающий завод перерабатывает тяжелую нефть месторождений Западного региона Казахстана, с высоким содержанием парафина. В период с середины 60-х годов до середины 80-х прошлого столетия на заводе проведена большая работа по техническому перевооружению всех технологических установок по переработке нефти. </w:t>
      </w:r>
      <w:r w:rsidRPr="00922B53">
        <w:rPr>
          <w:rFonts w:ascii="Times New Roman" w:hAnsi="Times New Roman" w:cs="Times New Roman"/>
          <w:sz w:val="28"/>
          <w:szCs w:val="28"/>
        </w:rPr>
        <w:tab/>
        <w:t>С середины 1999 т держателем контрольного пакета акций (86,7%) завода стало АО НК «Казахойл», впоследствии АО «НК «КазМу</w:t>
      </w:r>
      <w:r w:rsidR="002C01E9">
        <w:rPr>
          <w:rFonts w:ascii="Times New Roman" w:hAnsi="Times New Roman" w:cs="Times New Roman"/>
          <w:sz w:val="28"/>
          <w:szCs w:val="28"/>
        </w:rPr>
        <w:t>найГаз». С 2005 г владельцем 99,</w:t>
      </w:r>
      <w:r w:rsidRPr="00922B53">
        <w:rPr>
          <w:rFonts w:ascii="Times New Roman" w:hAnsi="Times New Roman" w:cs="Times New Roman"/>
          <w:sz w:val="28"/>
          <w:szCs w:val="28"/>
        </w:rPr>
        <w:t>17% доли акций является АО «Торговый дом« КазМунайГаз».</w:t>
      </w:r>
      <w:r w:rsidRPr="00922B53">
        <w:rPr>
          <w:rFonts w:ascii="Times New Roman" w:hAnsi="Times New Roman" w:cs="Times New Roman"/>
          <w:sz w:val="28"/>
          <w:szCs w:val="28"/>
        </w:rPr>
        <w:tab/>
      </w:r>
      <w:r w:rsidRPr="00922B53">
        <w:rPr>
          <w:rFonts w:ascii="Times New Roman" w:hAnsi="Times New Roman" w:cs="Times New Roman"/>
          <w:sz w:val="28"/>
          <w:szCs w:val="28"/>
        </w:rPr>
        <w:tab/>
      </w:r>
    </w:p>
    <w:p w:rsidR="00E9201B"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Атырауский НПЗ впервые осуществил переработку тенгизской нефти - нефти нового типа со значительно большим содержанием светлых фракций и, одновременно, с высоким содержанием в ней метил-этилмеркаптанов, что потребовало для ее переработки тщательной подготовки и решения как технологических, так и экологических проблем. Доля переработки тенгизской нефти составляет 12%. Несмотря на недостаточность вторичных процессов, заводом достигнута глубина переработки 65%. При этом отбор светлых нефтепродуктов от нефти составляет в среднем 45, 9%.</w:t>
      </w:r>
      <w:r w:rsidRPr="00922B53">
        <w:rPr>
          <w:rFonts w:ascii="Times New Roman" w:hAnsi="Times New Roman" w:cs="Times New Roman"/>
          <w:sz w:val="28"/>
          <w:szCs w:val="28"/>
        </w:rPr>
        <w:tab/>
      </w:r>
    </w:p>
    <w:p w:rsidR="00030469"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2000 г. нефтяная компания «Казахойл», вошедшая в структуру Национальной компании «КазМунайГаз», и японская «Ма</w:t>
      </w:r>
      <w:r w:rsidRPr="00922B53">
        <w:rPr>
          <w:rFonts w:ascii="Times New Roman" w:hAnsi="Times New Roman" w:cs="Times New Roman"/>
          <w:sz w:val="28"/>
          <w:szCs w:val="28"/>
          <w:lang w:val="en-US"/>
        </w:rPr>
        <w:t>rubeni</w:t>
      </w:r>
      <w:r w:rsidRPr="00922B53">
        <w:rPr>
          <w:rFonts w:ascii="Times New Roman" w:hAnsi="Times New Roman" w:cs="Times New Roman"/>
          <w:sz w:val="28"/>
          <w:szCs w:val="28"/>
        </w:rPr>
        <w:t xml:space="preserve"> Согрога</w:t>
      </w:r>
      <w:r w:rsidRPr="00922B53">
        <w:rPr>
          <w:rFonts w:ascii="Times New Roman" w:hAnsi="Times New Roman" w:cs="Times New Roman"/>
          <w:sz w:val="28"/>
          <w:szCs w:val="28"/>
          <w:lang w:val="en-US"/>
        </w:rPr>
        <w:t>t</w:t>
      </w:r>
      <w:r w:rsidRPr="00922B53">
        <w:rPr>
          <w:rFonts w:ascii="Times New Roman" w:hAnsi="Times New Roman" w:cs="Times New Roman"/>
          <w:sz w:val="28"/>
          <w:szCs w:val="28"/>
        </w:rPr>
        <w:t>iо</w:t>
      </w:r>
      <w:r w:rsidRPr="00922B53">
        <w:rPr>
          <w:rFonts w:ascii="Times New Roman" w:hAnsi="Times New Roman" w:cs="Times New Roman"/>
          <w:sz w:val="28"/>
          <w:szCs w:val="28"/>
          <w:lang w:val="en-US"/>
        </w:rPr>
        <w:t>n</w:t>
      </w:r>
      <w:r w:rsidRPr="00922B53">
        <w:rPr>
          <w:rFonts w:ascii="Times New Roman" w:hAnsi="Times New Roman" w:cs="Times New Roman"/>
          <w:sz w:val="28"/>
          <w:szCs w:val="28"/>
        </w:rPr>
        <w:t>» подписали соглашение о реконструкции АНПЗ. Модернизаци</w:t>
      </w:r>
      <w:r w:rsidR="00030469" w:rsidRPr="00922B53">
        <w:rPr>
          <w:rFonts w:ascii="Times New Roman" w:hAnsi="Times New Roman" w:cs="Times New Roman"/>
          <w:sz w:val="28"/>
          <w:szCs w:val="28"/>
        </w:rPr>
        <w:t>я завода позволяет:</w:t>
      </w:r>
      <w:r w:rsidR="00030469" w:rsidRPr="00922B53">
        <w:rPr>
          <w:rFonts w:ascii="Times New Roman" w:hAnsi="Times New Roman" w:cs="Times New Roman"/>
          <w:sz w:val="28"/>
          <w:szCs w:val="28"/>
        </w:rPr>
        <w:tab/>
      </w:r>
      <w:r w:rsidR="00030469" w:rsidRPr="00922B53">
        <w:rPr>
          <w:rFonts w:ascii="Times New Roman" w:hAnsi="Times New Roman" w:cs="Times New Roman"/>
          <w:sz w:val="28"/>
          <w:szCs w:val="28"/>
        </w:rPr>
        <w:tab/>
      </w:r>
      <w:r w:rsidR="00030469" w:rsidRPr="00922B53">
        <w:rPr>
          <w:rFonts w:ascii="Times New Roman" w:hAnsi="Times New Roman" w:cs="Times New Roman"/>
          <w:sz w:val="28"/>
          <w:szCs w:val="28"/>
        </w:rPr>
        <w:tab/>
      </w:r>
      <w:r w:rsidR="00030469" w:rsidRPr="00922B53">
        <w:rPr>
          <w:rFonts w:ascii="Times New Roman" w:hAnsi="Times New Roman" w:cs="Times New Roman"/>
          <w:sz w:val="28"/>
          <w:szCs w:val="28"/>
        </w:rPr>
        <w:tab/>
      </w:r>
    </w:p>
    <w:p w:rsidR="007F092D" w:rsidRPr="00922B53" w:rsidRDefault="007F092D"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уменьшить вредное воздействие на окружающую среду путем выпуска высококачественной продукции и снижения содержания выбросов в окружающую</w:t>
      </w:r>
      <w:r w:rsidRPr="00922B53">
        <w:rPr>
          <w:rFonts w:ascii="Times New Roman" w:hAnsi="Times New Roman" w:cs="Times New Roman"/>
          <w:sz w:val="28"/>
          <w:szCs w:val="28"/>
        </w:rPr>
        <w:t xml:space="preserve"> среду вредных веществ; </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p>
    <w:p w:rsidR="007F092D" w:rsidRPr="00922B53" w:rsidRDefault="007F092D"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повысить объем производства светлых нефтепродуктов с высокой до</w:t>
      </w:r>
      <w:r w:rsidRPr="00922B53">
        <w:rPr>
          <w:rFonts w:ascii="Times New Roman" w:hAnsi="Times New Roman" w:cs="Times New Roman"/>
          <w:sz w:val="28"/>
          <w:szCs w:val="28"/>
        </w:rPr>
        <w:t xml:space="preserve">бавленной стоимостью; </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p>
    <w:p w:rsidR="007F092D" w:rsidRPr="00922B53" w:rsidRDefault="007F092D"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 xml:space="preserve">- </w:t>
      </w:r>
      <w:r w:rsidR="00EA2C9F" w:rsidRPr="00922B53">
        <w:rPr>
          <w:rFonts w:ascii="Times New Roman" w:hAnsi="Times New Roman" w:cs="Times New Roman"/>
          <w:sz w:val="28"/>
          <w:szCs w:val="28"/>
        </w:rPr>
        <w:t>гарантировать поставку на внутренний рынок более высококачественных нефтепродуктов;</w:t>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p>
    <w:p w:rsidR="007F092D" w:rsidRPr="00922B53" w:rsidRDefault="007F092D"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 xml:space="preserve">обеспечить национальную </w:t>
      </w:r>
      <w:r w:rsidRPr="00922B53">
        <w:rPr>
          <w:rFonts w:ascii="Times New Roman" w:hAnsi="Times New Roman" w:cs="Times New Roman"/>
          <w:sz w:val="28"/>
          <w:szCs w:val="28"/>
        </w:rPr>
        <w:t xml:space="preserve">энергетическую безопасность; </w:t>
      </w:r>
      <w:r w:rsidRPr="00922B53">
        <w:rPr>
          <w:rFonts w:ascii="Times New Roman" w:hAnsi="Times New Roman" w:cs="Times New Roman"/>
          <w:sz w:val="28"/>
          <w:szCs w:val="28"/>
        </w:rPr>
        <w:tab/>
      </w:r>
      <w:r w:rsidRPr="00922B53">
        <w:rPr>
          <w:rFonts w:ascii="Times New Roman" w:hAnsi="Times New Roman" w:cs="Times New Roman"/>
          <w:sz w:val="28"/>
          <w:szCs w:val="28"/>
        </w:rPr>
        <w:tab/>
      </w:r>
    </w:p>
    <w:p w:rsidR="007F092D" w:rsidRPr="00922B53" w:rsidRDefault="00EA2C9F" w:rsidP="00635F18">
      <w:p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увеличить налоговые</w:t>
      </w:r>
      <w:r w:rsidR="007F092D" w:rsidRPr="00922B53">
        <w:rPr>
          <w:rFonts w:ascii="Times New Roman" w:hAnsi="Times New Roman" w:cs="Times New Roman"/>
          <w:sz w:val="28"/>
          <w:szCs w:val="28"/>
        </w:rPr>
        <w:t xml:space="preserve"> и другие платежи в бюджет.</w:t>
      </w:r>
      <w:r w:rsidR="007F092D" w:rsidRPr="00922B53">
        <w:rPr>
          <w:rFonts w:ascii="Times New Roman" w:hAnsi="Times New Roman" w:cs="Times New Roman"/>
          <w:sz w:val="28"/>
          <w:szCs w:val="28"/>
        </w:rPr>
        <w:tab/>
      </w:r>
      <w:r w:rsidR="007F092D" w:rsidRPr="00922B53">
        <w:rPr>
          <w:rFonts w:ascii="Times New Roman" w:hAnsi="Times New Roman" w:cs="Times New Roman"/>
          <w:sz w:val="28"/>
          <w:szCs w:val="28"/>
        </w:rPr>
        <w:tab/>
      </w:r>
      <w:r w:rsidR="007F092D" w:rsidRPr="00922B53">
        <w:rPr>
          <w:rFonts w:ascii="Times New Roman" w:hAnsi="Times New Roman" w:cs="Times New Roman"/>
          <w:sz w:val="28"/>
          <w:szCs w:val="28"/>
        </w:rPr>
        <w:tab/>
      </w:r>
    </w:p>
    <w:p w:rsidR="00030469"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Внедрение новых технологических процессов в ходе реконструкции завода позволило увеличить выход светлых нефтепродуктов, снизить содержание вредных веществ, в частности, серы и свинца, расширился ассортимент выпускаемых нефтепродуктов до 21 наименования. На АНПЗ планируется производство: бензола, неэтилированного бензина марки Супер-98, топлива для реактивных двигателей марки РК.</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p>
    <w:p w:rsidR="00EA2C9F" w:rsidRPr="00922B53" w:rsidRDefault="00EA2C9F" w:rsidP="00635F18">
      <w:pPr>
        <w:spacing w:after="0" w:line="240" w:lineRule="auto"/>
        <w:ind w:firstLine="709"/>
        <w:jc w:val="both"/>
        <w:rPr>
          <w:rFonts w:ascii="Times New Roman" w:hAnsi="Times New Roman" w:cs="Times New Roman"/>
          <w:sz w:val="28"/>
          <w:szCs w:val="28"/>
        </w:rPr>
      </w:pPr>
      <w:r w:rsidRPr="00922B53">
        <w:rPr>
          <w:rFonts w:ascii="Times New Roman" w:hAnsi="Times New Roman" w:cs="Times New Roman"/>
          <w:sz w:val="28"/>
          <w:szCs w:val="28"/>
        </w:rPr>
        <w:tab/>
      </w:r>
    </w:p>
    <w:p w:rsidR="00B258CD" w:rsidRPr="00922B53" w:rsidRDefault="00B258CD" w:rsidP="00B258CD">
      <w:r w:rsidRPr="00922B53">
        <w:rPr>
          <w:noProof/>
          <w:lang w:eastAsia="ru-RU"/>
        </w:rPr>
        <w:pict>
          <v:shape id="_x0000_s1988" type="#_x0000_t32" style="position:absolute;margin-left:333.45pt;margin-top:349.1pt;width:0;height:22.5pt;z-index:252454912" o:connectortype="straight"/>
        </w:pict>
      </w:r>
      <w:r w:rsidRPr="00922B53">
        <w:rPr>
          <w:noProof/>
          <w:lang w:eastAsia="ru-RU"/>
        </w:rPr>
        <w:pict>
          <v:shape id="_x0000_s1987" type="#_x0000_t32" style="position:absolute;margin-left:333.45pt;margin-top:243.35pt;width:14.25pt;height:0;z-index:252453888" o:connectortype="straight">
            <v:stroke endarrow="block"/>
          </v:shape>
        </w:pict>
      </w:r>
      <w:r w:rsidRPr="00922B53">
        <w:rPr>
          <w:noProof/>
          <w:lang w:eastAsia="ru-RU"/>
        </w:rPr>
        <w:pict>
          <v:shape id="_x0000_s1986" type="#_x0000_t32" style="position:absolute;margin-left:333.45pt;margin-top:191.6pt;width:14.25pt;height:0;z-index:252452864" o:connectortype="straight">
            <v:stroke endarrow="block"/>
          </v:shape>
        </w:pict>
      </w:r>
      <w:r w:rsidRPr="00922B53">
        <w:rPr>
          <w:noProof/>
          <w:lang w:eastAsia="ru-RU"/>
        </w:rPr>
        <w:pict>
          <v:shape id="_x0000_s1985" type="#_x0000_t32" style="position:absolute;margin-left:333.45pt;margin-top:155.6pt;width:14.25pt;height:0;z-index:252451840" o:connectortype="straight">
            <v:stroke endarrow="block"/>
          </v:shape>
        </w:pict>
      </w:r>
      <w:r w:rsidRPr="00922B53">
        <w:rPr>
          <w:noProof/>
          <w:lang w:eastAsia="ru-RU"/>
        </w:rPr>
        <w:pict>
          <v:shape id="_x0000_s1984" type="#_x0000_t32" style="position:absolute;margin-left:331.95pt;margin-top:111.35pt;width:14.25pt;height:0;z-index:252450816" o:connectortype="straight">
            <v:stroke endarrow="block"/>
          </v:shape>
        </w:pict>
      </w:r>
      <w:r w:rsidRPr="00922B53">
        <w:rPr>
          <w:noProof/>
          <w:lang w:eastAsia="ru-RU"/>
        </w:rPr>
        <w:pict>
          <v:shape id="_x0000_s1983" type="#_x0000_t32" style="position:absolute;margin-left:333.45pt;margin-top:79.1pt;width:14.25pt;height:0;z-index:252449792" o:connectortype="straight"/>
        </w:pict>
      </w:r>
      <w:r w:rsidRPr="00922B53">
        <w:rPr>
          <w:noProof/>
          <w:lang w:eastAsia="ru-RU"/>
        </w:rPr>
        <w:pict>
          <v:shape id="_x0000_s1982" type="#_x0000_t32" style="position:absolute;margin-left:333.45pt;margin-top:79.1pt;width:0;height:239.25pt;z-index:252448768" o:connectortype="straight"/>
        </w:pict>
      </w:r>
      <w:r w:rsidRPr="00922B53">
        <w:rPr>
          <w:noProof/>
          <w:lang w:eastAsia="ru-RU"/>
        </w:rPr>
        <w:pict>
          <v:rect id="_x0000_s1981" style="position:absolute;margin-left:346.2pt;margin-top:223.85pt;width:134.25pt;height:36pt;z-index:252447744">
            <v:textbox>
              <w:txbxContent>
                <w:p w:rsidR="001E6658" w:rsidRPr="007C0786" w:rsidRDefault="001E6658" w:rsidP="00B258CD">
                  <w:pPr>
                    <w:spacing w:after="0" w:line="240" w:lineRule="auto"/>
                    <w:jc w:val="center"/>
                    <w:rPr>
                      <w:rFonts w:ascii="Times New Roman" w:hAnsi="Times New Roman" w:cs="Times New Roman"/>
                    </w:rPr>
                  </w:pPr>
                  <w:r>
                    <w:rPr>
                      <w:rFonts w:ascii="Times New Roman" w:hAnsi="Times New Roman" w:cs="Times New Roman"/>
                    </w:rPr>
                    <w:t>Транспорт и связь</w:t>
                  </w:r>
                </w:p>
              </w:txbxContent>
            </v:textbox>
          </v:rect>
        </w:pict>
      </w:r>
      <w:r w:rsidRPr="00922B53">
        <w:rPr>
          <w:noProof/>
          <w:lang w:eastAsia="ru-RU"/>
        </w:rPr>
        <w:pict>
          <v:rect id="_x0000_s1980" style="position:absolute;margin-left:346.2pt;margin-top:178.85pt;width:134.25pt;height:36pt;z-index:252446720">
            <v:textbox>
              <w:txbxContent>
                <w:p w:rsidR="001E6658" w:rsidRPr="007C0786" w:rsidRDefault="001E6658" w:rsidP="00B258CD">
                  <w:pPr>
                    <w:spacing w:after="0" w:line="240" w:lineRule="auto"/>
                    <w:jc w:val="center"/>
                    <w:rPr>
                      <w:rFonts w:ascii="Times New Roman" w:hAnsi="Times New Roman" w:cs="Times New Roman"/>
                    </w:rPr>
                  </w:pPr>
                  <w:r>
                    <w:rPr>
                      <w:rFonts w:ascii="Times New Roman" w:hAnsi="Times New Roman" w:cs="Times New Roman"/>
                    </w:rPr>
                    <w:t xml:space="preserve">ВУЗы, НИИ, лаборатории </w:t>
                  </w:r>
                </w:p>
              </w:txbxContent>
            </v:textbox>
          </v:rect>
        </w:pict>
      </w:r>
      <w:r w:rsidRPr="00922B53">
        <w:rPr>
          <w:noProof/>
          <w:lang w:eastAsia="ru-RU"/>
        </w:rPr>
        <w:pict>
          <v:rect id="_x0000_s1979" style="position:absolute;margin-left:346.2pt;margin-top:140.6pt;width:134.25pt;height:29.25pt;z-index:252445696">
            <v:textbox>
              <w:txbxContent>
                <w:p w:rsidR="001E6658" w:rsidRPr="007C0786" w:rsidRDefault="001E6658" w:rsidP="00B258CD">
                  <w:pPr>
                    <w:spacing w:after="0" w:line="240" w:lineRule="auto"/>
                    <w:jc w:val="center"/>
                    <w:rPr>
                      <w:rFonts w:ascii="Times New Roman" w:hAnsi="Times New Roman" w:cs="Times New Roman"/>
                    </w:rPr>
                  </w:pPr>
                  <w:r>
                    <w:rPr>
                      <w:rFonts w:ascii="Times New Roman" w:hAnsi="Times New Roman" w:cs="Times New Roman"/>
                    </w:rPr>
                    <w:t xml:space="preserve">Информационная </w:t>
                  </w:r>
                </w:p>
              </w:txbxContent>
            </v:textbox>
          </v:rect>
        </w:pict>
      </w:r>
      <w:r w:rsidRPr="00922B53">
        <w:rPr>
          <w:noProof/>
          <w:lang w:eastAsia="ru-RU"/>
        </w:rPr>
        <w:pict>
          <v:rect id="_x0000_s1978" style="position:absolute;margin-left:346.2pt;margin-top:94.85pt;width:134.25pt;height:36pt;z-index:252444672">
            <v:textbox>
              <w:txbxContent>
                <w:p w:rsidR="001E6658" w:rsidRPr="007C0786" w:rsidRDefault="001E6658" w:rsidP="00B258CD">
                  <w:pPr>
                    <w:spacing w:after="0" w:line="240" w:lineRule="auto"/>
                    <w:jc w:val="center"/>
                    <w:rPr>
                      <w:rFonts w:ascii="Times New Roman" w:hAnsi="Times New Roman" w:cs="Times New Roman"/>
                    </w:rPr>
                  </w:pPr>
                  <w:r>
                    <w:rPr>
                      <w:rFonts w:ascii="Times New Roman" w:hAnsi="Times New Roman" w:cs="Times New Roman"/>
                    </w:rPr>
                    <w:t>Производственно-технологическая</w:t>
                  </w:r>
                </w:p>
              </w:txbxContent>
            </v:textbox>
          </v:rect>
        </w:pict>
      </w:r>
      <w:r w:rsidRPr="00922B53">
        <w:rPr>
          <w:noProof/>
          <w:lang w:eastAsia="ru-RU"/>
        </w:rPr>
        <w:pict>
          <v:shape id="_x0000_s1971" type="#_x0000_t32" style="position:absolute;margin-left:166.95pt;margin-top:75.35pt;width:0;height:239.25pt;z-index:252437504" o:connectortype="straight"/>
        </w:pict>
      </w:r>
      <w:r w:rsidRPr="00922B53">
        <w:rPr>
          <w:noProof/>
          <w:lang w:eastAsia="ru-RU"/>
        </w:rPr>
        <w:pict>
          <v:shape id="_x0000_s1977" type="#_x0000_t32" style="position:absolute;margin-left:166.95pt;margin-top:266.6pt;width:14.25pt;height:0;z-index:252443648" o:connectortype="straight">
            <v:stroke endarrow="block"/>
          </v:shape>
        </w:pict>
      </w:r>
      <w:r w:rsidRPr="00922B53">
        <w:rPr>
          <w:noProof/>
          <w:lang w:eastAsia="ru-RU"/>
        </w:rPr>
        <w:pict>
          <v:shape id="_x0000_s1976" type="#_x0000_t32" style="position:absolute;margin-left:166.95pt;margin-top:213.35pt;width:14.25pt;height:0;z-index:252442624" o:connectortype="straight">
            <v:stroke endarrow="block"/>
          </v:shape>
        </w:pict>
      </w:r>
      <w:r w:rsidRPr="00922B53">
        <w:rPr>
          <w:noProof/>
          <w:lang w:eastAsia="ru-RU"/>
        </w:rPr>
        <w:pict>
          <v:shape id="_x0000_s1975" type="#_x0000_t32" style="position:absolute;margin-left:166.95pt;margin-top:165.35pt;width:14.25pt;height:0;z-index:252441600" o:connectortype="straight">
            <v:stroke endarrow="block"/>
          </v:shape>
        </w:pict>
      </w:r>
      <w:r w:rsidRPr="00922B53">
        <w:rPr>
          <w:noProof/>
          <w:lang w:eastAsia="ru-RU"/>
        </w:rPr>
        <w:pict>
          <v:shape id="_x0000_s1974" type="#_x0000_t32" style="position:absolute;margin-left:166.95pt;margin-top:111.35pt;width:14.25pt;height:0;z-index:252440576" o:connectortype="straight">
            <v:stroke endarrow="block"/>
          </v:shape>
        </w:pict>
      </w:r>
      <w:r w:rsidRPr="00922B53">
        <w:rPr>
          <w:noProof/>
          <w:lang w:eastAsia="ru-RU"/>
        </w:rPr>
        <w:pict>
          <v:shape id="_x0000_s1973" type="#_x0000_t32" style="position:absolute;margin-left:166.95pt;margin-top:75.35pt;width:14.25pt;height:0;z-index:252439552" o:connectortype="straight"/>
        </w:pict>
      </w:r>
      <w:r w:rsidRPr="00922B53">
        <w:rPr>
          <w:noProof/>
          <w:lang w:eastAsia="ru-RU"/>
        </w:rPr>
        <w:pict>
          <v:shape id="_x0000_s1972" type="#_x0000_t32" style="position:absolute;margin-left:166.95pt;margin-top:75.35pt;width:0;height:239.25pt;z-index:252438528" o:connectortype="straight"/>
        </w:pict>
      </w:r>
      <w:r w:rsidRPr="00922B53">
        <w:rPr>
          <w:noProof/>
          <w:lang w:eastAsia="ru-RU"/>
        </w:rPr>
        <w:pict>
          <v:shape id="_x0000_s1968" type="#_x0000_t32" style="position:absolute;margin-left:137.7pt;margin-top:165.35pt;width:13.5pt;height:0;flip:x;z-index:252434432" o:connectortype="straight">
            <v:stroke endarrow="block"/>
          </v:shape>
        </w:pict>
      </w:r>
      <w:r w:rsidRPr="00922B53">
        <w:rPr>
          <w:noProof/>
          <w:lang w:eastAsia="ru-RU"/>
        </w:rPr>
        <w:pict>
          <v:shape id="_x0000_s1969" type="#_x0000_t32" style="position:absolute;margin-left:137.7pt;margin-top:213.35pt;width:13.5pt;height:1.5pt;flip:x y;z-index:252435456" o:connectortype="straight">
            <v:stroke endarrow="block"/>
          </v:shape>
        </w:pict>
      </w:r>
      <w:r w:rsidRPr="00922B53">
        <w:rPr>
          <w:noProof/>
          <w:lang w:eastAsia="ru-RU"/>
        </w:rPr>
        <w:pict>
          <v:shape id="_x0000_s1970" type="#_x0000_t32" style="position:absolute;margin-left:133.95pt;margin-top:259.85pt;width:18pt;height:0;flip:x;z-index:252436480" o:connectortype="straight">
            <v:stroke endarrow="block"/>
          </v:shape>
        </w:pict>
      </w:r>
      <w:r w:rsidRPr="00922B53">
        <w:rPr>
          <w:noProof/>
          <w:lang w:eastAsia="ru-RU"/>
        </w:rPr>
        <w:pict>
          <v:shape id="_x0000_s1967" type="#_x0000_t32" style="position:absolute;margin-left:137.7pt;margin-top:109.85pt;width:13.5pt;height:1.5pt;flip:x y;z-index:252433408" o:connectortype="straight">
            <v:stroke endarrow="block"/>
          </v:shape>
        </w:pict>
      </w:r>
      <w:r w:rsidRPr="00922B53">
        <w:rPr>
          <w:noProof/>
          <w:lang w:eastAsia="ru-RU"/>
        </w:rPr>
        <w:pict>
          <v:shape id="_x0000_s1966" type="#_x0000_t32" style="position:absolute;margin-left:137.7pt;margin-top:75.35pt;width:14.25pt;height:0;z-index:252432384" o:connectortype="straight"/>
        </w:pict>
      </w:r>
      <w:r w:rsidRPr="00922B53">
        <w:rPr>
          <w:noProof/>
          <w:lang w:eastAsia="ru-RU"/>
        </w:rPr>
        <w:pict>
          <v:shape id="_x0000_s1965" type="#_x0000_t32" style="position:absolute;margin-left:151.2pt;margin-top:75.35pt;width:0;height:296.25pt;z-index:252431360" o:connectortype="straight"/>
        </w:pict>
      </w:r>
      <w:r w:rsidRPr="00922B53">
        <w:rPr>
          <w:noProof/>
          <w:lang w:eastAsia="ru-RU"/>
        </w:rPr>
        <w:pict>
          <v:rect id="_x0000_s1962" style="position:absolute;margin-left:103.95pt;margin-top:371.6pt;width:252pt;height:34.5pt;z-index:252428288">
            <v:textbox>
              <w:txbxContent>
                <w:p w:rsidR="001E6658" w:rsidRPr="007C0786" w:rsidRDefault="001E6658" w:rsidP="00B258CD">
                  <w:pPr>
                    <w:jc w:val="center"/>
                  </w:pPr>
                  <w:r>
                    <w:rPr>
                      <w:rFonts w:ascii="Times New Roman" w:hAnsi="Times New Roman" w:cs="Times New Roman"/>
                    </w:rPr>
                    <w:t>Конечный продукт нефтегазовой и нефтехимической промышленности</w:t>
                  </w:r>
                </w:p>
              </w:txbxContent>
            </v:textbox>
          </v:rect>
        </w:pict>
      </w:r>
      <w:r w:rsidRPr="00922B53">
        <w:rPr>
          <w:noProof/>
          <w:lang w:eastAsia="ru-RU"/>
        </w:rPr>
        <w:pict>
          <v:rect id="_x0000_s1961" style="position:absolute;margin-left:157.95pt;margin-top:314.6pt;width:213.75pt;height:34.5pt;z-index:252427264">
            <v:textbox>
              <w:txbxContent>
                <w:p w:rsidR="001E6658" w:rsidRPr="007C0786" w:rsidRDefault="001E6658" w:rsidP="00B258CD">
                  <w:pPr>
                    <w:jc w:val="center"/>
                  </w:pPr>
                  <w:r>
                    <w:rPr>
                      <w:rFonts w:ascii="Times New Roman" w:hAnsi="Times New Roman" w:cs="Times New Roman"/>
                    </w:rPr>
                    <w:t>Средние и крупные предприятия бизнеса</w:t>
                  </w:r>
                </w:p>
              </w:txbxContent>
            </v:textbox>
          </v:rect>
        </w:pict>
      </w:r>
      <w:r w:rsidRPr="00922B53">
        <w:rPr>
          <w:noProof/>
          <w:lang w:eastAsia="ru-RU"/>
        </w:rPr>
        <w:pict>
          <v:shape id="_x0000_s1964" type="#_x0000_t32" style="position:absolute;margin-left:312.45pt;margin-top:67.1pt;width:33.75pt;height:.75pt;z-index:252430336" o:connectortype="straight">
            <v:stroke startarrow="block" endarrow="block"/>
          </v:shape>
        </w:pict>
      </w:r>
      <w:r w:rsidRPr="00922B53">
        <w:rPr>
          <w:noProof/>
          <w:lang w:eastAsia="ru-RU"/>
        </w:rPr>
        <w:pict>
          <v:shape id="_x0000_s1963" type="#_x0000_t32" style="position:absolute;margin-left:137.7pt;margin-top:62.6pt;width:43.5pt;height:.75pt;z-index:252429312" o:connectortype="straight">
            <v:stroke startarrow="block" endarrow="block"/>
          </v:shape>
        </w:pict>
      </w:r>
      <w:r w:rsidRPr="00922B53">
        <w:rPr>
          <w:noProof/>
          <w:lang w:eastAsia="ru-RU"/>
        </w:rPr>
        <w:pict>
          <v:rect id="_x0000_s1960" style="position:absolute;margin-left:181.2pt;margin-top:244.1pt;width:134.25pt;height:52.5pt;z-index:252426240">
            <v:textbox>
              <w:txbxContent>
                <w:p w:rsidR="001E6658" w:rsidRPr="007C0786" w:rsidRDefault="001E6658" w:rsidP="00B258CD">
                  <w:pPr>
                    <w:jc w:val="center"/>
                  </w:pPr>
                  <w:r>
                    <w:rPr>
                      <w:rFonts w:ascii="Times New Roman" w:hAnsi="Times New Roman" w:cs="Times New Roman"/>
                    </w:rPr>
                    <w:t>Предприятия по производству машин для нефтегазового сектора</w:t>
                  </w:r>
                </w:p>
              </w:txbxContent>
            </v:textbox>
          </v:rect>
        </w:pict>
      </w:r>
      <w:r w:rsidRPr="00922B53">
        <w:rPr>
          <w:noProof/>
          <w:lang w:eastAsia="ru-RU"/>
        </w:rPr>
        <w:pict>
          <v:rect id="_x0000_s1959" style="position:absolute;margin-left:181.2pt;margin-top:196.1pt;width:134.25pt;height:38.25pt;z-index:252425216">
            <v:textbox>
              <w:txbxContent>
                <w:p w:rsidR="001E6658" w:rsidRPr="007C0786" w:rsidRDefault="001E6658" w:rsidP="00B258CD">
                  <w:pPr>
                    <w:jc w:val="center"/>
                  </w:pPr>
                  <w:r>
                    <w:rPr>
                      <w:rFonts w:ascii="Times New Roman" w:hAnsi="Times New Roman" w:cs="Times New Roman"/>
                    </w:rPr>
                    <w:t>Нефтехимические предприятия</w:t>
                  </w:r>
                </w:p>
              </w:txbxContent>
            </v:textbox>
          </v:rect>
        </w:pict>
      </w:r>
      <w:r w:rsidRPr="00922B53">
        <w:rPr>
          <w:noProof/>
          <w:lang w:eastAsia="ru-RU"/>
        </w:rPr>
        <w:pict>
          <v:rect id="_x0000_s1958" style="position:absolute;margin-left:181.2pt;margin-top:149.6pt;width:134.25pt;height:38.25pt;z-index:252424192">
            <v:textbox>
              <w:txbxContent>
                <w:p w:rsidR="001E6658" w:rsidRPr="007C0786" w:rsidRDefault="001E6658" w:rsidP="00B258CD">
                  <w:pPr>
                    <w:jc w:val="center"/>
                  </w:pPr>
                  <w:r>
                    <w:rPr>
                      <w:rFonts w:ascii="Times New Roman" w:hAnsi="Times New Roman" w:cs="Times New Roman"/>
                    </w:rPr>
                    <w:t>Предприятия по переработке нефти</w:t>
                  </w:r>
                </w:p>
              </w:txbxContent>
            </v:textbox>
          </v:rect>
        </w:pict>
      </w:r>
      <w:r w:rsidRPr="00922B53">
        <w:rPr>
          <w:noProof/>
          <w:lang w:eastAsia="ru-RU"/>
        </w:rPr>
        <w:pict>
          <v:rect id="_x0000_s1957" style="position:absolute;margin-left:181.2pt;margin-top:94.85pt;width:134.25pt;height:45.75pt;z-index:252423168">
            <v:textbox>
              <w:txbxContent>
                <w:p w:rsidR="001E6658" w:rsidRPr="007C0786" w:rsidRDefault="001E6658" w:rsidP="00B258CD">
                  <w:pPr>
                    <w:spacing w:after="0" w:line="240" w:lineRule="auto"/>
                    <w:jc w:val="center"/>
                    <w:rPr>
                      <w:rFonts w:ascii="Times New Roman" w:hAnsi="Times New Roman" w:cs="Times New Roman"/>
                    </w:rPr>
                  </w:pPr>
                  <w:r>
                    <w:rPr>
                      <w:rFonts w:ascii="Times New Roman" w:hAnsi="Times New Roman" w:cs="Times New Roman"/>
                    </w:rPr>
                    <w:t>Предприятия по производству нефти и газа</w:t>
                  </w:r>
                </w:p>
              </w:txbxContent>
            </v:textbox>
          </v:rect>
        </w:pict>
      </w:r>
      <w:r w:rsidRPr="00922B53">
        <w:rPr>
          <w:noProof/>
          <w:lang w:eastAsia="ru-RU"/>
        </w:rPr>
        <w:pict>
          <v:rect id="_x0000_s1956" style="position:absolute;margin-left:3.45pt;margin-top:243.35pt;width:134.25pt;height:39pt;z-index:252422144">
            <v:textbox>
              <w:txbxContent>
                <w:p w:rsidR="001E6658" w:rsidRPr="007C0786" w:rsidRDefault="001E6658" w:rsidP="00B258CD">
                  <w:pPr>
                    <w:spacing w:after="0" w:line="240" w:lineRule="auto"/>
                    <w:jc w:val="center"/>
                    <w:rPr>
                      <w:rFonts w:ascii="Times New Roman" w:hAnsi="Times New Roman" w:cs="Times New Roman"/>
                    </w:rPr>
                  </w:pPr>
                  <w:r>
                    <w:rPr>
                      <w:rFonts w:ascii="Times New Roman" w:hAnsi="Times New Roman" w:cs="Times New Roman"/>
                    </w:rPr>
                    <w:t>Ассоциации, союзы</w:t>
                  </w:r>
                </w:p>
              </w:txbxContent>
            </v:textbox>
          </v:rect>
        </w:pict>
      </w:r>
      <w:r w:rsidRPr="00922B53">
        <w:rPr>
          <w:noProof/>
          <w:lang w:eastAsia="ru-RU"/>
        </w:rPr>
        <w:pict>
          <v:rect id="_x0000_s1955" style="position:absolute;margin-left:3.45pt;margin-top:195.35pt;width:134.25pt;height:39pt;z-index:252421120">
            <v:textbox>
              <w:txbxContent>
                <w:p w:rsidR="001E6658" w:rsidRPr="007C0786" w:rsidRDefault="001E6658" w:rsidP="00B258CD">
                  <w:pPr>
                    <w:spacing w:after="0" w:line="240" w:lineRule="auto"/>
                    <w:jc w:val="center"/>
                    <w:rPr>
                      <w:rFonts w:ascii="Times New Roman" w:hAnsi="Times New Roman" w:cs="Times New Roman"/>
                    </w:rPr>
                  </w:pPr>
                  <w:r>
                    <w:rPr>
                      <w:rFonts w:ascii="Times New Roman" w:hAnsi="Times New Roman" w:cs="Times New Roman"/>
                    </w:rPr>
                    <w:t>Мониторинг деятельности кластера</w:t>
                  </w:r>
                </w:p>
              </w:txbxContent>
            </v:textbox>
          </v:rect>
        </w:pict>
      </w:r>
      <w:r w:rsidRPr="00922B53">
        <w:rPr>
          <w:noProof/>
          <w:lang w:eastAsia="ru-RU"/>
        </w:rPr>
        <w:pict>
          <v:rect id="_x0000_s1954" style="position:absolute;margin-left:3.45pt;margin-top:140.6pt;width:134.25pt;height:47.25pt;z-index:252420096">
            <v:textbox>
              <w:txbxContent>
                <w:p w:rsidR="001E6658" w:rsidRPr="007C0786" w:rsidRDefault="001E6658" w:rsidP="00B258CD">
                  <w:pPr>
                    <w:spacing w:after="0" w:line="240" w:lineRule="auto"/>
                    <w:jc w:val="center"/>
                    <w:rPr>
                      <w:rFonts w:ascii="Times New Roman" w:hAnsi="Times New Roman" w:cs="Times New Roman"/>
                    </w:rPr>
                  </w:pPr>
                  <w:r>
                    <w:rPr>
                      <w:rFonts w:ascii="Times New Roman" w:hAnsi="Times New Roman" w:cs="Times New Roman"/>
                    </w:rPr>
                    <w:t>Поддержки и стимулирование развития кластера</w:t>
                  </w:r>
                </w:p>
              </w:txbxContent>
            </v:textbox>
          </v:rect>
        </w:pict>
      </w:r>
      <w:r w:rsidRPr="00922B53">
        <w:rPr>
          <w:noProof/>
          <w:lang w:eastAsia="ru-RU"/>
        </w:rPr>
        <w:pict>
          <v:rect id="_x0000_s1953" style="position:absolute;margin-left:3.45pt;margin-top:94.85pt;width:134.25pt;height:36pt;z-index:252419072">
            <v:textbox>
              <w:txbxContent>
                <w:p w:rsidR="001E6658" w:rsidRPr="007C0786" w:rsidRDefault="001E6658" w:rsidP="00B258CD">
                  <w:pPr>
                    <w:jc w:val="center"/>
                    <w:rPr>
                      <w:rFonts w:ascii="Times New Roman" w:hAnsi="Times New Roman" w:cs="Times New Roman"/>
                    </w:rPr>
                  </w:pPr>
                  <w:r>
                    <w:rPr>
                      <w:rFonts w:ascii="Times New Roman" w:hAnsi="Times New Roman" w:cs="Times New Roman"/>
                    </w:rPr>
                    <w:t>Нормативно-прававое регулирование</w:t>
                  </w:r>
                </w:p>
              </w:txbxContent>
            </v:textbox>
          </v:rect>
        </w:pict>
      </w:r>
      <w:r w:rsidRPr="00922B53">
        <w:rPr>
          <w:noProof/>
          <w:lang w:eastAsia="ru-RU"/>
        </w:rPr>
        <w:pict>
          <v:rect id="_x0000_s1950" style="position:absolute;margin-left:3.45pt;margin-top:46.85pt;width:134.25pt;height:36pt;z-index:252416000">
            <v:textbox>
              <w:txbxContent>
                <w:p w:rsidR="001E6658" w:rsidRPr="007C0786" w:rsidRDefault="001E6658" w:rsidP="00B258CD">
                  <w:pPr>
                    <w:jc w:val="center"/>
                    <w:rPr>
                      <w:rFonts w:ascii="Times New Roman" w:hAnsi="Times New Roman" w:cs="Times New Roman"/>
                    </w:rPr>
                  </w:pPr>
                  <w:r>
                    <w:rPr>
                      <w:rFonts w:ascii="Times New Roman" w:hAnsi="Times New Roman" w:cs="Times New Roman"/>
                    </w:rPr>
                    <w:t>Бизнес</w:t>
                  </w:r>
                </w:p>
              </w:txbxContent>
            </v:textbox>
          </v:rect>
        </w:pict>
      </w:r>
      <w:r w:rsidRPr="00922B53">
        <w:rPr>
          <w:noProof/>
          <w:lang w:eastAsia="ru-RU"/>
        </w:rPr>
        <w:pict>
          <v:rect id="_x0000_s1951" style="position:absolute;margin-left:181.2pt;margin-top:46.85pt;width:134.25pt;height:36pt;z-index:252417024">
            <v:textbox>
              <w:txbxContent>
                <w:p w:rsidR="001E6658" w:rsidRPr="007C0786" w:rsidRDefault="001E6658" w:rsidP="00B258CD">
                  <w:pPr>
                    <w:jc w:val="center"/>
                    <w:rPr>
                      <w:rFonts w:ascii="Times New Roman" w:hAnsi="Times New Roman" w:cs="Times New Roman"/>
                    </w:rPr>
                  </w:pPr>
                  <w:r>
                    <w:rPr>
                      <w:rFonts w:ascii="Times New Roman" w:hAnsi="Times New Roman" w:cs="Times New Roman"/>
                    </w:rPr>
                    <w:t>Власть</w:t>
                  </w:r>
                </w:p>
              </w:txbxContent>
            </v:textbox>
          </v:rect>
        </w:pict>
      </w:r>
      <w:r w:rsidRPr="00922B53">
        <w:rPr>
          <w:noProof/>
          <w:lang w:eastAsia="ru-RU"/>
        </w:rPr>
        <w:pict>
          <v:rect id="_x0000_s1952" style="position:absolute;margin-left:346.2pt;margin-top:46.85pt;width:134.25pt;height:36pt;z-index:252418048">
            <v:textbox>
              <w:txbxContent>
                <w:p w:rsidR="001E6658" w:rsidRPr="007C0786" w:rsidRDefault="001E6658" w:rsidP="00B258CD">
                  <w:pPr>
                    <w:jc w:val="center"/>
                    <w:rPr>
                      <w:rFonts w:ascii="Times New Roman" w:hAnsi="Times New Roman" w:cs="Times New Roman"/>
                    </w:rPr>
                  </w:pPr>
                  <w:r>
                    <w:rPr>
                      <w:rFonts w:ascii="Times New Roman" w:hAnsi="Times New Roman" w:cs="Times New Roman"/>
                    </w:rPr>
                    <w:t>Инфраструктура</w:t>
                  </w:r>
                </w:p>
              </w:txbxContent>
            </v:textbox>
          </v:rect>
        </w:pict>
      </w:r>
      <w:r w:rsidRPr="00922B53">
        <w:rPr>
          <w:noProof/>
          <w:lang w:eastAsia="ru-RU"/>
        </w:rPr>
        <w:pict>
          <v:rect id="_x0000_s1949" style="position:absolute;margin-left:151.95pt;margin-top:-1.15pt;width:199.5pt;height:36pt;z-index:252414976">
            <v:textbox>
              <w:txbxContent>
                <w:p w:rsidR="001E6658" w:rsidRPr="007C0786" w:rsidRDefault="001E6658" w:rsidP="00B258CD">
                  <w:pPr>
                    <w:jc w:val="center"/>
                    <w:rPr>
                      <w:rFonts w:ascii="Times New Roman" w:hAnsi="Times New Roman" w:cs="Times New Roman"/>
                    </w:rPr>
                  </w:pPr>
                  <w:r w:rsidRPr="007C0786">
                    <w:rPr>
                      <w:rFonts w:ascii="Times New Roman" w:hAnsi="Times New Roman" w:cs="Times New Roman"/>
                    </w:rPr>
                    <w:t>Нефтегазовый сектор</w:t>
                  </w:r>
                </w:p>
              </w:txbxContent>
            </v:textbox>
          </v:rect>
        </w:pict>
      </w:r>
    </w:p>
    <w:p w:rsidR="00173B71" w:rsidRPr="00922B53" w:rsidRDefault="002C01E9" w:rsidP="00635F18">
      <w:pPr>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2023" type="#_x0000_t32" style="position:absolute;left:0;text-align:left;margin-left:404.7pt;margin-top:9.45pt;width:.75pt;height:12pt;flip:x;z-index:252486656" o:connectortype="straight"/>
        </w:pict>
      </w:r>
      <w:r>
        <w:rPr>
          <w:rFonts w:ascii="Times New Roman" w:hAnsi="Times New Roman" w:cs="Times New Roman"/>
          <w:noProof/>
          <w:sz w:val="28"/>
          <w:szCs w:val="28"/>
          <w:lang w:eastAsia="ru-RU"/>
        </w:rPr>
        <w:pict>
          <v:shape id="_x0000_s2022" type="#_x0000_t32" style="position:absolute;left:0;text-align:left;margin-left:63.45pt;margin-top:9.45pt;width:.75pt;height:12pt;flip:x;z-index:252485632" o:connectortype="straight"/>
        </w:pict>
      </w:r>
      <w:r>
        <w:rPr>
          <w:rFonts w:ascii="Times New Roman" w:hAnsi="Times New Roman" w:cs="Times New Roman"/>
          <w:noProof/>
          <w:sz w:val="28"/>
          <w:szCs w:val="28"/>
          <w:lang w:eastAsia="ru-RU"/>
        </w:rPr>
        <w:pict>
          <v:shape id="_x0000_s2021" type="#_x0000_t32" style="position:absolute;left:0;text-align:left;margin-left:250.95pt;margin-top:9.45pt;width:.75pt;height:12pt;flip:x;z-index:252484608" o:connectortype="straight"/>
        </w:pict>
      </w:r>
    </w:p>
    <w:p w:rsidR="00B258CD" w:rsidRPr="00922B53" w:rsidRDefault="002C01E9" w:rsidP="00635F18">
      <w:pPr>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2020" type="#_x0000_t32" style="position:absolute;left:0;text-align:left;margin-left:63.45pt;margin-top:-.1pt;width:342pt;height:0;z-index:252483584" o:connectortype="straight"/>
        </w:pict>
      </w:r>
    </w:p>
    <w:p w:rsidR="00B258CD" w:rsidRPr="00922B53" w:rsidRDefault="00B258CD" w:rsidP="00635F18">
      <w:pPr>
        <w:spacing w:after="0" w:line="240" w:lineRule="auto"/>
        <w:ind w:firstLine="709"/>
        <w:jc w:val="both"/>
        <w:rPr>
          <w:rFonts w:ascii="Times New Roman" w:hAnsi="Times New Roman" w:cs="Times New Roman"/>
          <w:sz w:val="28"/>
          <w:szCs w:val="28"/>
        </w:rPr>
      </w:pPr>
    </w:p>
    <w:p w:rsidR="00B258CD" w:rsidRPr="00922B53" w:rsidRDefault="00B258CD" w:rsidP="00635F18">
      <w:pPr>
        <w:spacing w:after="0" w:line="240" w:lineRule="auto"/>
        <w:ind w:firstLine="709"/>
        <w:jc w:val="both"/>
        <w:rPr>
          <w:rFonts w:ascii="Times New Roman" w:hAnsi="Times New Roman" w:cs="Times New Roman"/>
          <w:sz w:val="28"/>
          <w:szCs w:val="28"/>
        </w:rPr>
      </w:pPr>
    </w:p>
    <w:p w:rsidR="00B258CD" w:rsidRPr="00922B53" w:rsidRDefault="00B258CD" w:rsidP="00635F18">
      <w:pPr>
        <w:spacing w:after="0" w:line="240" w:lineRule="auto"/>
        <w:ind w:firstLine="709"/>
        <w:jc w:val="both"/>
        <w:rPr>
          <w:rFonts w:ascii="Times New Roman" w:hAnsi="Times New Roman" w:cs="Times New Roman"/>
          <w:sz w:val="28"/>
          <w:szCs w:val="28"/>
        </w:rPr>
      </w:pPr>
    </w:p>
    <w:p w:rsidR="00B258CD" w:rsidRPr="00922B53" w:rsidRDefault="00B258CD" w:rsidP="00635F18">
      <w:pPr>
        <w:spacing w:after="0" w:line="240" w:lineRule="auto"/>
        <w:ind w:firstLine="709"/>
        <w:jc w:val="both"/>
        <w:rPr>
          <w:rFonts w:ascii="Times New Roman" w:hAnsi="Times New Roman" w:cs="Times New Roman"/>
          <w:sz w:val="28"/>
          <w:szCs w:val="28"/>
        </w:rPr>
      </w:pPr>
    </w:p>
    <w:p w:rsidR="00B258CD" w:rsidRPr="00922B53" w:rsidRDefault="00B258CD" w:rsidP="00635F18">
      <w:pPr>
        <w:spacing w:after="0" w:line="240" w:lineRule="auto"/>
        <w:ind w:firstLine="709"/>
        <w:jc w:val="both"/>
        <w:rPr>
          <w:rFonts w:ascii="Times New Roman" w:hAnsi="Times New Roman" w:cs="Times New Roman"/>
          <w:sz w:val="28"/>
          <w:szCs w:val="28"/>
        </w:rPr>
      </w:pPr>
    </w:p>
    <w:p w:rsidR="00B258CD" w:rsidRPr="00922B53" w:rsidRDefault="00B258CD" w:rsidP="00635F18">
      <w:pPr>
        <w:spacing w:after="0" w:line="240" w:lineRule="auto"/>
        <w:ind w:firstLine="709"/>
        <w:jc w:val="both"/>
        <w:rPr>
          <w:rFonts w:ascii="Times New Roman" w:hAnsi="Times New Roman" w:cs="Times New Roman"/>
          <w:sz w:val="28"/>
          <w:szCs w:val="28"/>
        </w:rPr>
      </w:pPr>
    </w:p>
    <w:p w:rsidR="00B258CD" w:rsidRPr="00922B53" w:rsidRDefault="00B258CD" w:rsidP="00635F18">
      <w:pPr>
        <w:spacing w:after="0" w:line="240" w:lineRule="auto"/>
        <w:ind w:firstLine="709"/>
        <w:jc w:val="both"/>
        <w:rPr>
          <w:rFonts w:ascii="Times New Roman" w:hAnsi="Times New Roman" w:cs="Times New Roman"/>
          <w:sz w:val="28"/>
          <w:szCs w:val="28"/>
        </w:rPr>
      </w:pPr>
    </w:p>
    <w:p w:rsidR="00B258CD" w:rsidRPr="00922B53" w:rsidRDefault="00B258CD" w:rsidP="00635F18">
      <w:pPr>
        <w:spacing w:after="0" w:line="240" w:lineRule="auto"/>
        <w:ind w:firstLine="709"/>
        <w:jc w:val="both"/>
        <w:rPr>
          <w:rFonts w:ascii="Times New Roman" w:hAnsi="Times New Roman" w:cs="Times New Roman"/>
          <w:sz w:val="28"/>
          <w:szCs w:val="28"/>
        </w:rPr>
      </w:pPr>
    </w:p>
    <w:p w:rsidR="00B258CD" w:rsidRPr="00922B53" w:rsidRDefault="00B258CD" w:rsidP="00635F18">
      <w:pPr>
        <w:spacing w:after="0" w:line="240" w:lineRule="auto"/>
        <w:ind w:firstLine="709"/>
        <w:jc w:val="both"/>
        <w:rPr>
          <w:rFonts w:ascii="Times New Roman" w:hAnsi="Times New Roman" w:cs="Times New Roman"/>
          <w:sz w:val="28"/>
          <w:szCs w:val="28"/>
        </w:rPr>
      </w:pPr>
    </w:p>
    <w:p w:rsidR="00B258CD" w:rsidRPr="00922B53" w:rsidRDefault="00B258CD" w:rsidP="00635F18">
      <w:pPr>
        <w:spacing w:after="0" w:line="240" w:lineRule="auto"/>
        <w:ind w:firstLine="709"/>
        <w:jc w:val="both"/>
        <w:rPr>
          <w:rFonts w:ascii="Times New Roman" w:hAnsi="Times New Roman" w:cs="Times New Roman"/>
          <w:sz w:val="28"/>
          <w:szCs w:val="28"/>
        </w:rPr>
      </w:pPr>
    </w:p>
    <w:p w:rsidR="00B258CD" w:rsidRPr="00922B53" w:rsidRDefault="00B258CD" w:rsidP="00635F18">
      <w:pPr>
        <w:spacing w:after="0" w:line="240" w:lineRule="auto"/>
        <w:ind w:firstLine="709"/>
        <w:jc w:val="both"/>
        <w:rPr>
          <w:rFonts w:ascii="Times New Roman" w:hAnsi="Times New Roman" w:cs="Times New Roman"/>
          <w:sz w:val="28"/>
          <w:szCs w:val="28"/>
        </w:rPr>
      </w:pPr>
    </w:p>
    <w:p w:rsidR="00B258CD" w:rsidRPr="00922B53" w:rsidRDefault="00B258CD" w:rsidP="00635F18">
      <w:pPr>
        <w:spacing w:after="0" w:line="240" w:lineRule="auto"/>
        <w:ind w:firstLine="709"/>
        <w:jc w:val="both"/>
        <w:rPr>
          <w:rFonts w:ascii="Times New Roman" w:hAnsi="Times New Roman" w:cs="Times New Roman"/>
          <w:sz w:val="28"/>
          <w:szCs w:val="28"/>
        </w:rPr>
      </w:pPr>
    </w:p>
    <w:p w:rsidR="00B258CD" w:rsidRPr="00922B53" w:rsidRDefault="00B258CD" w:rsidP="00635F18">
      <w:pPr>
        <w:spacing w:after="0" w:line="240" w:lineRule="auto"/>
        <w:ind w:firstLine="709"/>
        <w:jc w:val="both"/>
        <w:rPr>
          <w:rFonts w:ascii="Times New Roman" w:hAnsi="Times New Roman" w:cs="Times New Roman"/>
          <w:sz w:val="28"/>
          <w:szCs w:val="28"/>
        </w:rPr>
      </w:pPr>
    </w:p>
    <w:p w:rsidR="00B258CD" w:rsidRPr="00922B53" w:rsidRDefault="00B258CD" w:rsidP="00635F18">
      <w:pPr>
        <w:spacing w:after="0" w:line="240" w:lineRule="auto"/>
        <w:ind w:firstLine="709"/>
        <w:jc w:val="both"/>
        <w:rPr>
          <w:rFonts w:ascii="Times New Roman" w:hAnsi="Times New Roman" w:cs="Times New Roman"/>
          <w:sz w:val="28"/>
          <w:szCs w:val="28"/>
        </w:rPr>
      </w:pPr>
    </w:p>
    <w:p w:rsidR="00B258CD" w:rsidRPr="00922B53" w:rsidRDefault="00B258CD" w:rsidP="00635F18">
      <w:pPr>
        <w:spacing w:after="0" w:line="240" w:lineRule="auto"/>
        <w:ind w:firstLine="709"/>
        <w:jc w:val="both"/>
        <w:rPr>
          <w:rFonts w:ascii="Times New Roman" w:hAnsi="Times New Roman" w:cs="Times New Roman"/>
          <w:sz w:val="28"/>
          <w:szCs w:val="28"/>
        </w:rPr>
      </w:pPr>
    </w:p>
    <w:p w:rsidR="00B258CD" w:rsidRPr="00922B53" w:rsidRDefault="00B258CD" w:rsidP="00635F18">
      <w:pPr>
        <w:spacing w:after="0" w:line="240" w:lineRule="auto"/>
        <w:ind w:firstLine="709"/>
        <w:jc w:val="both"/>
        <w:rPr>
          <w:rFonts w:ascii="Times New Roman" w:hAnsi="Times New Roman" w:cs="Times New Roman"/>
          <w:sz w:val="28"/>
          <w:szCs w:val="28"/>
        </w:rPr>
      </w:pPr>
    </w:p>
    <w:p w:rsidR="00B258CD" w:rsidRPr="00922B53" w:rsidRDefault="00B258CD" w:rsidP="00635F18">
      <w:pPr>
        <w:spacing w:after="0" w:line="240" w:lineRule="auto"/>
        <w:ind w:firstLine="709"/>
        <w:jc w:val="both"/>
        <w:rPr>
          <w:rFonts w:ascii="Times New Roman" w:hAnsi="Times New Roman" w:cs="Times New Roman"/>
          <w:sz w:val="28"/>
          <w:szCs w:val="28"/>
        </w:rPr>
      </w:pPr>
    </w:p>
    <w:p w:rsidR="00B258CD" w:rsidRPr="00922B53" w:rsidRDefault="00B258CD" w:rsidP="00635F18">
      <w:pPr>
        <w:spacing w:after="0" w:line="240" w:lineRule="auto"/>
        <w:ind w:firstLine="709"/>
        <w:jc w:val="both"/>
        <w:rPr>
          <w:rFonts w:ascii="Times New Roman" w:hAnsi="Times New Roman" w:cs="Times New Roman"/>
          <w:sz w:val="28"/>
          <w:szCs w:val="28"/>
        </w:rPr>
      </w:pPr>
    </w:p>
    <w:p w:rsidR="00B258CD" w:rsidRPr="00922B53" w:rsidRDefault="00B258CD" w:rsidP="00635F18">
      <w:pPr>
        <w:spacing w:after="0" w:line="240" w:lineRule="auto"/>
        <w:ind w:firstLine="709"/>
        <w:jc w:val="both"/>
        <w:rPr>
          <w:rFonts w:ascii="Times New Roman" w:hAnsi="Times New Roman" w:cs="Times New Roman"/>
          <w:sz w:val="28"/>
          <w:szCs w:val="28"/>
        </w:rPr>
      </w:pPr>
    </w:p>
    <w:p w:rsidR="00B258CD" w:rsidRPr="00922B53" w:rsidRDefault="00B258CD" w:rsidP="00635F18">
      <w:pPr>
        <w:spacing w:after="0" w:line="240" w:lineRule="auto"/>
        <w:ind w:firstLine="709"/>
        <w:jc w:val="both"/>
        <w:rPr>
          <w:rFonts w:ascii="Times New Roman" w:hAnsi="Times New Roman" w:cs="Times New Roman"/>
          <w:sz w:val="28"/>
          <w:szCs w:val="28"/>
        </w:rPr>
      </w:pPr>
    </w:p>
    <w:p w:rsidR="00B258CD" w:rsidRPr="00922B53" w:rsidRDefault="00B258CD" w:rsidP="00635F18">
      <w:pPr>
        <w:spacing w:after="0" w:line="240" w:lineRule="auto"/>
        <w:ind w:firstLine="709"/>
        <w:jc w:val="both"/>
        <w:rPr>
          <w:rFonts w:ascii="Times New Roman" w:hAnsi="Times New Roman" w:cs="Times New Roman"/>
          <w:sz w:val="28"/>
          <w:szCs w:val="28"/>
        </w:rPr>
      </w:pPr>
    </w:p>
    <w:p w:rsidR="00B258CD" w:rsidRPr="00922B53" w:rsidRDefault="00B258CD" w:rsidP="00635F18">
      <w:pPr>
        <w:spacing w:after="0" w:line="240" w:lineRule="auto"/>
        <w:ind w:firstLine="709"/>
        <w:jc w:val="both"/>
        <w:rPr>
          <w:rFonts w:ascii="Times New Roman" w:hAnsi="Times New Roman" w:cs="Times New Roman"/>
          <w:sz w:val="28"/>
          <w:szCs w:val="28"/>
        </w:rPr>
      </w:pPr>
    </w:p>
    <w:p w:rsidR="00B258CD" w:rsidRPr="00922B53" w:rsidRDefault="00B258CD" w:rsidP="00635F18">
      <w:pPr>
        <w:spacing w:after="0" w:line="240" w:lineRule="auto"/>
        <w:ind w:firstLine="709"/>
        <w:jc w:val="both"/>
        <w:rPr>
          <w:rFonts w:ascii="Times New Roman" w:hAnsi="Times New Roman" w:cs="Times New Roman"/>
          <w:sz w:val="28"/>
          <w:szCs w:val="28"/>
        </w:rPr>
      </w:pPr>
    </w:p>
    <w:p w:rsidR="00B258CD" w:rsidRPr="00922B53" w:rsidRDefault="00B258CD" w:rsidP="00B258CD">
      <w:pPr>
        <w:spacing w:after="0" w:line="240" w:lineRule="auto"/>
        <w:ind w:firstLine="709"/>
        <w:jc w:val="center"/>
        <w:rPr>
          <w:rFonts w:ascii="Times New Roman" w:hAnsi="Times New Roman" w:cs="Times New Roman"/>
          <w:sz w:val="28"/>
          <w:szCs w:val="28"/>
        </w:rPr>
      </w:pPr>
      <w:r w:rsidRPr="00922B53">
        <w:rPr>
          <w:rFonts w:ascii="Times New Roman" w:hAnsi="Times New Roman" w:cs="Times New Roman"/>
          <w:sz w:val="28"/>
          <w:szCs w:val="28"/>
        </w:rPr>
        <w:t xml:space="preserve">Рисунок </w:t>
      </w:r>
      <w:r w:rsidR="002C01E9">
        <w:rPr>
          <w:rFonts w:ascii="Times New Roman" w:hAnsi="Times New Roman" w:cs="Times New Roman"/>
          <w:sz w:val="28"/>
          <w:szCs w:val="28"/>
        </w:rPr>
        <w:t>10</w:t>
      </w:r>
      <w:r w:rsidRPr="00922B53">
        <w:rPr>
          <w:rFonts w:ascii="Times New Roman" w:hAnsi="Times New Roman" w:cs="Times New Roman"/>
          <w:sz w:val="28"/>
          <w:szCs w:val="28"/>
        </w:rPr>
        <w:t>. Структура нетегазового кластера</w:t>
      </w:r>
    </w:p>
    <w:p w:rsidR="007F092D" w:rsidRPr="00922B53" w:rsidRDefault="00EA2C9F" w:rsidP="00635F18">
      <w:pPr>
        <w:spacing w:after="0" w:line="240" w:lineRule="auto"/>
        <w:ind w:firstLine="709"/>
        <w:jc w:val="both"/>
        <w:rPr>
          <w:rFonts w:ascii="Times New Roman" w:hAnsi="Times New Roman" w:cs="Times New Roman"/>
          <w:sz w:val="28"/>
          <w:szCs w:val="28"/>
        </w:rPr>
      </w:pPr>
      <w:r w:rsidRPr="00922B53">
        <w:rPr>
          <w:rFonts w:ascii="Times New Roman" w:hAnsi="Times New Roman" w:cs="Times New Roman"/>
          <w:sz w:val="28"/>
          <w:szCs w:val="28"/>
        </w:rPr>
        <w:t>В республике работают компании «Карагандарезинотехника» и «Сараньрезинотехника» с суммарной годовой мощностью 2 млн м специальной транспортерной ленты; Шымкенсткий шинный завод проектной мощностью 3 млн</w:t>
      </w:r>
      <w:r w:rsidR="002C01E9">
        <w:rPr>
          <w:rFonts w:ascii="Times New Roman" w:hAnsi="Times New Roman" w:cs="Times New Roman"/>
          <w:sz w:val="28"/>
          <w:szCs w:val="28"/>
        </w:rPr>
        <w:t>.</w:t>
      </w:r>
      <w:r w:rsidRPr="00922B53">
        <w:rPr>
          <w:rFonts w:ascii="Times New Roman" w:hAnsi="Times New Roman" w:cs="Times New Roman"/>
          <w:sz w:val="28"/>
          <w:szCs w:val="28"/>
        </w:rPr>
        <w:t xml:space="preserve">штук резиновых пневматических шин и 5 млн штук автокамер в год; «Казхимволокно», способное ежегодно производить до 500 т волокнистопленочных связующих материалов, до 40 т нити и 1500 т волокна. Из перечисленных выше предприятий наиболее крупным является ТОО «Казхимволокно» (бывший завод «Кустанайхимволокно»), которое производит </w:t>
      </w:r>
      <w:r w:rsidRPr="00922B53">
        <w:rPr>
          <w:rFonts w:ascii="Times New Roman" w:hAnsi="Times New Roman" w:cs="Times New Roman"/>
          <w:sz w:val="28"/>
          <w:szCs w:val="28"/>
        </w:rPr>
        <w:lastRenderedPageBreak/>
        <w:t>химическое волокно «фенилон», и с 2004 г. работает в составе АО «Казнефтехим», являясь</w:t>
      </w:r>
      <w:r w:rsidR="00030469" w:rsidRPr="00922B53">
        <w:rPr>
          <w:rFonts w:ascii="Times New Roman" w:hAnsi="Times New Roman" w:cs="Times New Roman"/>
          <w:sz w:val="28"/>
          <w:szCs w:val="28"/>
        </w:rPr>
        <w:t xml:space="preserve"> его дочерним предприятием.</w:t>
      </w:r>
      <w:r w:rsidR="00030469" w:rsidRPr="00922B53">
        <w:rPr>
          <w:rFonts w:ascii="Times New Roman" w:hAnsi="Times New Roman" w:cs="Times New Roman"/>
          <w:sz w:val="28"/>
          <w:szCs w:val="28"/>
        </w:rPr>
        <w:tab/>
      </w:r>
      <w:r w:rsidRPr="00922B53">
        <w:rPr>
          <w:rFonts w:ascii="Times New Roman" w:hAnsi="Times New Roman" w:cs="Times New Roman"/>
          <w:sz w:val="28"/>
          <w:szCs w:val="28"/>
        </w:rPr>
        <w:t>Продукция данного завода предоставляет уникальную возможность для Казахстана стать единственным на территории СНГ и Восточной Европы производителем химических волокон данного типа и соответственно создает объективную основу для развития такой высокотехнологической отрасли химической промышленности как органический синтез. Проект предусматривает выпуск конкурентоспособной импортозамещающей продукции, соответствующей международным стандартам качества I</w:t>
      </w:r>
      <w:r w:rsidRPr="00922B53">
        <w:rPr>
          <w:rFonts w:ascii="Times New Roman" w:hAnsi="Times New Roman" w:cs="Times New Roman"/>
          <w:sz w:val="28"/>
          <w:szCs w:val="28"/>
          <w:lang w:val="en-US"/>
        </w:rPr>
        <w:t>S</w:t>
      </w:r>
      <w:r w:rsidRPr="00922B53">
        <w:rPr>
          <w:rFonts w:ascii="Times New Roman" w:hAnsi="Times New Roman" w:cs="Times New Roman"/>
          <w:sz w:val="28"/>
          <w:szCs w:val="28"/>
        </w:rPr>
        <w:t>О. Реконструкция завода предполагает оснащение цехов современным высокотехнологическим автоматизированным оборудованием, а сложность самого процесса поликонденсации для получения метаарамидов требует компьютеризации и контроля над производством.</w:t>
      </w:r>
      <w:r w:rsidRPr="00922B53">
        <w:rPr>
          <w:rFonts w:ascii="Times New Roman" w:hAnsi="Times New Roman" w:cs="Times New Roman"/>
          <w:sz w:val="28"/>
          <w:szCs w:val="28"/>
        </w:rPr>
        <w:tab/>
      </w:r>
    </w:p>
    <w:p w:rsidR="007F092D"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Основными регионами развития нефтехимической отрасли, согласно концепции развития нефтехимической и химической отраслей промышленности Казахстана до 2015 г. являются нефтеносные Атырауская, Мангистауская, Западно-Казахстанская, Кызылординская области, а также Южно-Казахстанский регион, где расположен один из трех отечественных НПЗ. </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t>Технологическаяг взаимосвязанность нефтеобрабатывающего кластера подтверждается следуюшими расчетами. На 1т</w:t>
      </w:r>
      <w:r w:rsidR="002C01E9">
        <w:rPr>
          <w:rFonts w:ascii="Times New Roman" w:hAnsi="Times New Roman" w:cs="Times New Roman"/>
          <w:sz w:val="28"/>
          <w:szCs w:val="28"/>
        </w:rPr>
        <w:t>.</w:t>
      </w:r>
      <w:r w:rsidRPr="00922B53">
        <w:rPr>
          <w:rFonts w:ascii="Times New Roman" w:hAnsi="Times New Roman" w:cs="Times New Roman"/>
          <w:sz w:val="28"/>
          <w:szCs w:val="28"/>
        </w:rPr>
        <w:t xml:space="preserve"> нефтехимических полупродуктов и готовых продуктов расходуется от 1,5 до 4 т сырья. К примеру, из 1 млн</w:t>
      </w:r>
      <w:r w:rsidR="002C01E9">
        <w:rPr>
          <w:rFonts w:ascii="Times New Roman" w:hAnsi="Times New Roman" w:cs="Times New Roman"/>
          <w:sz w:val="28"/>
          <w:szCs w:val="28"/>
        </w:rPr>
        <w:t>.</w:t>
      </w:r>
      <w:r w:rsidRPr="00922B53">
        <w:rPr>
          <w:rFonts w:ascii="Times New Roman" w:hAnsi="Times New Roman" w:cs="Times New Roman"/>
          <w:sz w:val="28"/>
          <w:szCs w:val="28"/>
        </w:rPr>
        <w:t xml:space="preserve"> кубометров попутного газа месторождения Тенгиз можно ориентировочно извлечь методом пиролиза 200 т</w:t>
      </w:r>
      <w:r w:rsidR="002C01E9">
        <w:rPr>
          <w:rFonts w:ascii="Times New Roman" w:hAnsi="Times New Roman" w:cs="Times New Roman"/>
          <w:sz w:val="28"/>
          <w:szCs w:val="28"/>
        </w:rPr>
        <w:t>.</w:t>
      </w:r>
      <w:r w:rsidRPr="00922B53">
        <w:rPr>
          <w:rFonts w:ascii="Times New Roman" w:hAnsi="Times New Roman" w:cs="Times New Roman"/>
          <w:sz w:val="28"/>
          <w:szCs w:val="28"/>
        </w:rPr>
        <w:t xml:space="preserve"> этана. Из указанного объема этана можно получить путем дегидрирования 130 т</w:t>
      </w:r>
      <w:r w:rsidR="002C01E9">
        <w:rPr>
          <w:rFonts w:ascii="Times New Roman" w:hAnsi="Times New Roman" w:cs="Times New Roman"/>
          <w:sz w:val="28"/>
          <w:szCs w:val="28"/>
        </w:rPr>
        <w:t>.</w:t>
      </w:r>
      <w:r w:rsidRPr="00922B53">
        <w:rPr>
          <w:rFonts w:ascii="Times New Roman" w:hAnsi="Times New Roman" w:cs="Times New Roman"/>
          <w:sz w:val="28"/>
          <w:szCs w:val="28"/>
        </w:rPr>
        <w:t xml:space="preserve"> этилена, который является исходным сырьем для производства полиэтилена и полистирола в объемах 85 т и 60 т соответственно. В технически развитых странах нефтехимическая промышленность потребляет 8-10% ресурсов нефти, в развивающихся - до 5%, а в мире в целом на долю нефти приходится 6,5 - 7% добываемог</w:t>
      </w:r>
      <w:r w:rsidR="00030469" w:rsidRPr="00922B53">
        <w:rPr>
          <w:rFonts w:ascii="Times New Roman" w:hAnsi="Times New Roman" w:cs="Times New Roman"/>
          <w:sz w:val="28"/>
          <w:szCs w:val="28"/>
        </w:rPr>
        <w:t>о мирового объема нефти.</w:t>
      </w:r>
      <w:r w:rsidR="00030469" w:rsidRPr="00922B53">
        <w:rPr>
          <w:rFonts w:ascii="Times New Roman" w:hAnsi="Times New Roman" w:cs="Times New Roman"/>
          <w:sz w:val="28"/>
          <w:szCs w:val="28"/>
        </w:rPr>
        <w:tab/>
      </w:r>
      <w:r w:rsidRPr="00922B53">
        <w:rPr>
          <w:rFonts w:ascii="Times New Roman" w:hAnsi="Times New Roman" w:cs="Times New Roman"/>
          <w:sz w:val="28"/>
          <w:szCs w:val="28"/>
        </w:rPr>
        <w:t>В</w:t>
      </w:r>
      <w:r w:rsidR="007F092D" w:rsidRPr="00922B53">
        <w:rPr>
          <w:rFonts w:ascii="Times New Roman" w:hAnsi="Times New Roman" w:cs="Times New Roman"/>
          <w:sz w:val="28"/>
          <w:szCs w:val="28"/>
        </w:rPr>
        <w:t xml:space="preserve"> </w:t>
      </w:r>
      <w:r w:rsidRPr="00922B53">
        <w:rPr>
          <w:rFonts w:ascii="Times New Roman" w:hAnsi="Times New Roman" w:cs="Times New Roman"/>
          <w:sz w:val="28"/>
          <w:szCs w:val="28"/>
        </w:rPr>
        <w:t>целях</w:t>
      </w:r>
      <w:r w:rsidR="007F092D" w:rsidRPr="00922B53">
        <w:rPr>
          <w:rFonts w:ascii="Times New Roman" w:hAnsi="Times New Roman" w:cs="Times New Roman"/>
          <w:sz w:val="28"/>
          <w:szCs w:val="28"/>
        </w:rPr>
        <w:t xml:space="preserve"> </w:t>
      </w:r>
      <w:r w:rsidRPr="00922B53">
        <w:rPr>
          <w:rFonts w:ascii="Times New Roman" w:hAnsi="Times New Roman" w:cs="Times New Roman"/>
          <w:sz w:val="28"/>
          <w:szCs w:val="28"/>
        </w:rPr>
        <w:t>дальнейшего совершенствования деятельности нефтегазовой сферы в стране идет кластерная форма организации производства.</w:t>
      </w:r>
      <w:r w:rsidRPr="00922B53">
        <w:rPr>
          <w:rFonts w:ascii="Times New Roman" w:hAnsi="Times New Roman" w:cs="Times New Roman"/>
          <w:sz w:val="28"/>
          <w:szCs w:val="28"/>
        </w:rPr>
        <w:tab/>
        <w:t>Ввод новых мощностей на АО «Западно-Казахстанская машиностроительная компания» позволит перейти на выпуск нефтегазового оборудования. На Павлодарском машиностроительном заводе уже налажен выпуск сложной нефтедобывающей техни</w:t>
      </w:r>
      <w:r w:rsidR="00030469" w:rsidRPr="00922B53">
        <w:rPr>
          <w:rFonts w:ascii="Times New Roman" w:hAnsi="Times New Roman" w:cs="Times New Roman"/>
          <w:sz w:val="28"/>
          <w:szCs w:val="28"/>
        </w:rPr>
        <w:t>ки в порядке импортозамещения.</w:t>
      </w:r>
      <w:r w:rsidR="00030469" w:rsidRPr="00922B53">
        <w:rPr>
          <w:rFonts w:ascii="Times New Roman" w:hAnsi="Times New Roman" w:cs="Times New Roman"/>
          <w:sz w:val="28"/>
          <w:szCs w:val="28"/>
        </w:rPr>
        <w:tab/>
      </w:r>
      <w:r w:rsidR="007F092D" w:rsidRPr="00922B53">
        <w:rPr>
          <w:rFonts w:ascii="Times New Roman" w:hAnsi="Times New Roman" w:cs="Times New Roman"/>
          <w:sz w:val="28"/>
          <w:szCs w:val="28"/>
        </w:rPr>
        <w:t xml:space="preserve"> </w:t>
      </w:r>
      <w:r w:rsidRPr="00922B53">
        <w:rPr>
          <w:rFonts w:ascii="Times New Roman" w:hAnsi="Times New Roman" w:cs="Times New Roman"/>
          <w:sz w:val="28"/>
          <w:szCs w:val="28"/>
        </w:rPr>
        <w:t>В долгосрочной перспективе добыча и экспорт нефти останутся существенной позицией внешнеэкономической деятельности Казахстана. Нефтегазовой сектор необходимо усилить отраслями производственной инфраструктуры в расчете на дальнейшее промышленное освоение углеводородных ресурсов Каспийского моря, разведуемых прогнозных запасов Аральского моря  и Восточного Казахстана.</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p>
    <w:p w:rsidR="00EA2C9F"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Национальная компания «Казмунайгаз» участвует в проведении государственной политики в нефтегазовой отрасли и представляет интересы государства на крупных нефтегазовых проектах  на Карачаганаке и Кашагане, владея 20-ой долей государства в СП «Тенгизшевройл». Компания осуществляет полный цикл работ и услуг по разведке, добыче, переработке, транспортировке реализации углеводородного сырья и готовой продукции, а </w:t>
      </w:r>
      <w:r w:rsidRPr="00922B53">
        <w:rPr>
          <w:rFonts w:ascii="Times New Roman" w:hAnsi="Times New Roman" w:cs="Times New Roman"/>
          <w:sz w:val="28"/>
          <w:szCs w:val="28"/>
        </w:rPr>
        <w:lastRenderedPageBreak/>
        <w:t>также по строительству и эксплуатации нефтегазопроводов и производс</w:t>
      </w:r>
      <w:r w:rsidR="00030469" w:rsidRPr="00922B53">
        <w:rPr>
          <w:rFonts w:ascii="Times New Roman" w:hAnsi="Times New Roman" w:cs="Times New Roman"/>
          <w:sz w:val="28"/>
          <w:szCs w:val="28"/>
        </w:rPr>
        <w:t xml:space="preserve">твенной инфраструктуры. </w:t>
      </w:r>
      <w:r w:rsidRPr="00922B53">
        <w:rPr>
          <w:rFonts w:ascii="Times New Roman" w:hAnsi="Times New Roman" w:cs="Times New Roman"/>
          <w:sz w:val="28"/>
          <w:szCs w:val="28"/>
        </w:rPr>
        <w:t>Создание регионального нефтехимического кластера на западе Казахстана предполагает подбор технологически взаимосвязанных производств для выпуска экспортоориентированной продукции. Министерством энергетики и минеральных ресурсов РК разработан проект концепции СЭЗ «Национальный нефтехимический технопарк» в Атырауской области. Как основной оператор по развитию нефтехимии в стране, НК «Казмунайгаз» совместно с ТОО «</w:t>
      </w:r>
      <w:r w:rsidRPr="00922B53">
        <w:rPr>
          <w:rFonts w:ascii="Times New Roman" w:hAnsi="Times New Roman" w:cs="Times New Roman"/>
          <w:sz w:val="28"/>
          <w:szCs w:val="28"/>
          <w:lang w:val="en-US"/>
        </w:rPr>
        <w:t>Sat</w:t>
      </w:r>
      <w:r w:rsidRPr="00922B53">
        <w:rPr>
          <w:rFonts w:ascii="Times New Roman" w:hAnsi="Times New Roman" w:cs="Times New Roman"/>
          <w:sz w:val="28"/>
          <w:szCs w:val="28"/>
        </w:rPr>
        <w:t xml:space="preserve"> &amp; Со</w:t>
      </w:r>
      <w:r w:rsidRPr="00922B53">
        <w:rPr>
          <w:rFonts w:ascii="Times New Roman" w:hAnsi="Times New Roman" w:cs="Times New Roman"/>
          <w:sz w:val="28"/>
          <w:szCs w:val="28"/>
          <w:lang w:val="en-US"/>
        </w:rPr>
        <w:t>mpany</w:t>
      </w:r>
      <w:r w:rsidRPr="00922B53">
        <w:rPr>
          <w:rFonts w:ascii="Times New Roman" w:hAnsi="Times New Roman" w:cs="Times New Roman"/>
          <w:sz w:val="28"/>
          <w:szCs w:val="28"/>
        </w:rPr>
        <w:t>» выкуплены имущественные комплексы Атырауского завода пластмасс и Атырауского завода полипропилена. Этот кластер может быть мегакластером национального масштаба при охвате предприятий: АО «Атырауский нефтеперерабатывающий завод» (мощностью в 5,2 млн т/год) и строящийся газоперерабатывающий завод; Шымкентский нефтеперерабатывающий завод (6,2 млн т/год), а также связанный трубопроводом с нефтью Западной Сибири, Павлодарский нефтеперерабатывающий завод (мощностью 8 млн т/год) и нефтехимические предприятия, включая О</w:t>
      </w:r>
      <w:r w:rsidR="00030469" w:rsidRPr="00922B53">
        <w:rPr>
          <w:rFonts w:ascii="Times New Roman" w:hAnsi="Times New Roman" w:cs="Times New Roman"/>
          <w:sz w:val="28"/>
          <w:szCs w:val="28"/>
        </w:rPr>
        <w:t>АО «Интеркомшина».</w:t>
      </w:r>
      <w:r w:rsidR="00030469" w:rsidRPr="00922B53">
        <w:rPr>
          <w:rFonts w:ascii="Times New Roman" w:hAnsi="Times New Roman" w:cs="Times New Roman"/>
          <w:sz w:val="28"/>
          <w:szCs w:val="28"/>
        </w:rPr>
        <w:tab/>
      </w:r>
      <w:r w:rsidRPr="00922B53">
        <w:rPr>
          <w:rFonts w:ascii="Times New Roman" w:hAnsi="Times New Roman" w:cs="Times New Roman"/>
          <w:sz w:val="28"/>
          <w:szCs w:val="28"/>
        </w:rPr>
        <w:t xml:space="preserve">Инновационное развитие предприятий нефтегазового сектора предполагает их взаимодействие с отраслевой наукой. Технологическая цепочка может быть восстановлена с активизацией производства на нефтехимических предприятиях страны. Например, на основе создания производства труб для нефтепроводов, развития отраслевых НИОКР и инноваций. Это позволяет включить в состав мегакластера Каспийский научно-исследовательский проектный институт нефтяной промышленности в г.Актау и научные коллективы Казахского национального технического университета им. К.И. Сатпаева, Казахско-Британского технического университета, выполняющие профильные исследования. Ускорению формирования кластера может содействовать и инновационная деятельность предприятий. </w:t>
      </w:r>
    </w:p>
    <w:p w:rsidR="007F092D" w:rsidRPr="00922B53" w:rsidRDefault="007F092D" w:rsidP="00635F18">
      <w:pPr>
        <w:spacing w:after="0" w:line="240" w:lineRule="auto"/>
        <w:ind w:firstLine="567"/>
        <w:jc w:val="both"/>
        <w:rPr>
          <w:rFonts w:ascii="Times New Roman" w:hAnsi="Times New Roman" w:cs="Times New Roman"/>
          <w:b/>
          <w:sz w:val="28"/>
          <w:szCs w:val="28"/>
        </w:rPr>
      </w:pPr>
    </w:p>
    <w:p w:rsidR="00EA2C9F" w:rsidRDefault="00173B71" w:rsidP="00635F18">
      <w:pPr>
        <w:spacing w:after="0" w:line="240" w:lineRule="auto"/>
        <w:ind w:firstLine="567"/>
        <w:jc w:val="both"/>
        <w:rPr>
          <w:rFonts w:ascii="Times New Roman" w:hAnsi="Times New Roman" w:cs="Times New Roman"/>
          <w:b/>
          <w:sz w:val="28"/>
          <w:szCs w:val="28"/>
        </w:rPr>
      </w:pPr>
      <w:r w:rsidRPr="00922B53">
        <w:rPr>
          <w:rFonts w:ascii="Times New Roman" w:hAnsi="Times New Roman" w:cs="Times New Roman"/>
          <w:b/>
          <w:sz w:val="28"/>
          <w:szCs w:val="28"/>
        </w:rPr>
        <w:t xml:space="preserve">11. 3 </w:t>
      </w:r>
      <w:r w:rsidR="00EA2C9F" w:rsidRPr="00922B53">
        <w:rPr>
          <w:rFonts w:ascii="Times New Roman" w:hAnsi="Times New Roman" w:cs="Times New Roman"/>
          <w:b/>
          <w:sz w:val="28"/>
          <w:szCs w:val="28"/>
        </w:rPr>
        <w:t>Перспективы и инновационное развитие нефтегазовой отрасли</w:t>
      </w:r>
    </w:p>
    <w:p w:rsidR="002C01E9" w:rsidRPr="00922B53" w:rsidRDefault="002C01E9" w:rsidP="00635F18">
      <w:pPr>
        <w:spacing w:after="0" w:line="240" w:lineRule="auto"/>
        <w:ind w:firstLine="567"/>
        <w:jc w:val="both"/>
        <w:rPr>
          <w:rFonts w:ascii="Times New Roman" w:hAnsi="Times New Roman" w:cs="Times New Roman"/>
          <w:b/>
          <w:sz w:val="28"/>
          <w:szCs w:val="28"/>
        </w:rPr>
      </w:pPr>
    </w:p>
    <w:p w:rsidR="007F092D"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Нефтегазовой отрасли отводится особая роль в Стратегии развития Республики Казахстан до 2030 г. В качестве долгосрочных приоритетов экономики определено дальнейшее укрепление топливно-энергетических ресурсов, эффективное использование которых будет способствовать устой</w:t>
      </w:r>
      <w:r w:rsidR="007F092D" w:rsidRPr="00922B53">
        <w:rPr>
          <w:rFonts w:ascii="Times New Roman" w:hAnsi="Times New Roman" w:cs="Times New Roman"/>
          <w:sz w:val="28"/>
          <w:szCs w:val="28"/>
        </w:rPr>
        <w:t>чивому росту экономики.</w:t>
      </w:r>
      <w:r w:rsidR="007F092D" w:rsidRPr="00922B53">
        <w:rPr>
          <w:rFonts w:ascii="Times New Roman" w:hAnsi="Times New Roman" w:cs="Times New Roman"/>
          <w:sz w:val="28"/>
          <w:szCs w:val="28"/>
        </w:rPr>
        <w:tab/>
      </w:r>
    </w:p>
    <w:p w:rsidR="007F092D"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целях реализации задач особое внимание уделяется вопросам инновационного развигия данного сектора экономики, соблюдению условий договоров с инвесторами и взятых обязательств, определению схемы доставки энергоносителей на мировые рынки завершению реконструкции и строительства ключевых объектов транспорта и коммуникаций, обеспечивающих развитие международной торговли, усилению охр</w:t>
      </w:r>
      <w:r w:rsidR="00030469" w:rsidRPr="00922B53">
        <w:rPr>
          <w:rFonts w:ascii="Times New Roman" w:hAnsi="Times New Roman" w:cs="Times New Roman"/>
          <w:sz w:val="28"/>
          <w:szCs w:val="28"/>
        </w:rPr>
        <w:t>аны окружающей среды.</w:t>
      </w:r>
      <w:r w:rsidR="007F092D" w:rsidRPr="00922B53">
        <w:rPr>
          <w:rFonts w:ascii="Times New Roman" w:hAnsi="Times New Roman" w:cs="Times New Roman"/>
          <w:sz w:val="28"/>
          <w:szCs w:val="28"/>
        </w:rPr>
        <w:t xml:space="preserve"> </w:t>
      </w:r>
      <w:r w:rsidRPr="00922B53">
        <w:rPr>
          <w:rFonts w:ascii="Times New Roman" w:hAnsi="Times New Roman" w:cs="Times New Roman"/>
          <w:sz w:val="28"/>
          <w:szCs w:val="28"/>
        </w:rPr>
        <w:t>Казахстан занимает 12-е место в мире из 55 стран. добывающих углеводородное сырье. Однако состояние добычи и переработки углеводородного сырья все еще не отвечает современным требованиям. В качестве сдерживающих факторов развития нефтегазового сектора необходимо отметить следующее:</w:t>
      </w:r>
    </w:p>
    <w:p w:rsidR="007F092D" w:rsidRPr="00922B53" w:rsidRDefault="007F092D"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 xml:space="preserve">- </w:t>
      </w:r>
      <w:r w:rsidR="00EA2C9F" w:rsidRPr="00922B53">
        <w:rPr>
          <w:rFonts w:ascii="Times New Roman" w:hAnsi="Times New Roman" w:cs="Times New Roman"/>
          <w:sz w:val="28"/>
          <w:szCs w:val="28"/>
        </w:rPr>
        <w:t>Казахстанские НПЗ работают по топливному варианту, вследствие чего нефтеперерабатывающие заводы не могут производить многие виды продуктов переработки нефти, такие как: смазочные масла, парафины</w:t>
      </w:r>
      <w:r w:rsidRPr="00922B53">
        <w:rPr>
          <w:rFonts w:ascii="Times New Roman" w:hAnsi="Times New Roman" w:cs="Times New Roman"/>
          <w:sz w:val="28"/>
          <w:szCs w:val="28"/>
        </w:rPr>
        <w:t>,</w:t>
      </w:r>
      <w:r w:rsidR="00EA2C9F" w:rsidRPr="00922B53">
        <w:rPr>
          <w:rFonts w:ascii="Times New Roman" w:hAnsi="Times New Roman" w:cs="Times New Roman"/>
          <w:sz w:val="28"/>
          <w:szCs w:val="28"/>
        </w:rPr>
        <w:t xml:space="preserve"> сырье для нефтехимии; </w:t>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030469" w:rsidRPr="00922B53">
        <w:rPr>
          <w:rFonts w:ascii="Times New Roman" w:hAnsi="Times New Roman" w:cs="Times New Roman"/>
          <w:sz w:val="28"/>
          <w:szCs w:val="28"/>
        </w:rPr>
        <w:tab/>
      </w:r>
    </w:p>
    <w:p w:rsidR="00030469" w:rsidRPr="00922B53" w:rsidRDefault="007F092D"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недостаточно развито производство реактивных топлив, зимнего дизельного топлива, высококачественных автобензинов и многое другое. Это является следствием отсутствия на заводах установок вторичных процессов переработки  нефти или их несоответствия современным требованиям; отечественные технологические процессы и оборудование значительно уступают зарубежным аналогам;</w:t>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p>
    <w:p w:rsidR="007F092D" w:rsidRPr="00922B53" w:rsidRDefault="007F092D"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НПЗ работают на условиях процессинга. оказывают услуги по переработке нефти поставщикам - владельцам сырья. Самостоятельно НПЗ нефтепродукты не распределяют и не могут оказывать влияние на оптово-розничный рынок.</w:t>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p>
    <w:p w:rsidR="007F092D"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В мире первое место по насыщенности НПЗ вторичным процессами, позволяющими провести более углубленную и комплексную переработку нефти, занимают США (более 140%), затем следуют Германия (более 120%), Япония (более 110%). Нефтяные компании этих стран в 80-90-е г., реально оценивая роль нефтепереработки как главного источника получения нефтехимического сырья, провели реконструкцию и модернизацию своих предприятий под нефтехимическое производство. В результате этого доля нефтяных компаний в общем объеме продаж химических продуктов </w:t>
      </w:r>
      <w:r w:rsidR="00030469" w:rsidRPr="00922B53">
        <w:rPr>
          <w:rFonts w:ascii="Times New Roman" w:hAnsi="Times New Roman" w:cs="Times New Roman"/>
          <w:sz w:val="28"/>
          <w:szCs w:val="28"/>
        </w:rPr>
        <w:t xml:space="preserve">выросла в 4-5 раз. </w:t>
      </w:r>
      <w:r w:rsidR="00030469" w:rsidRPr="00922B53">
        <w:rPr>
          <w:rFonts w:ascii="Times New Roman" w:hAnsi="Times New Roman" w:cs="Times New Roman"/>
          <w:sz w:val="28"/>
          <w:szCs w:val="28"/>
        </w:rPr>
        <w:tab/>
      </w:r>
      <w:r w:rsidR="00030469" w:rsidRPr="00922B53">
        <w:rPr>
          <w:rFonts w:ascii="Times New Roman" w:hAnsi="Times New Roman" w:cs="Times New Roman"/>
          <w:sz w:val="28"/>
          <w:szCs w:val="28"/>
        </w:rPr>
        <w:tab/>
      </w:r>
      <w:r w:rsidR="00030469" w:rsidRPr="00922B53">
        <w:rPr>
          <w:rFonts w:ascii="Times New Roman" w:hAnsi="Times New Roman" w:cs="Times New Roman"/>
          <w:sz w:val="28"/>
          <w:szCs w:val="28"/>
        </w:rPr>
        <w:tab/>
      </w:r>
      <w:r w:rsidR="00030469" w:rsidRPr="00922B53">
        <w:rPr>
          <w:rFonts w:ascii="Times New Roman" w:hAnsi="Times New Roman" w:cs="Times New Roman"/>
          <w:sz w:val="28"/>
          <w:szCs w:val="28"/>
        </w:rPr>
        <w:tab/>
      </w:r>
      <w:r w:rsidR="00030469" w:rsidRPr="00922B53">
        <w:rPr>
          <w:rFonts w:ascii="Times New Roman" w:hAnsi="Times New Roman" w:cs="Times New Roman"/>
          <w:sz w:val="28"/>
          <w:szCs w:val="28"/>
        </w:rPr>
        <w:tab/>
      </w:r>
      <w:r w:rsidR="00030469" w:rsidRPr="00922B53">
        <w:rPr>
          <w:rFonts w:ascii="Times New Roman" w:hAnsi="Times New Roman" w:cs="Times New Roman"/>
          <w:sz w:val="28"/>
          <w:szCs w:val="28"/>
        </w:rPr>
        <w:tab/>
      </w:r>
      <w:r w:rsidR="00030469" w:rsidRPr="00922B53">
        <w:rPr>
          <w:rFonts w:ascii="Times New Roman" w:hAnsi="Times New Roman" w:cs="Times New Roman"/>
          <w:sz w:val="28"/>
          <w:szCs w:val="28"/>
        </w:rPr>
        <w:tab/>
      </w:r>
      <w:r w:rsidR="00030469" w:rsidRPr="00922B53">
        <w:rPr>
          <w:rFonts w:ascii="Times New Roman" w:hAnsi="Times New Roman" w:cs="Times New Roman"/>
          <w:sz w:val="28"/>
          <w:szCs w:val="28"/>
        </w:rPr>
        <w:tab/>
      </w:r>
    </w:p>
    <w:p w:rsidR="007F092D"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Значительная часть потребности республики в нефтепродуктах удовлетворяется за счет импорта, в основном из России. Основной причиной такой ситуации является дефицит поставляемой на НПЗ сырой нефти.</w:t>
      </w:r>
    </w:p>
    <w:p w:rsidR="007F092D"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По периметру границы Казахстана с Россией и в небольшом удалении от границы, на территории России построено около десятка нефтеперерабатывающих заводов. Суммарная их проектная мощность более чем в 6 раз превышает проектную мощность заводов Казахстана. Все они были построены раньше Павлодарского и Шымкентского заводов, т.е. были рассчитаны на поставку нефтепродуктов в Казахстан. Это обеспечило сырьевую направленностьэкономики республики и ее зависимость от поставок промышленной продукции из России. Количество вырабатьиваемых нефтепрод</w:t>
      </w:r>
      <w:r w:rsidR="007F092D" w:rsidRPr="00922B53">
        <w:rPr>
          <w:rFonts w:ascii="Times New Roman" w:hAnsi="Times New Roman" w:cs="Times New Roman"/>
          <w:sz w:val="28"/>
          <w:szCs w:val="28"/>
        </w:rPr>
        <w:t>уктов в Урало-Поволжье почти в 3</w:t>
      </w:r>
      <w:r w:rsidRPr="00922B53">
        <w:rPr>
          <w:rFonts w:ascii="Times New Roman" w:hAnsi="Times New Roman" w:cs="Times New Roman"/>
          <w:sz w:val="28"/>
          <w:szCs w:val="28"/>
        </w:rPr>
        <w:t xml:space="preserve"> раза превышает потребность этого региона. Нефтепродукты из этого региона до сих пор поставляются в Казахстан, Забайкалье, на Дальний Восток и экспорт.</w:t>
      </w:r>
    </w:p>
    <w:p w:rsidR="007F092D"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ближайшей перспективе основной задачей отрасли является наращивание обьемов и глубины переработки нефти, удовлетворение внутренних потребностей республики собственной конкурентоспособной продукцией н е</w:t>
      </w:r>
      <w:r w:rsidR="00030469" w:rsidRPr="00922B53">
        <w:rPr>
          <w:rFonts w:ascii="Times New Roman" w:hAnsi="Times New Roman" w:cs="Times New Roman"/>
          <w:sz w:val="28"/>
          <w:szCs w:val="28"/>
        </w:rPr>
        <w:t>е экспорта.</w:t>
      </w:r>
      <w:r w:rsidR="00030469" w:rsidRPr="00922B53">
        <w:rPr>
          <w:rFonts w:ascii="Times New Roman" w:hAnsi="Times New Roman" w:cs="Times New Roman"/>
          <w:sz w:val="28"/>
          <w:szCs w:val="28"/>
        </w:rPr>
        <w:tab/>
      </w:r>
      <w:r w:rsidR="00030469" w:rsidRPr="00922B53">
        <w:rPr>
          <w:rFonts w:ascii="Times New Roman" w:hAnsi="Times New Roman" w:cs="Times New Roman"/>
          <w:sz w:val="28"/>
          <w:szCs w:val="28"/>
        </w:rPr>
        <w:tab/>
      </w:r>
      <w:r w:rsidR="00030469" w:rsidRPr="00922B53">
        <w:rPr>
          <w:rFonts w:ascii="Times New Roman" w:hAnsi="Times New Roman" w:cs="Times New Roman"/>
          <w:sz w:val="28"/>
          <w:szCs w:val="28"/>
        </w:rPr>
        <w:tab/>
      </w:r>
      <w:r w:rsidR="00030469" w:rsidRPr="00922B53">
        <w:rPr>
          <w:rFonts w:ascii="Times New Roman" w:hAnsi="Times New Roman" w:cs="Times New Roman"/>
          <w:sz w:val="28"/>
          <w:szCs w:val="28"/>
        </w:rPr>
        <w:tab/>
      </w:r>
      <w:r w:rsidR="00030469" w:rsidRPr="00922B53">
        <w:rPr>
          <w:rFonts w:ascii="Times New Roman" w:hAnsi="Times New Roman" w:cs="Times New Roman"/>
          <w:sz w:val="28"/>
          <w:szCs w:val="28"/>
        </w:rPr>
        <w:tab/>
      </w:r>
      <w:r w:rsidR="00030469" w:rsidRPr="00922B53">
        <w:rPr>
          <w:rFonts w:ascii="Times New Roman" w:hAnsi="Times New Roman" w:cs="Times New Roman"/>
          <w:sz w:val="28"/>
          <w:szCs w:val="28"/>
        </w:rPr>
        <w:tab/>
      </w:r>
    </w:p>
    <w:p w:rsidR="007F092D"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В связи с этим основными стратегическими направлениями развития отрасли определены следующие задачи: </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p>
    <w:p w:rsidR="00030469"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доведение глубины переработки нефти на отечественных</w:t>
      </w:r>
      <w:r w:rsidR="00030469" w:rsidRPr="00922B53">
        <w:rPr>
          <w:rFonts w:ascii="Times New Roman" w:hAnsi="Times New Roman" w:cs="Times New Roman"/>
          <w:sz w:val="28"/>
          <w:szCs w:val="28"/>
        </w:rPr>
        <w:t xml:space="preserve"> НПЗ до 92 - 95 %; </w:t>
      </w:r>
      <w:r w:rsidR="00030469" w:rsidRPr="00922B53">
        <w:rPr>
          <w:rFonts w:ascii="Times New Roman" w:hAnsi="Times New Roman" w:cs="Times New Roman"/>
          <w:sz w:val="28"/>
          <w:szCs w:val="28"/>
        </w:rPr>
        <w:tab/>
      </w:r>
    </w:p>
    <w:p w:rsidR="007F092D"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 создание внутреннего конкурентного рынка нефти и нефтепродуктов за счет строительства новых НПЗ средней и малой мощности для решения стратегической задачи по обеспечению энергетической безопасности страны;</w:t>
      </w:r>
    </w:p>
    <w:p w:rsidR="00095729"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строительство магистральных трубопроводов для обеспечения отечественных НПЗ сырьем и экспорта нефти; </w:t>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r>
      <w:r w:rsidRPr="00922B53">
        <w:rPr>
          <w:rFonts w:ascii="Times New Roman" w:hAnsi="Times New Roman" w:cs="Times New Roman"/>
          <w:sz w:val="28"/>
          <w:szCs w:val="28"/>
        </w:rPr>
        <w:tab/>
        <w:t xml:space="preserve"> </w:t>
      </w:r>
      <w:r w:rsidRPr="00922B53">
        <w:rPr>
          <w:rFonts w:ascii="Times New Roman" w:hAnsi="Times New Roman" w:cs="Times New Roman"/>
          <w:sz w:val="28"/>
          <w:szCs w:val="28"/>
        </w:rPr>
        <w:tab/>
      </w:r>
      <w:r w:rsidRPr="00922B53">
        <w:rPr>
          <w:rFonts w:ascii="Times New Roman" w:hAnsi="Times New Roman" w:cs="Times New Roman"/>
          <w:sz w:val="28"/>
          <w:szCs w:val="28"/>
        </w:rPr>
        <w:tab/>
        <w:t>- развитие нефтехимических производств и обеспечение их сырьем;</w:t>
      </w:r>
      <w:r w:rsidRPr="00922B53">
        <w:rPr>
          <w:rFonts w:ascii="Times New Roman" w:hAnsi="Times New Roman" w:cs="Times New Roman"/>
          <w:sz w:val="28"/>
          <w:szCs w:val="28"/>
        </w:rPr>
        <w:tab/>
      </w:r>
      <w:r w:rsidRPr="00922B53">
        <w:rPr>
          <w:rFonts w:ascii="Times New Roman" w:hAnsi="Times New Roman" w:cs="Times New Roman"/>
          <w:sz w:val="28"/>
          <w:szCs w:val="28"/>
        </w:rPr>
        <w:tab/>
        <w:t>- создание необходимых резервных запасов нефти и нефтепродуктов;</w:t>
      </w:r>
      <w:r w:rsidRPr="00922B53">
        <w:rPr>
          <w:rFonts w:ascii="Times New Roman" w:hAnsi="Times New Roman" w:cs="Times New Roman"/>
          <w:sz w:val="28"/>
          <w:szCs w:val="28"/>
        </w:rPr>
        <w:tab/>
      </w:r>
      <w:r w:rsidRPr="00922B53">
        <w:rPr>
          <w:rFonts w:ascii="Times New Roman" w:hAnsi="Times New Roman" w:cs="Times New Roman"/>
          <w:sz w:val="28"/>
          <w:szCs w:val="28"/>
        </w:rPr>
        <w:tab/>
        <w:t>- поддержка развития вертикально интегрированных объединений в области добычи и переработки нефти.</w:t>
      </w:r>
      <w:r w:rsidR="00030469" w:rsidRPr="00922B53">
        <w:rPr>
          <w:rFonts w:ascii="Times New Roman" w:hAnsi="Times New Roman" w:cs="Times New Roman"/>
          <w:sz w:val="28"/>
          <w:szCs w:val="28"/>
        </w:rPr>
        <w:t xml:space="preserve"> </w:t>
      </w:r>
      <w:r w:rsidR="00030469" w:rsidRPr="00922B53">
        <w:rPr>
          <w:rFonts w:ascii="Times New Roman" w:hAnsi="Times New Roman" w:cs="Times New Roman"/>
          <w:sz w:val="28"/>
          <w:szCs w:val="28"/>
        </w:rPr>
        <w:tab/>
      </w:r>
    </w:p>
    <w:p w:rsidR="00095729" w:rsidRPr="00922B53" w:rsidRDefault="00EA2C9F" w:rsidP="00635F18">
      <w:pPr>
        <w:spacing w:after="0" w:line="240" w:lineRule="auto"/>
        <w:ind w:firstLine="709"/>
        <w:jc w:val="both"/>
        <w:rPr>
          <w:rFonts w:ascii="Times New Roman" w:hAnsi="Times New Roman" w:cs="Times New Roman"/>
          <w:sz w:val="28"/>
          <w:szCs w:val="28"/>
        </w:rPr>
      </w:pPr>
      <w:r w:rsidRPr="00922B53">
        <w:rPr>
          <w:rFonts w:ascii="Times New Roman" w:hAnsi="Times New Roman" w:cs="Times New Roman"/>
          <w:sz w:val="28"/>
          <w:szCs w:val="28"/>
        </w:rPr>
        <w:t>Для повышения уровня переработки и расширения казахстанского содержания в закупках нефтяных компаний предполагается реализо</w:t>
      </w:r>
      <w:r w:rsidR="00030469" w:rsidRPr="00922B53">
        <w:rPr>
          <w:rFonts w:ascii="Times New Roman" w:hAnsi="Times New Roman" w:cs="Times New Roman"/>
          <w:sz w:val="28"/>
          <w:szCs w:val="28"/>
        </w:rPr>
        <w:t xml:space="preserve">вать следующие меры: </w:t>
      </w:r>
      <w:r w:rsidR="00030469" w:rsidRPr="00922B53">
        <w:rPr>
          <w:rFonts w:ascii="Times New Roman" w:hAnsi="Times New Roman" w:cs="Times New Roman"/>
          <w:sz w:val="28"/>
          <w:szCs w:val="28"/>
        </w:rPr>
        <w:tab/>
      </w:r>
      <w:r w:rsidR="00030469" w:rsidRPr="00922B53">
        <w:rPr>
          <w:rFonts w:ascii="Times New Roman" w:hAnsi="Times New Roman" w:cs="Times New Roman"/>
          <w:sz w:val="28"/>
          <w:szCs w:val="28"/>
        </w:rPr>
        <w:tab/>
      </w:r>
      <w:r w:rsidR="00030469" w:rsidRPr="00922B53">
        <w:rPr>
          <w:rFonts w:ascii="Times New Roman" w:hAnsi="Times New Roman" w:cs="Times New Roman"/>
          <w:sz w:val="28"/>
          <w:szCs w:val="28"/>
        </w:rPr>
        <w:tab/>
      </w:r>
      <w:r w:rsidR="00030469" w:rsidRPr="00922B53">
        <w:rPr>
          <w:rFonts w:ascii="Times New Roman" w:hAnsi="Times New Roman" w:cs="Times New Roman"/>
          <w:sz w:val="28"/>
          <w:szCs w:val="28"/>
        </w:rPr>
        <w:tab/>
      </w:r>
    </w:p>
    <w:p w:rsidR="007E25F5" w:rsidRPr="00922B53" w:rsidRDefault="00095729" w:rsidP="00635F18">
      <w:pPr>
        <w:spacing w:after="0" w:line="240" w:lineRule="auto"/>
        <w:ind w:firstLine="709"/>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 xml:space="preserve">национальные компании нефтегазовой сферы будут инициировать создание инновационных новых производств, обеспечивающих  увеличение уровня переработки сырья и доли казахстанского содержания посредством прямого участия во вновь создаваемых производствах или гарантирования долгосрочного сбыта продукции отечественным предпринимателям; </w:t>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 xml:space="preserve">в контракты с недропользователями будут включены обятельства по вопросу организации перерабатывающих и сопутствующих производств и обеспечению приоритетности закупок отечественных товаров, работ и услуг; </w:t>
      </w:r>
      <w:r w:rsidR="00EA2C9F" w:rsidRPr="00922B53">
        <w:rPr>
          <w:rFonts w:ascii="Times New Roman" w:hAnsi="Times New Roman" w:cs="Times New Roman"/>
          <w:sz w:val="28"/>
          <w:szCs w:val="28"/>
        </w:rPr>
        <w:tab/>
      </w: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 xml:space="preserve">предусмотрено заключение взаимовыгодных патнерских договоров с крупными частными системообразующи предприятиями, направленных на увеличение уровня переработки сырья и закупок  у отечественных </w:t>
      </w:r>
      <w:r w:rsidR="00030469" w:rsidRPr="00922B53">
        <w:rPr>
          <w:rFonts w:ascii="Times New Roman" w:hAnsi="Times New Roman" w:cs="Times New Roman"/>
          <w:sz w:val="28"/>
          <w:szCs w:val="28"/>
        </w:rPr>
        <w:t>товаропроизводителей.</w:t>
      </w:r>
      <w:r w:rsidR="00030469" w:rsidRPr="00922B53">
        <w:rPr>
          <w:rFonts w:ascii="Times New Roman" w:hAnsi="Times New Roman" w:cs="Times New Roman"/>
          <w:sz w:val="28"/>
          <w:szCs w:val="28"/>
        </w:rPr>
        <w:tab/>
      </w: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Строительство нефтепровода Атырау - Самара для транспортировки нефти через территорию Российской Федерации в направленин Черного и</w:t>
      </w:r>
      <w:r w:rsidR="00030469" w:rsidRPr="00922B53">
        <w:rPr>
          <w:rFonts w:ascii="Times New Roman" w:hAnsi="Times New Roman" w:cs="Times New Roman"/>
          <w:sz w:val="28"/>
          <w:szCs w:val="28"/>
        </w:rPr>
        <w:t xml:space="preserve">ли Балтийского моря. </w:t>
      </w:r>
      <w:r w:rsidR="00030469" w:rsidRPr="00922B53">
        <w:rPr>
          <w:rFonts w:ascii="Times New Roman" w:hAnsi="Times New Roman" w:cs="Times New Roman"/>
          <w:sz w:val="28"/>
          <w:szCs w:val="28"/>
        </w:rPr>
        <w:tab/>
      </w:r>
      <w:r w:rsidR="00EA2C9F" w:rsidRPr="00922B53">
        <w:rPr>
          <w:rFonts w:ascii="Times New Roman" w:hAnsi="Times New Roman" w:cs="Times New Roman"/>
          <w:sz w:val="28"/>
          <w:szCs w:val="28"/>
        </w:rPr>
        <w:t xml:space="preserve">Потребность в кадрах по 16 специальностям нефтегазовой отрасли будет обеспечена в рамках подготовки в вузах и 18 учебных заведениях технического и профессионального образования в Атырауской, Актюбинской, Западно-Казахстанской, Мангистауской, Кызылординской, Южно-Казахстанской областях. </w:t>
      </w:r>
      <w:r w:rsidR="00EA2C9F" w:rsidRPr="00922B53">
        <w:rPr>
          <w:rFonts w:ascii="Times New Roman" w:hAnsi="Times New Roman" w:cs="Times New Roman"/>
          <w:sz w:val="28"/>
          <w:szCs w:val="28"/>
        </w:rPr>
        <w:tab/>
      </w:r>
    </w:p>
    <w:p w:rsidR="007E25F5" w:rsidRPr="00922B53" w:rsidRDefault="00EA2C9F" w:rsidP="00635F18">
      <w:pPr>
        <w:spacing w:after="0" w:line="240" w:lineRule="auto"/>
        <w:ind w:firstLine="709"/>
        <w:jc w:val="both"/>
        <w:rPr>
          <w:rFonts w:ascii="Times New Roman" w:hAnsi="Times New Roman" w:cs="Times New Roman"/>
          <w:sz w:val="28"/>
          <w:szCs w:val="28"/>
        </w:rPr>
      </w:pPr>
      <w:r w:rsidRPr="00922B53">
        <w:rPr>
          <w:rFonts w:ascii="Times New Roman" w:hAnsi="Times New Roman" w:cs="Times New Roman"/>
          <w:sz w:val="28"/>
          <w:szCs w:val="28"/>
        </w:rPr>
        <w:t xml:space="preserve">Для дальнейшего успешного развития системы профессионального образования в нефтегазовой отрасли будет осуществлен переход на мировые стандарты обучения </w:t>
      </w:r>
      <w:r w:rsidR="007E25F5" w:rsidRPr="00922B53">
        <w:rPr>
          <w:rFonts w:ascii="Times New Roman" w:hAnsi="Times New Roman" w:cs="Times New Roman"/>
          <w:sz w:val="28"/>
          <w:szCs w:val="28"/>
        </w:rPr>
        <w:t xml:space="preserve">в отрасли посредством: </w:t>
      </w:r>
      <w:r w:rsidR="007E25F5" w:rsidRPr="00922B53">
        <w:rPr>
          <w:rFonts w:ascii="Times New Roman" w:hAnsi="Times New Roman" w:cs="Times New Roman"/>
          <w:sz w:val="28"/>
          <w:szCs w:val="28"/>
        </w:rPr>
        <w:tab/>
      </w:r>
      <w:r w:rsidR="007E25F5" w:rsidRPr="00922B53">
        <w:rPr>
          <w:rFonts w:ascii="Times New Roman" w:hAnsi="Times New Roman" w:cs="Times New Roman"/>
          <w:sz w:val="28"/>
          <w:szCs w:val="28"/>
        </w:rPr>
        <w:tab/>
      </w:r>
      <w:r w:rsidR="007E25F5" w:rsidRPr="00922B53">
        <w:rPr>
          <w:rFonts w:ascii="Times New Roman" w:hAnsi="Times New Roman" w:cs="Times New Roman"/>
          <w:sz w:val="28"/>
          <w:szCs w:val="28"/>
        </w:rPr>
        <w:tab/>
      </w:r>
      <w:r w:rsidR="007E25F5" w:rsidRPr="00922B53">
        <w:rPr>
          <w:rFonts w:ascii="Times New Roman" w:hAnsi="Times New Roman" w:cs="Times New Roman"/>
          <w:sz w:val="28"/>
          <w:szCs w:val="28"/>
        </w:rPr>
        <w:tab/>
      </w:r>
    </w:p>
    <w:p w:rsidR="007E25F5" w:rsidRPr="00922B53" w:rsidRDefault="007E25F5"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разработки нормативной, правовой базы, предусматривающей ответственность компаний за профессиональное образование молодежи и подготовку к</w:t>
      </w:r>
      <w:r w:rsidRPr="00922B53">
        <w:rPr>
          <w:rFonts w:ascii="Times New Roman" w:hAnsi="Times New Roman" w:cs="Times New Roman"/>
          <w:sz w:val="28"/>
          <w:szCs w:val="28"/>
        </w:rPr>
        <w:t xml:space="preserve">азахстанских кадров; </w:t>
      </w:r>
      <w:r w:rsidRPr="00922B53">
        <w:rPr>
          <w:rFonts w:ascii="Times New Roman" w:hAnsi="Times New Roman" w:cs="Times New Roman"/>
          <w:sz w:val="28"/>
          <w:szCs w:val="28"/>
        </w:rPr>
        <w:tab/>
      </w:r>
      <w:r w:rsidRPr="00922B53">
        <w:rPr>
          <w:rFonts w:ascii="Times New Roman" w:hAnsi="Times New Roman" w:cs="Times New Roman"/>
          <w:sz w:val="28"/>
          <w:szCs w:val="28"/>
        </w:rPr>
        <w:tab/>
      </w:r>
    </w:p>
    <w:p w:rsidR="007E25F5" w:rsidRPr="00922B53" w:rsidRDefault="007E25F5"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 </w:t>
      </w:r>
      <w:r w:rsidR="00EA2C9F" w:rsidRPr="00922B53">
        <w:rPr>
          <w:rFonts w:ascii="Times New Roman" w:hAnsi="Times New Roman" w:cs="Times New Roman"/>
          <w:sz w:val="28"/>
          <w:szCs w:val="28"/>
        </w:rPr>
        <w:t>взаимодействия с социальными партнерами путем привлечения их к подготовке кадров, обеспечения совместного использования учебных центров нефтяных компаний в процессе обучения казахстанских кадров.</w:t>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t>Подготовка специалистов для нефтегазовой отрасли будет осуществляться в рамках государственного заказа и целевых образовательных грантов крупных иностранных нефтяны</w:t>
      </w:r>
      <w:r w:rsidR="00030469" w:rsidRPr="00922B53">
        <w:rPr>
          <w:rFonts w:ascii="Times New Roman" w:hAnsi="Times New Roman" w:cs="Times New Roman"/>
          <w:sz w:val="28"/>
          <w:szCs w:val="28"/>
        </w:rPr>
        <w:t xml:space="preserve">х компаний.  </w:t>
      </w:r>
      <w:r w:rsidR="00EA2C9F" w:rsidRPr="00922B53">
        <w:rPr>
          <w:rFonts w:ascii="Times New Roman" w:hAnsi="Times New Roman" w:cs="Times New Roman"/>
          <w:sz w:val="28"/>
          <w:szCs w:val="28"/>
        </w:rPr>
        <w:t>Несмотря на большие обьемы добычи углеводородного сырья в Казахстане не в полной мере налажен технологический цикл глубокой переработки углеводородного сырья с получением продукции с высокой добавленной стоимостью.</w:t>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r w:rsidR="00EA2C9F" w:rsidRPr="00922B53">
        <w:rPr>
          <w:rFonts w:ascii="Times New Roman" w:hAnsi="Times New Roman" w:cs="Times New Roman"/>
          <w:sz w:val="28"/>
          <w:szCs w:val="28"/>
        </w:rPr>
        <w:tab/>
      </w:r>
    </w:p>
    <w:p w:rsidR="007E25F5"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lastRenderedPageBreak/>
        <w:t>Для реализации взаимосвязанных нефтехимических производств в Атырауской области создана специальная экономическая зона «Национальный индустриальны</w:t>
      </w:r>
      <w:r w:rsidR="007E25F5" w:rsidRPr="00922B53">
        <w:rPr>
          <w:rFonts w:ascii="Times New Roman" w:hAnsi="Times New Roman" w:cs="Times New Roman"/>
          <w:sz w:val="28"/>
          <w:szCs w:val="28"/>
        </w:rPr>
        <w:t>й нефтехимический технопарк».</w:t>
      </w:r>
    </w:p>
    <w:p w:rsidR="002C01E9"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Создание нефтехимических производств предусматривается но двум направлениям. Первое направление - создание нефтехимических производств по глубокой переработке углеводородного сырья ддя выпуска базовой и с высокой добавленной стоимостью нефтехимической продукции с использованием технологий взаимодействия продукции глубокой переработки с продуктами первичной переработки с НПЗ и ГПЗ. </w:t>
      </w:r>
      <w:r w:rsidRPr="00922B53">
        <w:rPr>
          <w:rFonts w:ascii="Times New Roman" w:hAnsi="Times New Roman" w:cs="Times New Roman"/>
          <w:sz w:val="28"/>
          <w:szCs w:val="28"/>
        </w:rPr>
        <w:tab/>
      </w:r>
      <w:r w:rsidRPr="00922B53">
        <w:rPr>
          <w:rFonts w:ascii="Times New Roman" w:hAnsi="Times New Roman" w:cs="Times New Roman"/>
          <w:sz w:val="28"/>
          <w:szCs w:val="28"/>
        </w:rPr>
        <w:tab/>
      </w:r>
    </w:p>
    <w:p w:rsidR="007E25F5"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В этих целях предусматривается реализация следующих инв</w:t>
      </w:r>
      <w:r w:rsidR="00030469" w:rsidRPr="00922B53">
        <w:rPr>
          <w:rFonts w:ascii="Times New Roman" w:hAnsi="Times New Roman" w:cs="Times New Roman"/>
          <w:sz w:val="28"/>
          <w:szCs w:val="28"/>
        </w:rPr>
        <w:t xml:space="preserve">естиционных проектов: </w:t>
      </w:r>
    </w:p>
    <w:p w:rsidR="00030469" w:rsidRPr="00922B53" w:rsidRDefault="00EA2C9F" w:rsidP="00635F18">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интегрированный газохимический комплекс по производству базовой нефтехимической продукции мощностью 1,3 млн т продукции в год, предусматривающий переработку углеводородного газа Тенгизского месторождения (Атырауская область). Срок реализации прое</w:t>
      </w:r>
      <w:r w:rsidR="00030469" w:rsidRPr="00922B53">
        <w:rPr>
          <w:rFonts w:ascii="Times New Roman" w:hAnsi="Times New Roman" w:cs="Times New Roman"/>
          <w:sz w:val="28"/>
          <w:szCs w:val="28"/>
        </w:rPr>
        <w:t>кта: 2009-2011 гг.</w:t>
      </w:r>
    </w:p>
    <w:p w:rsidR="007E25F5" w:rsidRPr="00922B53" w:rsidRDefault="00EA2C9F" w:rsidP="00635F18">
      <w:pPr>
        <w:spacing w:after="0" w:line="240" w:lineRule="auto"/>
        <w:ind w:firstLine="709"/>
        <w:jc w:val="both"/>
        <w:rPr>
          <w:rFonts w:ascii="Times New Roman" w:hAnsi="Times New Roman" w:cs="Times New Roman"/>
          <w:sz w:val="28"/>
          <w:szCs w:val="28"/>
        </w:rPr>
      </w:pPr>
      <w:r w:rsidRPr="00922B53">
        <w:rPr>
          <w:rFonts w:ascii="Times New Roman" w:hAnsi="Times New Roman" w:cs="Times New Roman"/>
          <w:sz w:val="28"/>
          <w:szCs w:val="28"/>
        </w:rPr>
        <w:t>- строительство комплекса на Атырауском НПЗ по производству ароматических углеводородов - бензола - 133 тыс.т год, параксилола</w:t>
      </w:r>
      <w:r w:rsidR="00030469" w:rsidRPr="00922B53">
        <w:rPr>
          <w:rFonts w:ascii="Times New Roman" w:hAnsi="Times New Roman" w:cs="Times New Roman"/>
          <w:sz w:val="28"/>
          <w:szCs w:val="28"/>
        </w:rPr>
        <w:t xml:space="preserve"> - 496 тыс. т в год.</w:t>
      </w:r>
      <w:r w:rsidR="00030469" w:rsidRPr="00922B53">
        <w:rPr>
          <w:rFonts w:ascii="Times New Roman" w:hAnsi="Times New Roman" w:cs="Times New Roman"/>
          <w:sz w:val="28"/>
          <w:szCs w:val="28"/>
        </w:rPr>
        <w:tab/>
      </w:r>
      <w:r w:rsidR="00030469" w:rsidRPr="00922B53">
        <w:rPr>
          <w:rFonts w:ascii="Times New Roman" w:hAnsi="Times New Roman" w:cs="Times New Roman"/>
          <w:sz w:val="28"/>
          <w:szCs w:val="28"/>
        </w:rPr>
        <w:tab/>
      </w:r>
      <w:r w:rsidR="00030469" w:rsidRPr="00922B53">
        <w:rPr>
          <w:rFonts w:ascii="Times New Roman" w:hAnsi="Times New Roman" w:cs="Times New Roman"/>
          <w:sz w:val="28"/>
          <w:szCs w:val="28"/>
        </w:rPr>
        <w:tab/>
      </w:r>
      <w:r w:rsidR="00030469" w:rsidRPr="00922B53">
        <w:rPr>
          <w:rFonts w:ascii="Times New Roman" w:hAnsi="Times New Roman" w:cs="Times New Roman"/>
          <w:sz w:val="28"/>
          <w:szCs w:val="28"/>
        </w:rPr>
        <w:tab/>
      </w:r>
      <w:r w:rsidR="00030469" w:rsidRPr="00922B53">
        <w:rPr>
          <w:rFonts w:ascii="Times New Roman" w:hAnsi="Times New Roman" w:cs="Times New Roman"/>
          <w:sz w:val="28"/>
          <w:szCs w:val="28"/>
        </w:rPr>
        <w:tab/>
      </w:r>
    </w:p>
    <w:p w:rsidR="007E25F5" w:rsidRPr="00922B53" w:rsidRDefault="00EA2C9F" w:rsidP="00635F18">
      <w:pPr>
        <w:spacing w:after="0" w:line="240" w:lineRule="auto"/>
        <w:ind w:firstLine="709"/>
        <w:jc w:val="both"/>
        <w:rPr>
          <w:rFonts w:ascii="Times New Roman" w:hAnsi="Times New Roman" w:cs="Times New Roman"/>
          <w:sz w:val="28"/>
          <w:szCs w:val="28"/>
        </w:rPr>
      </w:pPr>
      <w:r w:rsidRPr="00922B53">
        <w:rPr>
          <w:rFonts w:ascii="Times New Roman" w:hAnsi="Times New Roman" w:cs="Times New Roman"/>
          <w:sz w:val="28"/>
          <w:szCs w:val="28"/>
        </w:rPr>
        <w:t xml:space="preserve">Второе направление - строительство предприятий малого и среднего бизнеса в сфере дополнительной переработки базовой нефтехимической продукции и выпуск инновационной продукции с высокой добавленной стоимостью промышленного и потребительского назначения (трубы, пленки, посуда, тара, прочие детали производственного и бытового назначения). </w:t>
      </w:r>
      <w:r w:rsidRPr="00922B53">
        <w:rPr>
          <w:rFonts w:ascii="Times New Roman" w:hAnsi="Times New Roman" w:cs="Times New Roman"/>
          <w:sz w:val="28"/>
          <w:szCs w:val="28"/>
        </w:rPr>
        <w:tab/>
        <w:t>В целях снижения разобщенности предприятий нефтегазового сектора в процессе получения продукции с высокой добавленной стоимостью необходимо формировани</w:t>
      </w:r>
      <w:r w:rsidR="00030469" w:rsidRPr="00922B53">
        <w:rPr>
          <w:rFonts w:ascii="Times New Roman" w:hAnsi="Times New Roman" w:cs="Times New Roman"/>
          <w:sz w:val="28"/>
          <w:szCs w:val="28"/>
        </w:rPr>
        <w:t>е интегрированных структур.</w:t>
      </w:r>
      <w:r w:rsidR="00030469" w:rsidRPr="00922B53">
        <w:rPr>
          <w:rFonts w:ascii="Times New Roman" w:hAnsi="Times New Roman" w:cs="Times New Roman"/>
          <w:sz w:val="28"/>
          <w:szCs w:val="28"/>
        </w:rPr>
        <w:tab/>
      </w:r>
      <w:r w:rsidRPr="00922B53">
        <w:rPr>
          <w:rFonts w:ascii="Times New Roman" w:hAnsi="Times New Roman" w:cs="Times New Roman"/>
          <w:sz w:val="28"/>
          <w:szCs w:val="28"/>
        </w:rPr>
        <w:t xml:space="preserve">Практика показывает, что подавляющее большинство мощных интегрированных структур, начав свою деятельность с добычи нефтегазового сырья, постепенно расширили свою сферу деятельности и присутствуют теперь во всех нефтяных процессах: разведке, добыче, нефтехимической переработке, транспортировке и реализации готовой продукции. </w:t>
      </w:r>
      <w:r w:rsidRPr="00922B53">
        <w:rPr>
          <w:rFonts w:ascii="Times New Roman" w:hAnsi="Times New Roman" w:cs="Times New Roman"/>
          <w:sz w:val="28"/>
          <w:szCs w:val="28"/>
        </w:rPr>
        <w:tab/>
      </w:r>
      <w:r w:rsidRPr="00922B53">
        <w:rPr>
          <w:rFonts w:ascii="Times New Roman" w:hAnsi="Times New Roman" w:cs="Times New Roman"/>
          <w:sz w:val="28"/>
          <w:szCs w:val="28"/>
        </w:rPr>
        <w:tab/>
      </w:r>
    </w:p>
    <w:p w:rsidR="007E25F5" w:rsidRPr="00922B53" w:rsidRDefault="00EA2C9F" w:rsidP="00173B71">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Например, к числу компаний, осуществляющих свою деятельность по вышеуказанной схеме, можно отнести Китайскую национальную нефтегазовую компанию (КННК), разрабатывающую нефтегазовые месторождения в Актюбинской области, и национальную нефтегазовую компанию Норвегии «</w:t>
      </w:r>
      <w:r w:rsidRPr="00922B53">
        <w:rPr>
          <w:rFonts w:ascii="Times New Roman" w:hAnsi="Times New Roman" w:cs="Times New Roman"/>
          <w:sz w:val="28"/>
          <w:szCs w:val="28"/>
          <w:lang w:val="en-US"/>
        </w:rPr>
        <w:t>Stat</w:t>
      </w:r>
      <w:r w:rsidRPr="00922B53">
        <w:rPr>
          <w:rFonts w:ascii="Times New Roman" w:hAnsi="Times New Roman" w:cs="Times New Roman"/>
          <w:sz w:val="28"/>
          <w:szCs w:val="28"/>
        </w:rPr>
        <w:t>оi1» и Аджип, которые участвуют в освоении Карачаганакского месторождения в Западном Казахстане. Одним из направлений данных компаний является то, что при снижении мировых цен на нефтегазовое сырье нефтегазовые компании осуществляют переток капиталов из сферы добычи в сферу качественной нефтегазопереработки. В целях эффективного использования нефтегазового сырья вертикально интегрированные структуры агрессивно вторгаются в сферу деятельности химических и нефтехимических компаний. Происходит интеграция нефтяных, нефтехимиче</w:t>
      </w:r>
      <w:r w:rsidR="00030469" w:rsidRPr="00922B53">
        <w:rPr>
          <w:rFonts w:ascii="Times New Roman" w:hAnsi="Times New Roman" w:cs="Times New Roman"/>
          <w:sz w:val="28"/>
          <w:szCs w:val="28"/>
        </w:rPr>
        <w:t>ских и химических компаний.</w:t>
      </w:r>
      <w:r w:rsidR="00030469" w:rsidRPr="00922B53">
        <w:rPr>
          <w:rFonts w:ascii="Times New Roman" w:hAnsi="Times New Roman" w:cs="Times New Roman"/>
          <w:sz w:val="28"/>
          <w:szCs w:val="28"/>
        </w:rPr>
        <w:tab/>
      </w:r>
    </w:p>
    <w:p w:rsidR="00EA2C9F" w:rsidRPr="00922B53" w:rsidRDefault="00EA2C9F" w:rsidP="00173B71">
      <w:pPr>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sz w:val="28"/>
          <w:szCs w:val="28"/>
        </w:rPr>
        <w:t xml:space="preserve">Вертикальная интеграция нефтеперерабатывающих заводов с нефтедобывающими компаниями позволила улучшить положение с поставками </w:t>
      </w:r>
      <w:r w:rsidRPr="00922B53">
        <w:rPr>
          <w:rFonts w:ascii="Times New Roman" w:hAnsi="Times New Roman" w:cs="Times New Roman"/>
          <w:sz w:val="28"/>
          <w:szCs w:val="28"/>
        </w:rPr>
        <w:lastRenderedPageBreak/>
        <w:t>сырья на НПЗ и реализовать планы по модернизации этих заводов в целях улучшения качест</w:t>
      </w:r>
      <w:r w:rsidR="00030469" w:rsidRPr="00922B53">
        <w:rPr>
          <w:rFonts w:ascii="Times New Roman" w:hAnsi="Times New Roman" w:cs="Times New Roman"/>
          <w:sz w:val="28"/>
          <w:szCs w:val="28"/>
        </w:rPr>
        <w:t>ва и ассортимента продукции.</w:t>
      </w:r>
      <w:r w:rsidR="00030469" w:rsidRPr="00922B53">
        <w:rPr>
          <w:rFonts w:ascii="Times New Roman" w:hAnsi="Times New Roman" w:cs="Times New Roman"/>
          <w:sz w:val="28"/>
          <w:szCs w:val="28"/>
        </w:rPr>
        <w:tab/>
      </w:r>
      <w:r w:rsidRPr="00922B53">
        <w:rPr>
          <w:rFonts w:ascii="Times New Roman" w:hAnsi="Times New Roman" w:cs="Times New Roman"/>
          <w:sz w:val="28"/>
          <w:szCs w:val="28"/>
        </w:rPr>
        <w:t xml:space="preserve"> В стратегическом плане создание вертикально интегрированных групп компаний позволяет гибко реагировать на изменение конъюнктуры внутреннего и внешнего рынка нефти и нефтепродуктов. В зависимости от условий на рынке компании могут ориентироваться либо на экспорт, либо на переработку углеводородного сырья. </w:t>
      </w:r>
      <w:r w:rsidRPr="00922B53">
        <w:rPr>
          <w:rFonts w:ascii="Times New Roman" w:hAnsi="Times New Roman" w:cs="Times New Roman"/>
          <w:sz w:val="28"/>
          <w:szCs w:val="28"/>
        </w:rPr>
        <w:tab/>
        <w:t>Для обеспечения переработки природных ресурсов углеводородного сырья необходимо дальнейшее развитие нефтехимического кластера на основе модернизации действующих мощностей нефтеперерабатывающих производств и строительство новых предприятий по получению базовых продуктов для нефтехимической отрасли, а также создание предприятий по завершающим стадиям переработки углеводородного сырья до конечной товарной продукции.</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lang w:val="kk-KZ"/>
        </w:rPr>
      </w:pPr>
      <w:r w:rsidRPr="00922B53">
        <w:rPr>
          <w:rFonts w:ascii="Times New Roman" w:eastAsia="Times New Roman" w:hAnsi="Times New Roman" w:cs="Times New Roman"/>
          <w:color w:val="000000"/>
          <w:sz w:val="28"/>
          <w:szCs w:val="28"/>
        </w:rPr>
        <w:t>Железнодорожный транспорт является основным видом транспорта Казахстана. Он выполняет почти до 60% грузооборота всей видов транспорта общего пользования. По эксплуатационной длине железных дорог ре</w:t>
      </w:r>
      <w:r w:rsidRPr="00922B53">
        <w:rPr>
          <w:rFonts w:ascii="Times New Roman" w:eastAsia="Times New Roman" w:hAnsi="Times New Roman" w:cs="Times New Roman"/>
          <w:color w:val="000000"/>
          <w:sz w:val="28"/>
          <w:szCs w:val="28"/>
          <w:lang w:val="kk-KZ"/>
        </w:rPr>
        <w:t>сп</w:t>
      </w:r>
      <w:r w:rsidRPr="00922B53">
        <w:rPr>
          <w:rFonts w:ascii="Times New Roman" w:eastAsia="Times New Roman" w:hAnsi="Times New Roman" w:cs="Times New Roman"/>
          <w:color w:val="000000"/>
          <w:sz w:val="28"/>
          <w:szCs w:val="28"/>
        </w:rPr>
        <w:t>ублика занимается 3-е место в СНГ после России и Украины, по объему грузоперевозок занимает 7-е мест</w:t>
      </w:r>
      <w:r w:rsidRPr="00922B53">
        <w:rPr>
          <w:rFonts w:ascii="Times New Roman" w:eastAsia="Times New Roman" w:hAnsi="Times New Roman" w:cs="Times New Roman"/>
          <w:color w:val="000000"/>
          <w:sz w:val="28"/>
          <w:szCs w:val="28"/>
          <w:lang w:val="kk-KZ"/>
        </w:rPr>
        <w:t>о в</w:t>
      </w:r>
      <w:r w:rsidRPr="00922B53">
        <w:rPr>
          <w:rFonts w:ascii="Times New Roman" w:eastAsia="Times New Roman" w:hAnsi="Times New Roman" w:cs="Times New Roman"/>
          <w:color w:val="000000"/>
          <w:sz w:val="28"/>
          <w:szCs w:val="28"/>
        </w:rPr>
        <w:t xml:space="preserve"> мире, после США, Китая, Индии, стран Европейского Союза, </w:t>
      </w:r>
      <w:r w:rsidRPr="00922B53">
        <w:rPr>
          <w:rFonts w:ascii="Times New Roman" w:eastAsia="Times New Roman" w:hAnsi="Times New Roman" w:cs="Times New Roman"/>
          <w:color w:val="000000"/>
          <w:sz w:val="28"/>
          <w:szCs w:val="28"/>
          <w:lang w:val="en-US"/>
        </w:rPr>
        <w:t>Poc</w:t>
      </w:r>
      <w:r w:rsidRPr="00922B53">
        <w:rPr>
          <w:rFonts w:ascii="Times New Roman" w:eastAsia="Times New Roman" w:hAnsi="Times New Roman" w:cs="Times New Roman"/>
          <w:color w:val="000000"/>
          <w:sz w:val="28"/>
          <w:szCs w:val="28"/>
        </w:rPr>
        <w:t>сии и Украины. В состав АО НК «</w:t>
      </w:r>
      <w:r w:rsidRPr="00922B53">
        <w:rPr>
          <w:rFonts w:ascii="Times New Roman" w:eastAsia="Times New Roman" w:hAnsi="Times New Roman" w:cs="Times New Roman"/>
          <w:color w:val="000000"/>
          <w:sz w:val="28"/>
          <w:szCs w:val="28"/>
          <w:lang w:val="kk-KZ"/>
        </w:rPr>
        <w:t>Қ</w:t>
      </w:r>
      <w:r w:rsidRPr="00922B53">
        <w:rPr>
          <w:rFonts w:ascii="Times New Roman" w:eastAsia="Times New Roman" w:hAnsi="Times New Roman" w:cs="Times New Roman"/>
          <w:color w:val="000000"/>
          <w:sz w:val="28"/>
          <w:szCs w:val="28"/>
        </w:rPr>
        <w:t>аза</w:t>
      </w:r>
      <w:r w:rsidRPr="00922B53">
        <w:rPr>
          <w:rFonts w:ascii="Times New Roman" w:eastAsia="Times New Roman" w:hAnsi="Times New Roman" w:cs="Times New Roman"/>
          <w:color w:val="000000"/>
          <w:sz w:val="28"/>
          <w:szCs w:val="28"/>
          <w:lang w:val="kk-KZ"/>
        </w:rPr>
        <w:t>қ</w:t>
      </w:r>
      <w:r w:rsidRPr="00922B53">
        <w:rPr>
          <w:rFonts w:ascii="Times New Roman" w:eastAsia="Times New Roman" w:hAnsi="Times New Roman" w:cs="Times New Roman"/>
          <w:color w:val="000000"/>
          <w:sz w:val="28"/>
          <w:szCs w:val="28"/>
        </w:rPr>
        <w:t xml:space="preserve">стан </w:t>
      </w:r>
      <w:r w:rsidRPr="00922B53">
        <w:rPr>
          <w:rFonts w:ascii="Times New Roman" w:eastAsia="Times New Roman" w:hAnsi="Times New Roman" w:cs="Times New Roman"/>
          <w:color w:val="000000"/>
          <w:sz w:val="28"/>
          <w:szCs w:val="28"/>
          <w:lang w:val="en-US"/>
        </w:rPr>
        <w:t>Te</w:t>
      </w:r>
      <w:r w:rsidRPr="00922B53">
        <w:rPr>
          <w:rFonts w:ascii="Times New Roman" w:eastAsia="Times New Roman" w:hAnsi="Times New Roman" w:cs="Times New Roman"/>
          <w:color w:val="000000"/>
          <w:sz w:val="28"/>
          <w:szCs w:val="28"/>
          <w:lang w:val="kk-KZ"/>
        </w:rPr>
        <w:t>м</w:t>
      </w:r>
      <w:r w:rsidRPr="00922B53">
        <w:rPr>
          <w:rFonts w:ascii="Times New Roman" w:eastAsia="Times New Roman" w:hAnsi="Times New Roman" w:cs="Times New Roman"/>
          <w:color w:val="000000"/>
          <w:sz w:val="28"/>
          <w:szCs w:val="28"/>
          <w:lang w:val="en-US"/>
        </w:rPr>
        <w:t>ip</w:t>
      </w:r>
      <w:r w:rsidRPr="00922B53">
        <w:rPr>
          <w:rFonts w:ascii="Times New Roman" w:eastAsia="Times New Roman" w:hAnsi="Times New Roman" w:cs="Times New Roman"/>
          <w:color w:val="000000"/>
          <w:sz w:val="28"/>
          <w:szCs w:val="28"/>
        </w:rPr>
        <w:t xml:space="preserve"> жолы» входят</w:t>
      </w:r>
      <w:r w:rsidRPr="00922B53">
        <w:rPr>
          <w:rFonts w:ascii="Times New Roman" w:eastAsia="Times New Roman" w:hAnsi="Times New Roman" w:cs="Times New Roman"/>
          <w:color w:val="000000"/>
          <w:sz w:val="28"/>
          <w:szCs w:val="28"/>
          <w:lang w:val="kk-KZ"/>
        </w:rPr>
        <w:t>:</w:t>
      </w:r>
    </w:p>
    <w:p w:rsidR="00B349B8" w:rsidRPr="00922B53" w:rsidRDefault="007E25F5"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государственное предприятие «Магистральные железными дороги Казахстана»;</w:t>
      </w:r>
    </w:p>
    <w:p w:rsidR="00B349B8" w:rsidRPr="00922B53" w:rsidRDefault="007E25F5" w:rsidP="00635F18">
      <w:pPr>
        <w:widowControl w:val="0"/>
        <w:shd w:val="clear" w:color="auto" w:fill="FFFFFF"/>
        <w:tabs>
          <w:tab w:val="left" w:pos="284"/>
          <w:tab w:val="left" w:pos="710"/>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акционерные компании «Пассажирские перевозки» и «Гру</w:t>
      </w:r>
      <w:r w:rsidR="00B349B8" w:rsidRPr="00922B53">
        <w:rPr>
          <w:rFonts w:ascii="Times New Roman" w:eastAsia="Times New Roman" w:hAnsi="Times New Roman" w:cs="Times New Roman"/>
          <w:color w:val="000000"/>
          <w:sz w:val="28"/>
          <w:szCs w:val="28"/>
        </w:rPr>
        <w:softHyphen/>
        <w:t>зовые перевозки»;</w:t>
      </w:r>
    </w:p>
    <w:p w:rsidR="00B349B8" w:rsidRPr="00922B53" w:rsidRDefault="007E25F5" w:rsidP="00635F18">
      <w:pPr>
        <w:widowControl w:val="0"/>
        <w:shd w:val="clear" w:color="auto" w:fill="FFFFFF"/>
        <w:tabs>
          <w:tab w:val="left" w:pos="284"/>
          <w:tab w:val="left" w:pos="710"/>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лизинговые компании.</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инфраструктуре транспортного комплекса страны железнод</w:t>
      </w:r>
      <w:r w:rsidRPr="00922B53">
        <w:rPr>
          <w:rFonts w:ascii="Times New Roman" w:eastAsia="Times New Roman" w:hAnsi="Times New Roman" w:cs="Times New Roman"/>
          <w:bCs/>
          <w:color w:val="000000"/>
          <w:sz w:val="28"/>
          <w:szCs w:val="28"/>
        </w:rPr>
        <w:t xml:space="preserve">орожные </w:t>
      </w:r>
      <w:r w:rsidRPr="00922B53">
        <w:rPr>
          <w:rFonts w:ascii="Times New Roman" w:eastAsia="Times New Roman" w:hAnsi="Times New Roman" w:cs="Times New Roman"/>
          <w:color w:val="000000"/>
          <w:sz w:val="28"/>
          <w:szCs w:val="28"/>
        </w:rPr>
        <w:t>перевозки занимают монопольное положение. Железнодорожные линии, их прохождение по той или иной территории, ка</w:t>
      </w:r>
      <w:r w:rsidRPr="00922B53">
        <w:rPr>
          <w:rFonts w:ascii="Times New Roman" w:eastAsia="Times New Roman" w:hAnsi="Times New Roman" w:cs="Times New Roman"/>
          <w:color w:val="000000"/>
          <w:sz w:val="28"/>
          <w:szCs w:val="28"/>
        </w:rPr>
        <w:softHyphen/>
        <w:t>чество или стоимость перевозок оказывают существенное влияние ми региональное и отраслевое экономическое развитие страны.</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Трубопроводный транспорт является наиболее специализи</w:t>
      </w:r>
      <w:r w:rsidRPr="00922B53">
        <w:rPr>
          <w:rFonts w:ascii="Times New Roman" w:eastAsia="Times New Roman" w:hAnsi="Times New Roman" w:cs="Times New Roman"/>
          <w:color w:val="000000"/>
          <w:sz w:val="28"/>
          <w:szCs w:val="28"/>
        </w:rPr>
        <w:softHyphen/>
        <w:t>рованным по сравнению с другими видами транспорта. Он имеет важное значение для развития нефтяной и газовой промышленно</w:t>
      </w:r>
      <w:r w:rsidRPr="00922B53">
        <w:rPr>
          <w:rFonts w:ascii="Times New Roman" w:eastAsia="Times New Roman" w:hAnsi="Times New Roman" w:cs="Times New Roman"/>
          <w:color w:val="000000"/>
          <w:sz w:val="28"/>
          <w:szCs w:val="28"/>
        </w:rPr>
        <w:softHyphen/>
        <w:t>сти. Затраты на сооружение 1 км трубопровода почти вдвое мень</w:t>
      </w:r>
      <w:r w:rsidRPr="00922B53">
        <w:rPr>
          <w:rFonts w:ascii="Times New Roman" w:eastAsia="Times New Roman" w:hAnsi="Times New Roman" w:cs="Times New Roman"/>
          <w:color w:val="000000"/>
          <w:sz w:val="28"/>
          <w:szCs w:val="28"/>
        </w:rPr>
        <w:softHyphen/>
        <w:t xml:space="preserve">ше </w:t>
      </w:r>
      <w:r w:rsidRPr="00922B53">
        <w:rPr>
          <w:rFonts w:ascii="Times New Roman" w:eastAsia="Times New Roman" w:hAnsi="Times New Roman" w:cs="Times New Roman"/>
          <w:bCs/>
          <w:color w:val="000000"/>
          <w:sz w:val="28"/>
          <w:szCs w:val="28"/>
        </w:rPr>
        <w:t xml:space="preserve">затрат </w:t>
      </w:r>
      <w:r w:rsidRPr="00922B53">
        <w:rPr>
          <w:rFonts w:ascii="Times New Roman" w:eastAsia="Times New Roman" w:hAnsi="Times New Roman" w:cs="Times New Roman"/>
          <w:color w:val="000000"/>
          <w:sz w:val="28"/>
          <w:szCs w:val="28"/>
        </w:rPr>
        <w:t>на строительство 1 км железной дороги.</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Водный транспорт подразделяется на морской и речной. Морской транспорт действует в Каспийском море, где функцией пируют порты, через которые осуществляется связь Казахстана Я Азербайджаном, Нижним Поволжьем, Туркменией, Дагестаном и Ираном.</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Наиболее крупные речные порты - Павлодар, Атырау, Уральск, Усть-Каменогорск и Семей.</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По Каспийскому морю перевозится нефть и нефтепродукты строительные материалы, зерно, мука, рыба, машины и оборудование.</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 xml:space="preserve">Внутриконтиненталыюе положение Казахстана требует роста авиационных перевозок. Крупные аэропорты Казахстана соединяют страну с Европой, Азией, Севером и Югом, что делает их выгодными для привлечения отечественного и иностранного капитала. Основными направлениями транзитных авиалиний, </w:t>
      </w:r>
      <w:r w:rsidRPr="00922B53">
        <w:rPr>
          <w:rFonts w:ascii="Times New Roman" w:eastAsia="Times New Roman" w:hAnsi="Times New Roman" w:cs="Times New Roman"/>
          <w:color w:val="000000"/>
          <w:sz w:val="28"/>
          <w:szCs w:val="28"/>
        </w:rPr>
        <w:lastRenderedPageBreak/>
        <w:t>проходящих через Казахстан, являются маршруты из Европы в страны Юго-Восточной Азии.</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этих условиях успех экономической реформы, проводимой и Казахстане, во многом зависит от эффективности функциони</w:t>
      </w:r>
      <w:r w:rsidRPr="00922B53">
        <w:rPr>
          <w:rFonts w:ascii="Times New Roman" w:eastAsia="Times New Roman" w:hAnsi="Times New Roman" w:cs="Times New Roman"/>
          <w:color w:val="000000"/>
          <w:sz w:val="28"/>
          <w:szCs w:val="28"/>
        </w:rPr>
        <w:softHyphen/>
        <w:t>рования транспортно-логистической сферы, широкого развития предпринимательской деятельности, прямых связей между по</w:t>
      </w:r>
      <w:r w:rsidRPr="00922B53">
        <w:rPr>
          <w:rFonts w:ascii="Times New Roman" w:eastAsia="Times New Roman" w:hAnsi="Times New Roman" w:cs="Times New Roman"/>
          <w:color w:val="000000"/>
          <w:sz w:val="28"/>
          <w:szCs w:val="28"/>
        </w:rPr>
        <w:softHyphen/>
        <w:t>ставщиками и потребителями продукции, улучшения качества транспортного обслуживания отраслей системы национальной экономики.</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Несбалансированное размещение транспортно-коммуникационной сети на всей территории страны препятствует разви</w:t>
      </w:r>
      <w:r w:rsidRPr="00922B53">
        <w:rPr>
          <w:rFonts w:ascii="Times New Roman" w:eastAsia="Times New Roman" w:hAnsi="Times New Roman" w:cs="Times New Roman"/>
          <w:color w:val="000000"/>
          <w:sz w:val="28"/>
          <w:szCs w:val="28"/>
        </w:rPr>
        <w:softHyphen/>
        <w:t>тию единого экономического пространства и росту мобильности населения. Растущий спрос на качественные транспортные услуги удовлетворяется не в полном объеме из-за недостаточного уровня технического развития транспортной системы и отставания в об</w:t>
      </w:r>
      <w:r w:rsidR="002C01E9">
        <w:rPr>
          <w:rFonts w:ascii="Times New Roman" w:eastAsia="Times New Roman" w:hAnsi="Times New Roman" w:cs="Times New Roman"/>
          <w:color w:val="000000"/>
          <w:sz w:val="28"/>
          <w:szCs w:val="28"/>
        </w:rPr>
        <w:t>л</w:t>
      </w:r>
      <w:r w:rsidRPr="00922B53">
        <w:rPr>
          <w:rFonts w:ascii="Times New Roman" w:eastAsia="Times New Roman" w:hAnsi="Times New Roman" w:cs="Times New Roman"/>
          <w:bCs/>
          <w:color w:val="000000"/>
          <w:sz w:val="28"/>
          <w:szCs w:val="28"/>
        </w:rPr>
        <w:t xml:space="preserve">асти </w:t>
      </w:r>
      <w:r w:rsidRPr="00922B53">
        <w:rPr>
          <w:rFonts w:ascii="Times New Roman" w:eastAsia="Times New Roman" w:hAnsi="Times New Roman" w:cs="Times New Roman"/>
          <w:color w:val="000000"/>
          <w:sz w:val="28"/>
          <w:szCs w:val="28"/>
        </w:rPr>
        <w:t>транспортных технологий.</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 xml:space="preserve">Главное преимущество, которым обладают транзитные коридоры, приходящие через территорию Казахстана, заключается в качественном сокращении расстояний. При осуществлении соотношения между Европой и Китаем через Казахстан расстояние перевозок уменьшается в два раза по сравнению с морским путем и на тысячу километров по сравнению с транзитом по территории </w:t>
      </w:r>
      <w:r w:rsidRPr="00922B53">
        <w:rPr>
          <w:rFonts w:ascii="Times New Roman" w:eastAsia="Times New Roman" w:hAnsi="Times New Roman" w:cs="Times New Roman"/>
          <w:bCs/>
          <w:color w:val="000000"/>
          <w:sz w:val="28"/>
          <w:szCs w:val="28"/>
        </w:rPr>
        <w:t>России.</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Казахстан располагает необходимым потенциалом для серьез</w:t>
      </w:r>
      <w:r w:rsidRPr="00922B53">
        <w:rPr>
          <w:rFonts w:ascii="Times New Roman" w:eastAsia="Times New Roman" w:hAnsi="Times New Roman" w:cs="Times New Roman"/>
          <w:color w:val="000000"/>
          <w:sz w:val="28"/>
          <w:szCs w:val="28"/>
        </w:rPr>
        <w:softHyphen/>
        <w:t>ной переориентации внешнеторгового баланса. Этот потенциал</w:t>
      </w:r>
      <w:r w:rsidR="00EA1E02" w:rsidRPr="00922B53">
        <w:rPr>
          <w:rFonts w:ascii="Times New Roman" w:eastAsia="Times New Roman" w:hAnsi="Times New Roman" w:cs="Times New Roman"/>
          <w:color w:val="000000"/>
          <w:sz w:val="28"/>
          <w:szCs w:val="28"/>
        </w:rPr>
        <w:t xml:space="preserve"> </w:t>
      </w:r>
      <w:r w:rsidRPr="00922B53">
        <w:rPr>
          <w:rFonts w:ascii="Times New Roman" w:eastAsia="Times New Roman" w:hAnsi="Times New Roman" w:cs="Times New Roman"/>
          <w:color w:val="000000"/>
          <w:sz w:val="28"/>
          <w:szCs w:val="28"/>
        </w:rPr>
        <w:t>заключается, прежде всего, в следующих уникальных транзитных возможностях страны:</w:t>
      </w:r>
    </w:p>
    <w:p w:rsidR="00B349B8" w:rsidRPr="00922B53" w:rsidRDefault="00EA1E02" w:rsidP="00635F18">
      <w:pPr>
        <w:shd w:val="clear" w:color="auto" w:fill="FFFFFF"/>
        <w:tabs>
          <w:tab w:val="left" w:pos="284"/>
          <w:tab w:val="left" w:pos="696"/>
        </w:tabs>
        <w:spacing w:after="0" w:line="240" w:lineRule="auto"/>
        <w:ind w:firstLine="567"/>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территория Казахстана расположена на направлении сухопутного моста для грузовых потоков между основными макроэкономическими полюсами -странами Европейского Союза и Азиатско-Тихоокеанского региона, Америки и Евразии;</w:t>
      </w:r>
    </w:p>
    <w:p w:rsidR="00EA1E02" w:rsidRPr="00922B53" w:rsidRDefault="00EA1E02" w:rsidP="00635F18">
      <w:pPr>
        <w:shd w:val="clear" w:color="auto" w:fill="FFFFFF"/>
        <w:tabs>
          <w:tab w:val="left" w:pos="284"/>
          <w:tab w:val="left" w:pos="691"/>
        </w:tabs>
        <w:spacing w:after="0" w:line="240" w:lineRule="auto"/>
        <w:ind w:firstLine="567"/>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сокращения времени доставки транзитных грузов.</w:t>
      </w:r>
    </w:p>
    <w:p w:rsidR="00B349B8" w:rsidRPr="00922B53" w:rsidRDefault="00B349B8" w:rsidP="00635F18">
      <w:pPr>
        <w:shd w:val="clear" w:color="auto" w:fill="FFFFFF"/>
        <w:tabs>
          <w:tab w:val="left" w:pos="284"/>
          <w:tab w:val="left" w:pos="691"/>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 xml:space="preserve">Создание трансконтинентальных магистралей выгодно </w:t>
      </w:r>
      <w:r w:rsidRPr="00922B53">
        <w:rPr>
          <w:rFonts w:ascii="Times New Roman" w:eastAsia="Times New Roman" w:hAnsi="Times New Roman" w:cs="Times New Roman"/>
          <w:iCs/>
          <w:color w:val="000000"/>
          <w:sz w:val="28"/>
          <w:szCs w:val="28"/>
        </w:rPr>
        <w:t xml:space="preserve">для </w:t>
      </w:r>
      <w:r w:rsidRPr="00922B53">
        <w:rPr>
          <w:rFonts w:ascii="Times New Roman" w:eastAsia="Times New Roman" w:hAnsi="Times New Roman" w:cs="Times New Roman"/>
          <w:color w:val="000000"/>
          <w:sz w:val="28"/>
          <w:szCs w:val="28"/>
        </w:rPr>
        <w:t>международной торговли. Между странами Европейского Союза в Азиатско-Тихоокеанского региона ежегодно курсирует около 6 млн</w:t>
      </w:r>
      <w:r w:rsidR="00EA1E02" w:rsidRPr="00922B53">
        <w:rPr>
          <w:rFonts w:ascii="Times New Roman" w:eastAsia="Times New Roman" w:hAnsi="Times New Roman" w:cs="Times New Roman"/>
          <w:color w:val="000000"/>
          <w:sz w:val="28"/>
          <w:szCs w:val="28"/>
        </w:rPr>
        <w:t>.</w:t>
      </w:r>
      <w:r w:rsidRPr="00922B53">
        <w:rPr>
          <w:rFonts w:ascii="Times New Roman" w:eastAsia="Times New Roman" w:hAnsi="Times New Roman" w:cs="Times New Roman"/>
          <w:iCs/>
          <w:color w:val="000000"/>
          <w:sz w:val="28"/>
          <w:szCs w:val="28"/>
        </w:rPr>
        <w:t xml:space="preserve"> </w:t>
      </w:r>
      <w:r w:rsidRPr="00922B53">
        <w:rPr>
          <w:rFonts w:ascii="Times New Roman" w:eastAsia="Times New Roman" w:hAnsi="Times New Roman" w:cs="Times New Roman"/>
          <w:color w:val="000000"/>
          <w:sz w:val="28"/>
          <w:szCs w:val="28"/>
        </w:rPr>
        <w:t xml:space="preserve">контейнеров. Основная часть этого потока (98%) перевозится иностранным морским флотом через зарубежные порты, минуя территорию Казахстана. Транзитный путь из Азиатско-Тихоокеанский региона в Европу по территории Казахстана намного короче </w:t>
      </w:r>
      <w:r w:rsidRPr="00922B53">
        <w:rPr>
          <w:rFonts w:ascii="Times New Roman" w:eastAsia="Times New Roman" w:hAnsi="Times New Roman" w:cs="Times New Roman"/>
          <w:bCs/>
          <w:color w:val="000000"/>
          <w:sz w:val="28"/>
          <w:szCs w:val="28"/>
        </w:rPr>
        <w:t>мор</w:t>
      </w:r>
      <w:r w:rsidRPr="00922B53">
        <w:rPr>
          <w:rFonts w:ascii="Times New Roman" w:eastAsia="Times New Roman" w:hAnsi="Times New Roman" w:cs="Times New Roman"/>
          <w:color w:val="000000"/>
          <w:sz w:val="28"/>
          <w:szCs w:val="28"/>
        </w:rPr>
        <w:t>ского пути. Главное конкурентное преимущества Казахстана - более короткое, при прочих равных условиях, время доставки грузов. Это, в свою очередь, позволяет росту грузопотоков по направлению Китай - Казахстан.</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 xml:space="preserve">По  территории Казахстана  проходят сформированные </w:t>
      </w:r>
      <w:r w:rsidRPr="00922B53">
        <w:rPr>
          <w:rFonts w:ascii="Times New Roman" w:eastAsia="Times New Roman" w:hAnsi="Times New Roman" w:cs="Times New Roman"/>
          <w:iCs/>
          <w:color w:val="000000"/>
          <w:sz w:val="28"/>
          <w:szCs w:val="28"/>
        </w:rPr>
        <w:t xml:space="preserve">Л </w:t>
      </w:r>
      <w:r w:rsidRPr="00922B53">
        <w:rPr>
          <w:rFonts w:ascii="Times New Roman" w:eastAsia="Times New Roman" w:hAnsi="Times New Roman" w:cs="Times New Roman"/>
          <w:color w:val="000000"/>
          <w:sz w:val="28"/>
          <w:szCs w:val="28"/>
        </w:rPr>
        <w:t>основе существующей в республике транспортной инфраструктуры четыре международных транспортных коридора. Коридоры позволяют значительно сократить расстояние в сообщении Восток Запад и сроки доставки грузов. Все эти транспортные маршруты относительно новые, активно развиваться начали в 90-е годы. Они</w:t>
      </w:r>
      <w:r w:rsidRPr="00922B53">
        <w:rPr>
          <w:rFonts w:ascii="Times New Roman" w:eastAsia="Times New Roman" w:hAnsi="Times New Roman" w:cs="Times New Roman"/>
          <w:bCs/>
          <w:color w:val="000000"/>
          <w:sz w:val="28"/>
          <w:szCs w:val="28"/>
        </w:rPr>
        <w:t xml:space="preserve"> </w:t>
      </w:r>
      <w:r w:rsidRPr="00922B53">
        <w:rPr>
          <w:rFonts w:ascii="Times New Roman" w:eastAsia="Times New Roman" w:hAnsi="Times New Roman" w:cs="Times New Roman"/>
          <w:color w:val="000000"/>
          <w:sz w:val="28"/>
          <w:szCs w:val="28"/>
        </w:rPr>
        <w:t>позволяют значительно сократить расстояние и сроки доставки грузов в сообщении Восток - Запад. Железнодорожный транспорт имеет наилучшие перспективы развития транзитного потенциала и повышения его использования.</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lastRenderedPageBreak/>
        <w:t>Ведутся строительные работы по вводу второго международного пограничного железнодорожного перехода и строительство железнодорожной линии Жетыген - Коргас, которая является продолжением строящейся Китаем железнодорожной линии Цзинхэ-Коргас. Она будет способствовать дальнейшему росту транзитных перевозок из Китая и обеспечит быстрые темпы развития зоны свободной торговли на пограничном пункте перехода Коргас.</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Получит дальнейшее развитие и уже существующая сеть международных автомобильных транспортных коридоров.</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Благодаря выгодному экономико-географическому расположению</w:t>
      </w:r>
      <w:r w:rsidRPr="00922B53">
        <w:rPr>
          <w:rFonts w:ascii="Times New Roman" w:eastAsia="Times New Roman" w:hAnsi="Times New Roman" w:cs="Times New Roman"/>
          <w:iCs/>
          <w:color w:val="000000"/>
          <w:sz w:val="28"/>
          <w:szCs w:val="28"/>
        </w:rPr>
        <w:t xml:space="preserve"> </w:t>
      </w:r>
      <w:r w:rsidRPr="00922B53">
        <w:rPr>
          <w:rFonts w:ascii="Times New Roman" w:eastAsia="Times New Roman" w:hAnsi="Times New Roman" w:cs="Times New Roman"/>
          <w:color w:val="000000"/>
          <w:sz w:val="28"/>
          <w:szCs w:val="28"/>
        </w:rPr>
        <w:t xml:space="preserve">КПП «Коргас» является одним из крупнейших в Казахстане транспортных узлов, обладающих высоким транзитным потенциалом способным увеличить устойчивое транспортное сообщение. </w:t>
      </w:r>
      <w:r w:rsidRPr="00922B53">
        <w:rPr>
          <w:rFonts w:ascii="Times New Roman" w:eastAsia="Times New Roman" w:hAnsi="Times New Roman" w:cs="Times New Roman"/>
          <w:bCs/>
          <w:color w:val="000000"/>
          <w:sz w:val="28"/>
          <w:szCs w:val="28"/>
        </w:rPr>
        <w:t xml:space="preserve">Во всех </w:t>
      </w:r>
      <w:r w:rsidRPr="00922B53">
        <w:rPr>
          <w:rFonts w:ascii="Times New Roman" w:eastAsia="Times New Roman" w:hAnsi="Times New Roman" w:cs="Times New Roman"/>
          <w:color w:val="000000"/>
          <w:sz w:val="28"/>
          <w:szCs w:val="28"/>
        </w:rPr>
        <w:t>направлениях, Коргас находится на направлении важнейшего международного транспортного коридора «Запад - Восток» с дальнейшим выходом на МТК «Север - Юг» на западе страны.</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Создание терминально-логистического сервиса на железной троге позволит Казахстану повысить свою конкурентоспособ</w:t>
      </w:r>
      <w:r w:rsidRPr="00922B53">
        <w:rPr>
          <w:rFonts w:ascii="Times New Roman" w:eastAsia="Times New Roman" w:hAnsi="Times New Roman" w:cs="Times New Roman"/>
          <w:color w:val="000000"/>
          <w:sz w:val="28"/>
          <w:szCs w:val="28"/>
        </w:rPr>
        <w:softHyphen/>
        <w:t xml:space="preserve">ность. Для создания транспортного коридора важным является </w:t>
      </w:r>
      <w:r w:rsidRPr="00922B53">
        <w:rPr>
          <w:rFonts w:ascii="Times New Roman" w:eastAsia="Times New Roman" w:hAnsi="Times New Roman" w:cs="Times New Roman"/>
          <w:bCs/>
          <w:color w:val="000000"/>
          <w:sz w:val="28"/>
          <w:szCs w:val="28"/>
        </w:rPr>
        <w:t xml:space="preserve">развитие </w:t>
      </w:r>
      <w:r w:rsidRPr="00922B53">
        <w:rPr>
          <w:rFonts w:ascii="Times New Roman" w:eastAsia="Times New Roman" w:hAnsi="Times New Roman" w:cs="Times New Roman"/>
          <w:color w:val="000000"/>
          <w:sz w:val="28"/>
          <w:szCs w:val="28"/>
        </w:rPr>
        <w:t>маршрутов Ташкент - Астрахань - Москва и Алматы -Астана - Екатеринбург. Протяженность этих дорог составляет бо</w:t>
      </w:r>
      <w:r w:rsidRPr="00922B53">
        <w:rPr>
          <w:rFonts w:ascii="Times New Roman" w:eastAsia="Times New Roman" w:hAnsi="Times New Roman" w:cs="Times New Roman"/>
          <w:color w:val="000000"/>
          <w:sz w:val="28"/>
          <w:szCs w:val="28"/>
        </w:rPr>
        <w:softHyphen/>
        <w:t>кс 1500 км.</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При реализации запланированных инвестиционных проектов:</w:t>
      </w:r>
    </w:p>
    <w:p w:rsidR="00B349B8" w:rsidRPr="00922B53" w:rsidRDefault="00B349B8" w:rsidP="00120188">
      <w:pPr>
        <w:widowControl w:val="0"/>
        <w:numPr>
          <w:ilvl w:val="0"/>
          <w:numId w:val="19"/>
        </w:numPr>
        <w:shd w:val="clear" w:color="auto" w:fill="FFFFFF"/>
        <w:tabs>
          <w:tab w:val="left" w:pos="284"/>
          <w:tab w:val="left" w:pos="768"/>
        </w:tabs>
        <w:autoSpaceDE w:val="0"/>
        <w:autoSpaceDN w:val="0"/>
        <w:adjustRightInd w:val="0"/>
        <w:spacing w:after="0" w:line="240" w:lineRule="auto"/>
        <w:ind w:firstLine="416"/>
        <w:jc w:val="both"/>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Трансевропейская магистральная дорога Е40;</w:t>
      </w:r>
    </w:p>
    <w:p w:rsidR="00B349B8" w:rsidRPr="00922B53" w:rsidRDefault="00B349B8" w:rsidP="00120188">
      <w:pPr>
        <w:widowControl w:val="0"/>
        <w:numPr>
          <w:ilvl w:val="0"/>
          <w:numId w:val="19"/>
        </w:numPr>
        <w:shd w:val="clear" w:color="auto" w:fill="FFFFFF"/>
        <w:tabs>
          <w:tab w:val="left" w:pos="284"/>
          <w:tab w:val="left" w:pos="768"/>
        </w:tabs>
        <w:autoSpaceDE w:val="0"/>
        <w:autoSpaceDN w:val="0"/>
        <w:adjustRightInd w:val="0"/>
        <w:spacing w:after="0" w:line="240" w:lineRule="auto"/>
        <w:ind w:firstLine="416"/>
        <w:jc w:val="both"/>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Достык - Алматы - Астана - Москва;</w:t>
      </w:r>
    </w:p>
    <w:p w:rsidR="00B349B8" w:rsidRPr="00922B53" w:rsidRDefault="00B349B8" w:rsidP="00120188">
      <w:pPr>
        <w:widowControl w:val="0"/>
        <w:numPr>
          <w:ilvl w:val="0"/>
          <w:numId w:val="19"/>
        </w:numPr>
        <w:shd w:val="clear" w:color="auto" w:fill="FFFFFF"/>
        <w:tabs>
          <w:tab w:val="left" w:pos="284"/>
          <w:tab w:val="left" w:pos="768"/>
        </w:tabs>
        <w:autoSpaceDE w:val="0"/>
        <w:autoSpaceDN w:val="0"/>
        <w:adjustRightInd w:val="0"/>
        <w:spacing w:after="0" w:line="240" w:lineRule="auto"/>
        <w:ind w:firstLine="416"/>
        <w:jc w:val="both"/>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Урумчи - Кыргызстан - Иран.</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Транспортный коридор сможет предоставить более высо</w:t>
      </w:r>
      <w:r w:rsidRPr="00922B53">
        <w:rPr>
          <w:rFonts w:ascii="Times New Roman" w:eastAsia="Times New Roman" w:hAnsi="Times New Roman" w:cs="Times New Roman"/>
          <w:color w:val="000000"/>
          <w:sz w:val="28"/>
          <w:szCs w:val="28"/>
        </w:rPr>
        <w:softHyphen/>
        <w:t>кий уровень обслуживания, прежде всего на коротких или сред</w:t>
      </w:r>
      <w:r w:rsidRPr="00922B53">
        <w:rPr>
          <w:rFonts w:ascii="Times New Roman" w:eastAsia="Times New Roman" w:hAnsi="Times New Roman" w:cs="Times New Roman"/>
          <w:color w:val="000000"/>
          <w:sz w:val="28"/>
          <w:szCs w:val="28"/>
        </w:rPr>
        <w:softHyphen/>
        <w:t>них расстояниях, что позволит обеспечить развитие торговли на прилегающих территориях внутри Казахстана, создать сеть фанспортно-логистических центров, обслуживающих транзит грузопотоков как в направлении Ирана, так и России. Реализация тих проектов позволит через улучшение и создание обходных дорог крупных населенных пунктов повысить значение этого ко</w:t>
      </w:r>
      <w:r w:rsidRPr="00922B53">
        <w:rPr>
          <w:rFonts w:ascii="Times New Roman" w:eastAsia="Times New Roman" w:hAnsi="Times New Roman" w:cs="Times New Roman"/>
          <w:color w:val="000000"/>
          <w:sz w:val="28"/>
          <w:szCs w:val="28"/>
        </w:rPr>
        <w:softHyphen/>
        <w:t>ридора в обеспечении грузопотоков по главным направлениям, одним из которых уже сегодня являются север и север-запад в направлении на Россию.</w:t>
      </w:r>
    </w:p>
    <w:p w:rsidR="00B349B8" w:rsidRDefault="00B349B8" w:rsidP="00635F18">
      <w:pPr>
        <w:shd w:val="clear" w:color="auto" w:fill="FFFFFF"/>
        <w:tabs>
          <w:tab w:val="left" w:pos="284"/>
        </w:tabs>
        <w:spacing w:after="0" w:line="240" w:lineRule="auto"/>
        <w:ind w:firstLine="416"/>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Используя свое основное преимущество - геополитическое месторасположение, Казахстан может сосредоточиться на расши</w:t>
      </w:r>
      <w:r w:rsidRPr="00922B53">
        <w:rPr>
          <w:rFonts w:ascii="Times New Roman" w:eastAsia="Times New Roman" w:hAnsi="Times New Roman" w:cs="Times New Roman"/>
          <w:color w:val="000000"/>
          <w:sz w:val="28"/>
          <w:szCs w:val="28"/>
        </w:rPr>
        <w:softHyphen/>
        <w:t xml:space="preserve">рении пропускной способности транспортно-логистической </w:t>
      </w:r>
      <w:r w:rsidRPr="00922B53">
        <w:rPr>
          <w:rFonts w:ascii="Times New Roman" w:eastAsia="Times New Roman" w:hAnsi="Times New Roman" w:cs="Times New Roman"/>
          <w:bCs/>
          <w:color w:val="000000"/>
          <w:sz w:val="28"/>
          <w:szCs w:val="28"/>
        </w:rPr>
        <w:t>си</w:t>
      </w:r>
      <w:r w:rsidRPr="00922B53">
        <w:rPr>
          <w:rFonts w:ascii="Times New Roman" w:eastAsia="Times New Roman" w:hAnsi="Times New Roman" w:cs="Times New Roman"/>
          <w:bCs/>
          <w:color w:val="000000"/>
          <w:sz w:val="28"/>
          <w:szCs w:val="28"/>
        </w:rPr>
        <w:softHyphen/>
        <w:t xml:space="preserve">стемы </w:t>
      </w:r>
      <w:r w:rsidRPr="00922B53">
        <w:rPr>
          <w:rFonts w:ascii="Times New Roman" w:eastAsia="Times New Roman" w:hAnsi="Times New Roman" w:cs="Times New Roman"/>
          <w:color w:val="000000"/>
          <w:sz w:val="28"/>
          <w:szCs w:val="28"/>
        </w:rPr>
        <w:t>на направлении международного транзи</w:t>
      </w:r>
      <w:r w:rsidR="002C01E9">
        <w:rPr>
          <w:rFonts w:ascii="Times New Roman" w:eastAsia="Times New Roman" w:hAnsi="Times New Roman" w:cs="Times New Roman"/>
          <w:color w:val="000000"/>
          <w:sz w:val="28"/>
          <w:szCs w:val="28"/>
        </w:rPr>
        <w:t>тного коридора «За</w:t>
      </w:r>
      <w:r w:rsidR="002C01E9">
        <w:rPr>
          <w:rFonts w:ascii="Times New Roman" w:eastAsia="Times New Roman" w:hAnsi="Times New Roman" w:cs="Times New Roman"/>
          <w:color w:val="000000"/>
          <w:sz w:val="28"/>
          <w:szCs w:val="28"/>
        </w:rPr>
        <w:softHyphen/>
        <w:t>падный Китай</w:t>
      </w:r>
      <w:r w:rsidRPr="00922B53">
        <w:rPr>
          <w:rFonts w:ascii="Times New Roman" w:eastAsia="Times New Roman" w:hAnsi="Times New Roman" w:cs="Times New Roman"/>
          <w:color w:val="000000"/>
          <w:sz w:val="28"/>
          <w:szCs w:val="28"/>
        </w:rPr>
        <w:t>-Западная Европа» и предоставлении качественных услуг добавленной стоимости. Составной частью транспортно-логистической системы являются логистические центры, представляющие весь комплекс по обработке, хранению, транспортировке груза, и управляющие растущими товаропотоками в современной глобальной экономике.</w:t>
      </w:r>
    </w:p>
    <w:p w:rsidR="00B349B8" w:rsidRPr="00922B53" w:rsidRDefault="00B258CD" w:rsidP="00461C1A">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r w:rsidRPr="00922B53">
        <w:rPr>
          <w:rFonts w:ascii="Times New Roman" w:eastAsia="Times New Roman" w:hAnsi="Times New Roman" w:cs="Times New Roman"/>
          <w:b/>
          <w:color w:val="000000"/>
          <w:sz w:val="28"/>
          <w:szCs w:val="28"/>
        </w:rPr>
        <w:t>Вопросы для самопроверки:</w:t>
      </w:r>
    </w:p>
    <w:p w:rsidR="00461C1A" w:rsidRPr="00922B53" w:rsidRDefault="00461C1A" w:rsidP="00120188">
      <w:pPr>
        <w:pStyle w:val="a3"/>
        <w:numPr>
          <w:ilvl w:val="0"/>
          <w:numId w:val="227"/>
        </w:numPr>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Организация кластера в нефтегазовой отрасли экономики Казахстана</w:t>
      </w:r>
    </w:p>
    <w:p w:rsidR="00B258CD" w:rsidRPr="00922B53" w:rsidRDefault="00461C1A" w:rsidP="00120188">
      <w:pPr>
        <w:pStyle w:val="a3"/>
        <w:numPr>
          <w:ilvl w:val="0"/>
          <w:numId w:val="227"/>
        </w:numPr>
        <w:shd w:val="clear" w:color="auto" w:fill="FFFFFF"/>
        <w:tabs>
          <w:tab w:val="left" w:pos="284"/>
        </w:tabs>
        <w:spacing w:after="0" w:line="240" w:lineRule="auto"/>
        <w:jc w:val="both"/>
        <w:rPr>
          <w:rFonts w:ascii="Times New Roman" w:hAnsi="Times New Roman" w:cs="Times New Roman"/>
          <w:sz w:val="28"/>
          <w:szCs w:val="28"/>
        </w:rPr>
      </w:pPr>
      <w:r w:rsidRPr="00922B53">
        <w:rPr>
          <w:rFonts w:ascii="Times New Roman" w:hAnsi="Times New Roman" w:cs="Times New Roman"/>
          <w:sz w:val="28"/>
          <w:szCs w:val="28"/>
        </w:rPr>
        <w:t>Современное состояние нефтегазовой отрасли</w:t>
      </w:r>
    </w:p>
    <w:p w:rsidR="00461C1A" w:rsidRPr="00922B53" w:rsidRDefault="00461C1A" w:rsidP="00120188">
      <w:pPr>
        <w:pStyle w:val="a3"/>
        <w:numPr>
          <w:ilvl w:val="0"/>
          <w:numId w:val="227"/>
        </w:numPr>
        <w:shd w:val="clear" w:color="auto" w:fill="FFFFFF"/>
        <w:tabs>
          <w:tab w:val="left" w:pos="284"/>
        </w:tabs>
        <w:spacing w:after="0" w:line="240" w:lineRule="auto"/>
        <w:jc w:val="both"/>
        <w:rPr>
          <w:rFonts w:ascii="Times New Roman" w:eastAsia="Times New Roman" w:hAnsi="Times New Roman" w:cs="Times New Roman"/>
          <w:color w:val="000000"/>
          <w:sz w:val="28"/>
          <w:szCs w:val="28"/>
        </w:rPr>
      </w:pPr>
      <w:r w:rsidRPr="00922B53">
        <w:rPr>
          <w:rFonts w:ascii="Times New Roman" w:hAnsi="Times New Roman" w:cs="Times New Roman"/>
          <w:sz w:val="28"/>
          <w:szCs w:val="28"/>
        </w:rPr>
        <w:t>Перспективы и инновационное развитие нефтегазовой отрасли</w:t>
      </w:r>
    </w:p>
    <w:p w:rsidR="00EA1E02" w:rsidRPr="00922B53" w:rsidRDefault="00173B71" w:rsidP="00173B71">
      <w:pPr>
        <w:shd w:val="clear" w:color="auto" w:fill="FFFFFF"/>
        <w:tabs>
          <w:tab w:val="left" w:pos="284"/>
        </w:tabs>
        <w:spacing w:after="0" w:line="240" w:lineRule="auto"/>
        <w:ind w:firstLine="416"/>
        <w:jc w:val="both"/>
        <w:rPr>
          <w:rFonts w:ascii="Times New Roman" w:eastAsia="Times New Roman" w:hAnsi="Times New Roman" w:cs="Times New Roman"/>
          <w:color w:val="000000"/>
          <w:sz w:val="28"/>
          <w:szCs w:val="28"/>
        </w:rPr>
      </w:pPr>
      <w:r w:rsidRPr="00922B53">
        <w:rPr>
          <w:rFonts w:ascii="Times New Roman" w:hAnsi="Times New Roman" w:cs="Times New Roman"/>
          <w:b/>
          <w:sz w:val="28"/>
          <w:szCs w:val="28"/>
        </w:rPr>
        <w:lastRenderedPageBreak/>
        <w:t>12 Организация кластера в транспортной отрасли экономики Казахстана</w:t>
      </w:r>
    </w:p>
    <w:p w:rsidR="00B349B8" w:rsidRPr="00922B53" w:rsidRDefault="00173B71" w:rsidP="00635F18">
      <w:pPr>
        <w:shd w:val="clear" w:color="auto" w:fill="FFFFFF"/>
        <w:tabs>
          <w:tab w:val="left" w:pos="284"/>
        </w:tabs>
        <w:spacing w:after="0" w:line="240" w:lineRule="auto"/>
        <w:ind w:firstLine="416"/>
        <w:jc w:val="both"/>
        <w:rPr>
          <w:rFonts w:ascii="Times New Roman" w:eastAsia="Times New Roman" w:hAnsi="Times New Roman" w:cs="Times New Roman"/>
          <w:b/>
          <w:color w:val="000000"/>
          <w:sz w:val="28"/>
          <w:szCs w:val="28"/>
        </w:rPr>
      </w:pPr>
      <w:r w:rsidRPr="00922B53">
        <w:rPr>
          <w:rFonts w:ascii="Times New Roman" w:eastAsia="Times New Roman" w:hAnsi="Times New Roman" w:cs="Times New Roman"/>
          <w:b/>
          <w:color w:val="000000"/>
          <w:sz w:val="28"/>
          <w:szCs w:val="28"/>
        </w:rPr>
        <w:t xml:space="preserve">12.1 </w:t>
      </w:r>
      <w:r w:rsidR="00B349B8" w:rsidRPr="00922B53">
        <w:rPr>
          <w:rFonts w:ascii="Times New Roman" w:eastAsia="Times New Roman" w:hAnsi="Times New Roman" w:cs="Times New Roman"/>
          <w:b/>
          <w:color w:val="000000"/>
          <w:sz w:val="28"/>
          <w:szCs w:val="28"/>
        </w:rPr>
        <w:t>Создание  и развитие кластера  транспортной  логистики</w:t>
      </w:r>
    </w:p>
    <w:p w:rsidR="00EA1E02" w:rsidRPr="00922B53" w:rsidRDefault="00EA1E02" w:rsidP="00635F18">
      <w:pPr>
        <w:shd w:val="clear" w:color="auto" w:fill="FFFFFF"/>
        <w:tabs>
          <w:tab w:val="left" w:pos="284"/>
        </w:tabs>
        <w:spacing w:after="0" w:line="240" w:lineRule="auto"/>
        <w:ind w:firstLine="416"/>
        <w:jc w:val="both"/>
        <w:rPr>
          <w:rFonts w:ascii="Times New Roman" w:hAnsi="Times New Roman" w:cs="Times New Roman"/>
          <w:b/>
          <w:sz w:val="28"/>
          <w:szCs w:val="28"/>
        </w:rPr>
      </w:pP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Особое мест</w:t>
      </w:r>
      <w:r w:rsidR="002C01E9">
        <w:rPr>
          <w:rFonts w:ascii="Times New Roman" w:eastAsia="Times New Roman" w:hAnsi="Times New Roman" w:cs="Times New Roman"/>
          <w:color w:val="000000"/>
          <w:sz w:val="28"/>
          <w:szCs w:val="28"/>
        </w:rPr>
        <w:t>о</w:t>
      </w:r>
      <w:r w:rsidRPr="00922B53">
        <w:rPr>
          <w:rFonts w:ascii="Times New Roman" w:eastAsia="Times New Roman" w:hAnsi="Times New Roman" w:cs="Times New Roman"/>
          <w:color w:val="000000"/>
          <w:sz w:val="28"/>
          <w:szCs w:val="28"/>
        </w:rPr>
        <w:t xml:space="preserve"> в логистических системах занимает транспортная логистика. Под транспортной логистикой понимается товародвижение. при котором совершаются операции, связанные перемещением груза от  мести его производства до места его потребления.</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 xml:space="preserve">К задачам транспортной логистика следует отнести </w:t>
      </w:r>
      <w:r w:rsidRPr="00922B53">
        <w:rPr>
          <w:rFonts w:ascii="Times New Roman" w:eastAsia="Times New Roman" w:hAnsi="Times New Roman" w:cs="Times New Roman"/>
          <w:iCs/>
          <w:color w:val="000000"/>
          <w:sz w:val="28"/>
          <w:szCs w:val="28"/>
        </w:rPr>
        <w:t>обеспе</w:t>
      </w:r>
      <w:r w:rsidRPr="00922B53">
        <w:rPr>
          <w:rFonts w:ascii="Times New Roman" w:eastAsia="Times New Roman" w:hAnsi="Times New Roman" w:cs="Times New Roman"/>
          <w:color w:val="000000"/>
          <w:sz w:val="28"/>
          <w:szCs w:val="28"/>
        </w:rPr>
        <w:t>чение технической и технологической сопряженности участников транспортного процесса, согласование их экономических интересов а также использований единых систем планирования.</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Техническая сопряженность в транспортном комплексе означает согласованность параметров транспортных средств как внутри в отдельных видов, так в межвидовом разрезе. Согласованность позволяет применять</w:t>
      </w:r>
      <w:r w:rsidR="00584CEC" w:rsidRPr="00922B53">
        <w:rPr>
          <w:rFonts w:ascii="Times New Roman" w:eastAsia="Times New Roman" w:hAnsi="Times New Roman" w:cs="Times New Roman"/>
          <w:color w:val="000000"/>
          <w:sz w:val="28"/>
          <w:szCs w:val="28"/>
        </w:rPr>
        <w:t xml:space="preserve"> </w:t>
      </w:r>
      <w:r w:rsidRPr="00922B53">
        <w:rPr>
          <w:rFonts w:ascii="Times New Roman" w:eastAsia="Times New Roman" w:hAnsi="Times New Roman" w:cs="Times New Roman"/>
          <w:color w:val="000000"/>
          <w:sz w:val="28"/>
          <w:szCs w:val="28"/>
        </w:rPr>
        <w:t>модальные передки, Работать с контейнерами и грузовыми пакетами.</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Технологическая сопряженность подразумевает применен единой технологии транспортировки, прямые перегрузки, бесперегрузочное сообщение.</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 xml:space="preserve">Экономическая  сопряженность – </w:t>
      </w:r>
      <w:r w:rsidRPr="00922B53">
        <w:rPr>
          <w:rFonts w:ascii="Times New Roman" w:eastAsia="Times New Roman" w:hAnsi="Times New Roman" w:cs="Times New Roman"/>
          <w:iCs/>
          <w:color w:val="000000"/>
          <w:sz w:val="28"/>
          <w:szCs w:val="28"/>
        </w:rPr>
        <w:t>это об</w:t>
      </w:r>
      <w:r w:rsidRPr="00922B53">
        <w:rPr>
          <w:rFonts w:ascii="Times New Roman" w:eastAsia="Times New Roman" w:hAnsi="Times New Roman" w:cs="Times New Roman"/>
          <w:color w:val="000000"/>
          <w:sz w:val="28"/>
          <w:szCs w:val="28"/>
        </w:rPr>
        <w:t xml:space="preserve">щая методология </w:t>
      </w:r>
      <w:r w:rsidRPr="00922B53">
        <w:rPr>
          <w:rFonts w:ascii="Times New Roman" w:eastAsia="Times New Roman" w:hAnsi="Times New Roman" w:cs="Times New Roman"/>
          <w:iCs/>
          <w:color w:val="000000"/>
          <w:sz w:val="28"/>
          <w:szCs w:val="28"/>
        </w:rPr>
        <w:t xml:space="preserve">или </w:t>
      </w:r>
      <w:r w:rsidRPr="00922B53">
        <w:rPr>
          <w:rFonts w:ascii="Times New Roman" w:eastAsia="Times New Roman" w:hAnsi="Times New Roman" w:cs="Times New Roman"/>
          <w:color w:val="000000"/>
          <w:sz w:val="28"/>
          <w:szCs w:val="28"/>
        </w:rPr>
        <w:t>следования конъюнктуры рынка и построений тарифной системы.</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Совместное планирование означает разработку и применение единых планов графиков.</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К задачам транспортной логистики относят также.</w:t>
      </w:r>
    </w:p>
    <w:p w:rsidR="00B349B8" w:rsidRPr="00922B53" w:rsidRDefault="00584CEC" w:rsidP="00635F18">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 xml:space="preserve">создание транспортных  систем, в том числе создание транспортных коридоров </w:t>
      </w:r>
      <w:r w:rsidRPr="00922B53">
        <w:rPr>
          <w:rFonts w:ascii="Times New Roman" w:eastAsia="Times New Roman" w:hAnsi="Times New Roman" w:cs="Times New Roman"/>
          <w:color w:val="000000"/>
          <w:sz w:val="28"/>
          <w:szCs w:val="28"/>
        </w:rPr>
        <w:t xml:space="preserve">для </w:t>
      </w:r>
      <w:r w:rsidR="00B349B8" w:rsidRPr="00922B53">
        <w:rPr>
          <w:rFonts w:ascii="Times New Roman" w:eastAsia="Times New Roman" w:hAnsi="Times New Roman" w:cs="Times New Roman"/>
          <w:color w:val="000000"/>
          <w:sz w:val="28"/>
          <w:szCs w:val="28"/>
        </w:rPr>
        <w:t>транспортных цепей</w:t>
      </w:r>
      <w:r w:rsidRPr="00922B53">
        <w:rPr>
          <w:rFonts w:ascii="Times New Roman" w:eastAsia="Times New Roman" w:hAnsi="Times New Roman" w:cs="Times New Roman"/>
          <w:color w:val="000000"/>
          <w:sz w:val="28"/>
          <w:szCs w:val="28"/>
        </w:rPr>
        <w:t>;</w:t>
      </w:r>
      <w:r w:rsidR="00B349B8" w:rsidRPr="00922B53">
        <w:rPr>
          <w:rFonts w:ascii="Times New Roman" w:eastAsia="Times New Roman" w:hAnsi="Times New Roman" w:cs="Times New Roman"/>
          <w:color w:val="000000"/>
          <w:sz w:val="28"/>
          <w:szCs w:val="28"/>
        </w:rPr>
        <w:t xml:space="preserve"> </w:t>
      </w:r>
    </w:p>
    <w:p w:rsidR="00B349B8" w:rsidRPr="00922B53" w:rsidRDefault="00584CEC" w:rsidP="00635F18">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обеспечение л технологического   единства   транспортной складского процесса;</w:t>
      </w:r>
    </w:p>
    <w:p w:rsidR="00B349B8" w:rsidRPr="00922B53" w:rsidRDefault="00584CEC" w:rsidP="00635F18">
      <w:pPr>
        <w:widowControl w:val="0"/>
        <w:shd w:val="clear" w:color="auto" w:fill="FFFFFF"/>
        <w:tabs>
          <w:tab w:val="left" w:pos="797"/>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совместное   планирование   транспортного   процесса   со складские и производственным;</w:t>
      </w:r>
    </w:p>
    <w:p w:rsidR="00B349B8" w:rsidRPr="00922B53" w:rsidRDefault="00584CEC" w:rsidP="00635F18">
      <w:pPr>
        <w:widowControl w:val="0"/>
        <w:shd w:val="clear" w:color="auto" w:fill="FFFFFF"/>
        <w:tabs>
          <w:tab w:val="left" w:pos="797"/>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выбор вида транспортного средства;</w:t>
      </w:r>
    </w:p>
    <w:p w:rsidR="00B349B8" w:rsidRPr="00922B53" w:rsidRDefault="00584CEC" w:rsidP="00635F18">
      <w:pPr>
        <w:widowControl w:val="0"/>
        <w:shd w:val="clear" w:color="auto" w:fill="FFFFFF"/>
        <w:tabs>
          <w:tab w:val="left" w:pos="797"/>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выбор тица транспортного средства;</w:t>
      </w:r>
    </w:p>
    <w:p w:rsidR="00B349B8" w:rsidRPr="00922B53" w:rsidRDefault="00584CEC" w:rsidP="00635F18">
      <w:pPr>
        <w:shd w:val="clear" w:color="auto" w:fill="FFFFFF"/>
        <w:tabs>
          <w:tab w:val="left" w:pos="787"/>
        </w:tabs>
        <w:spacing w:after="0" w:line="240" w:lineRule="auto"/>
        <w:ind w:firstLine="567"/>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определение рациональных маршрутов доставки и др.</w:t>
      </w:r>
    </w:p>
    <w:p w:rsidR="00B349B8" w:rsidRPr="00922B53" w:rsidRDefault="00B349B8" w:rsidP="00635F18">
      <w:pPr>
        <w:shd w:val="clear" w:color="auto" w:fill="FFFFFF"/>
        <w:tabs>
          <w:tab w:val="left" w:pos="284"/>
          <w:tab w:val="left" w:pos="787"/>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 xml:space="preserve">Для   решения   существующих   транспортно-логистических </w:t>
      </w:r>
      <w:r w:rsidRPr="00922B53">
        <w:rPr>
          <w:rFonts w:ascii="Times New Roman" w:hAnsi="Times New Roman" w:cs="Times New Roman"/>
          <w:color w:val="000000"/>
          <w:sz w:val="28"/>
          <w:szCs w:val="28"/>
        </w:rPr>
        <w:t xml:space="preserve"> </w:t>
      </w:r>
      <w:r w:rsidRPr="00922B53">
        <w:rPr>
          <w:rFonts w:ascii="Times New Roman" w:eastAsia="Times New Roman" w:hAnsi="Times New Roman" w:cs="Times New Roman"/>
          <w:color w:val="000000"/>
          <w:sz w:val="28"/>
          <w:szCs w:val="28"/>
        </w:rPr>
        <w:t xml:space="preserve">проблем   Казахстана  на  государственном  уровне  принят  ряд нормативно-правовых документов. </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Основными целями создания кластера в данной отрасли явились:</w:t>
      </w:r>
    </w:p>
    <w:p w:rsidR="00B349B8" w:rsidRPr="00922B53" w:rsidRDefault="00584CEC" w:rsidP="00635F18">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доведение предоставления услуг транспортного комплекса до уровня требований мирового рынка и его интеграция в мировую и региональные транспортные системы;</w:t>
      </w:r>
    </w:p>
    <w:p w:rsidR="00B349B8" w:rsidRPr="00922B53" w:rsidRDefault="00584CEC" w:rsidP="00635F18">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развитие и эффективное использование предоставляемого геостратегическим   положением  Казахстана транзитного потенциала на пути</w:t>
      </w:r>
      <w:r w:rsidR="00B349B8" w:rsidRPr="00922B53">
        <w:rPr>
          <w:rFonts w:ascii="Times New Roman" w:eastAsia="Times New Roman" w:hAnsi="Times New Roman" w:cs="Times New Roman"/>
          <w:iCs/>
          <w:color w:val="000000"/>
          <w:sz w:val="28"/>
          <w:szCs w:val="28"/>
        </w:rPr>
        <w:t xml:space="preserve"> </w:t>
      </w:r>
      <w:r w:rsidR="00B349B8" w:rsidRPr="00922B53">
        <w:rPr>
          <w:rFonts w:ascii="Times New Roman" w:eastAsia="Times New Roman" w:hAnsi="Times New Roman" w:cs="Times New Roman"/>
          <w:color w:val="000000"/>
          <w:sz w:val="28"/>
          <w:szCs w:val="28"/>
        </w:rPr>
        <w:t>торгово-экономических связей Восток -Запад;</w:t>
      </w:r>
    </w:p>
    <w:p w:rsidR="00B349B8" w:rsidRPr="00922B53" w:rsidRDefault="00584CEC" w:rsidP="00635F18">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развитие возможностей транспортного комплекса Казах</w:t>
      </w:r>
      <w:r w:rsidR="00B349B8" w:rsidRPr="00922B53">
        <w:rPr>
          <w:rFonts w:ascii="Times New Roman" w:eastAsia="Times New Roman" w:hAnsi="Times New Roman" w:cs="Times New Roman"/>
          <w:color w:val="000000"/>
          <w:sz w:val="28"/>
          <w:szCs w:val="28"/>
        </w:rPr>
        <w:softHyphen/>
        <w:t>стана для доставки на мировые рынки конкурентоспособ</w:t>
      </w:r>
      <w:r w:rsidR="00B349B8" w:rsidRPr="00922B53">
        <w:rPr>
          <w:rFonts w:ascii="Times New Roman" w:eastAsia="Times New Roman" w:hAnsi="Times New Roman" w:cs="Times New Roman"/>
          <w:color w:val="000000"/>
          <w:sz w:val="28"/>
          <w:szCs w:val="28"/>
        </w:rPr>
        <w:softHyphen/>
        <w:t>ной продукции и товаров отечественных производителей.</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lastRenderedPageBreak/>
        <w:t>Целью данной стратегии является опережающее развитие транспортно-коммуникационного комплекса, способного в пол</w:t>
      </w:r>
      <w:r w:rsidRPr="00922B53">
        <w:rPr>
          <w:rFonts w:ascii="Times New Roman" w:eastAsia="Times New Roman" w:hAnsi="Times New Roman" w:cs="Times New Roman"/>
          <w:color w:val="000000"/>
          <w:sz w:val="28"/>
          <w:szCs w:val="28"/>
        </w:rPr>
        <w:softHyphen/>
        <w:t>ном объеме Удовлетворять потребности системы национальной экономики в транспортных услугах. Здесь сформулированы стратегические задачи развития транспортной системы и механизмы их реализации.</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Основная задача, сформулированная в стратегии, интеграция транспортной системы Казахстана в мировую транспортную систему путем:</w:t>
      </w:r>
    </w:p>
    <w:p w:rsidR="00B349B8" w:rsidRPr="00922B53" w:rsidRDefault="00B349B8" w:rsidP="00120188">
      <w:pPr>
        <w:widowControl w:val="0"/>
        <w:numPr>
          <w:ilvl w:val="0"/>
          <w:numId w:val="19"/>
        </w:numPr>
        <w:shd w:val="clear" w:color="auto" w:fill="FFFFFF"/>
        <w:tabs>
          <w:tab w:val="left" w:pos="284"/>
          <w:tab w:val="left" w:pos="691"/>
        </w:tabs>
        <w:autoSpaceDE w:val="0"/>
        <w:autoSpaceDN w:val="0"/>
        <w:adjustRightInd w:val="0"/>
        <w:spacing w:after="0" w:line="240" w:lineRule="auto"/>
        <w:ind w:firstLine="416"/>
        <w:jc w:val="both"/>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повышения уровня развития транспортной инфраструктуры на базе основных меридиональных и широтных транспортных магистралей, связующих маршруты и узлы по направлениям восток - запад и север - юг, достижение наи</w:t>
      </w:r>
      <w:r w:rsidRPr="00922B53">
        <w:rPr>
          <w:rFonts w:ascii="Times New Roman" w:eastAsia="Times New Roman" w:hAnsi="Times New Roman" w:cs="Times New Roman"/>
          <w:color w:val="000000"/>
          <w:sz w:val="28"/>
          <w:szCs w:val="28"/>
        </w:rPr>
        <w:softHyphen/>
        <w:t>большей эффективности транспортных процессов;</w:t>
      </w:r>
    </w:p>
    <w:p w:rsidR="00B349B8" w:rsidRPr="00922B53" w:rsidRDefault="00B349B8" w:rsidP="00120188">
      <w:pPr>
        <w:widowControl w:val="0"/>
        <w:numPr>
          <w:ilvl w:val="0"/>
          <w:numId w:val="19"/>
        </w:numPr>
        <w:shd w:val="clear" w:color="auto" w:fill="FFFFFF"/>
        <w:tabs>
          <w:tab w:val="left" w:pos="284"/>
          <w:tab w:val="left" w:pos="691"/>
        </w:tabs>
        <w:autoSpaceDE w:val="0"/>
        <w:autoSpaceDN w:val="0"/>
        <w:adjustRightInd w:val="0"/>
        <w:spacing w:after="0" w:line="240" w:lineRule="auto"/>
        <w:ind w:firstLine="416"/>
        <w:jc w:val="both"/>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снижение доли транспортной составляющей  в стоимости конечной продукции во внутреннем, транш)ном и экспортно-импортном сообщении.</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Стратегией предусмотрено позиционирование Казахстана на мировом рынке в качестве и роли трансконтинентального эко</w:t>
      </w:r>
      <w:r w:rsidRPr="00922B53">
        <w:rPr>
          <w:rFonts w:ascii="Times New Roman" w:eastAsia="Times New Roman" w:hAnsi="Times New Roman" w:cs="Times New Roman"/>
          <w:color w:val="000000"/>
          <w:sz w:val="28"/>
          <w:szCs w:val="28"/>
        </w:rPr>
        <w:softHyphen/>
        <w:t xml:space="preserve">номического моста для взаимодействия европейской, азиатско-тихоокеанской и южно-азиатской экономических систем. При этом основной задачей является технологизация процессов перетока ресурсов в пространстве между западом и востоком (Европой </w:t>
      </w:r>
      <w:r w:rsidRPr="00922B53">
        <w:rPr>
          <w:rFonts w:ascii="Times New Roman" w:eastAsia="Times New Roman" w:hAnsi="Times New Roman" w:cs="Times New Roman"/>
          <w:iCs/>
          <w:color w:val="000000"/>
          <w:sz w:val="28"/>
          <w:szCs w:val="28"/>
        </w:rPr>
        <w:t xml:space="preserve">Л </w:t>
      </w:r>
      <w:r w:rsidRPr="00922B53">
        <w:rPr>
          <w:rFonts w:ascii="Times New Roman" w:eastAsia="Times New Roman" w:hAnsi="Times New Roman" w:cs="Times New Roman"/>
          <w:color w:val="000000"/>
          <w:sz w:val="28"/>
          <w:szCs w:val="28"/>
        </w:rPr>
        <w:t xml:space="preserve">Азией) на региональном уровне Казахстан позиционируется </w:t>
      </w:r>
      <w:r w:rsidRPr="00922B53">
        <w:rPr>
          <w:rFonts w:ascii="Times New Roman" w:eastAsia="Times New Roman" w:hAnsi="Times New Roman" w:cs="Times New Roman"/>
          <w:iCs/>
          <w:color w:val="000000"/>
          <w:sz w:val="28"/>
          <w:szCs w:val="28"/>
        </w:rPr>
        <w:t xml:space="preserve">как </w:t>
      </w:r>
      <w:r w:rsidRPr="00922B53">
        <w:rPr>
          <w:rFonts w:ascii="Times New Roman" w:eastAsia="Times New Roman" w:hAnsi="Times New Roman" w:cs="Times New Roman"/>
          <w:color w:val="000000"/>
          <w:sz w:val="28"/>
          <w:szCs w:val="28"/>
        </w:rPr>
        <w:t xml:space="preserve">современный сервисный центр. Используя имеющийся потенциал,» Казахстан стремится спать развитым сервисным центром </w:t>
      </w:r>
      <w:r w:rsidRPr="00922B53">
        <w:rPr>
          <w:rFonts w:ascii="Times New Roman" w:eastAsia="Times New Roman" w:hAnsi="Times New Roman" w:cs="Times New Roman"/>
          <w:color w:val="000000"/>
          <w:sz w:val="28"/>
          <w:szCs w:val="28"/>
          <w:lang w:val="en-US"/>
        </w:rPr>
        <w:t>pe</w:t>
      </w:r>
      <w:r w:rsidRPr="00922B53">
        <w:rPr>
          <w:rFonts w:ascii="Times New Roman" w:eastAsia="Times New Roman" w:hAnsi="Times New Roman" w:cs="Times New Roman"/>
          <w:color w:val="000000"/>
          <w:sz w:val="28"/>
          <w:szCs w:val="28"/>
        </w:rPr>
        <w:t>гиона по предоставлению широкого спектра услуг; отвечающих международным стандартам.</w:t>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Недостаточный уровень транспортно-логистической инфра</w:t>
      </w:r>
      <w:r w:rsidRPr="00922B53">
        <w:rPr>
          <w:rFonts w:ascii="Times New Roman" w:eastAsia="Times New Roman" w:hAnsi="Times New Roman" w:cs="Times New Roman"/>
          <w:color w:val="000000"/>
          <w:sz w:val="28"/>
          <w:szCs w:val="28"/>
        </w:rPr>
        <w:softHyphen/>
        <w:t>структуры, отлаженной системы транспортно-экспедиционного обслуживания, основанной на принятой в мировой практике тер</w:t>
      </w:r>
      <w:r w:rsidRPr="00922B53">
        <w:rPr>
          <w:rFonts w:ascii="Times New Roman" w:eastAsia="Times New Roman" w:hAnsi="Times New Roman" w:cs="Times New Roman"/>
          <w:color w:val="000000"/>
          <w:sz w:val="28"/>
          <w:szCs w:val="28"/>
        </w:rPr>
        <w:softHyphen/>
        <w:t>минальной технологии грузодвижения, затрудняет процесс това</w:t>
      </w:r>
      <w:r w:rsidRPr="00922B53">
        <w:rPr>
          <w:rFonts w:ascii="Times New Roman" w:eastAsia="Times New Roman" w:hAnsi="Times New Roman" w:cs="Times New Roman"/>
          <w:color w:val="000000"/>
          <w:sz w:val="28"/>
          <w:szCs w:val="28"/>
        </w:rPr>
        <w:softHyphen/>
        <w:t>рообмена, снижает эффективность использования подвижного со</w:t>
      </w:r>
      <w:r w:rsidRPr="00922B53">
        <w:rPr>
          <w:rFonts w:ascii="Times New Roman" w:eastAsia="Times New Roman" w:hAnsi="Times New Roman" w:cs="Times New Roman"/>
          <w:color w:val="000000"/>
          <w:sz w:val="28"/>
          <w:szCs w:val="28"/>
        </w:rPr>
        <w:softHyphen/>
        <w:t>става транспорта. Эти факторы в целом отрицательно влияют на развитие всего хозяйственного комплекса, не позволяя в полной мере использовать его потенциал.</w:t>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ближайшей перспективе ожидается высокий спрос на ло</w:t>
      </w:r>
      <w:r w:rsidRPr="00922B53">
        <w:rPr>
          <w:rFonts w:ascii="Times New Roman" w:eastAsia="Times New Roman" w:hAnsi="Times New Roman" w:cs="Times New Roman"/>
          <w:color w:val="000000"/>
          <w:sz w:val="28"/>
          <w:szCs w:val="28"/>
        </w:rPr>
        <w:softHyphen/>
        <w:t>гистические услуги при обслуживании товарных и транспортных потоков, обеспечивающих взаимодействие участников междуна</w:t>
      </w:r>
      <w:r w:rsidRPr="00922B53">
        <w:rPr>
          <w:rFonts w:ascii="Times New Roman" w:eastAsia="Times New Roman" w:hAnsi="Times New Roman" w:cs="Times New Roman"/>
          <w:color w:val="000000"/>
          <w:sz w:val="28"/>
          <w:szCs w:val="28"/>
        </w:rPr>
        <w:softHyphen/>
        <w:t>родной торговли Азиатско-Тихоокеанского региона, Центральной Азии и Европы.</w:t>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условиях возрастающего внешнеторгового оборота Казахстана, роста экспортно-импортных перевозок грузов первостепен</w:t>
      </w:r>
      <w:r w:rsidRPr="00922B53">
        <w:rPr>
          <w:rFonts w:ascii="Times New Roman" w:eastAsia="Times New Roman" w:hAnsi="Times New Roman" w:cs="Times New Roman"/>
          <w:color w:val="000000"/>
          <w:sz w:val="28"/>
          <w:szCs w:val="28"/>
        </w:rPr>
        <w:softHyphen/>
        <w:t>ное значение приобретает создание специализированных терми</w:t>
      </w:r>
      <w:r w:rsidRPr="00922B53">
        <w:rPr>
          <w:rFonts w:ascii="Times New Roman" w:eastAsia="Times New Roman" w:hAnsi="Times New Roman" w:cs="Times New Roman"/>
          <w:color w:val="000000"/>
          <w:sz w:val="28"/>
          <w:szCs w:val="28"/>
        </w:rPr>
        <w:softHyphen/>
        <w:t>нальных (в том числе мультимодальных) комплексов с таможенной обработкой грузов.</w:t>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Построение современной транспортно-логистической инфра</w:t>
      </w:r>
      <w:r w:rsidRPr="00922B53">
        <w:rPr>
          <w:rFonts w:ascii="Times New Roman" w:eastAsia="Times New Roman" w:hAnsi="Times New Roman" w:cs="Times New Roman"/>
          <w:color w:val="000000"/>
          <w:sz w:val="28"/>
          <w:szCs w:val="28"/>
        </w:rPr>
        <w:softHyphen/>
        <w:t>структуры обеспечит интеграцию страны в международную гло-бальную транспортно-логистическую систему «Западный Китай Западная Европа» с использованием мультимодального контей</w:t>
      </w:r>
      <w:r w:rsidRPr="00922B53">
        <w:rPr>
          <w:rFonts w:ascii="Times New Roman" w:eastAsia="Times New Roman" w:hAnsi="Times New Roman" w:cs="Times New Roman"/>
          <w:color w:val="000000"/>
          <w:sz w:val="28"/>
          <w:szCs w:val="28"/>
        </w:rPr>
        <w:softHyphen/>
        <w:t>нерного сервиса, обеспечивающего формирование и транспорти</w:t>
      </w:r>
      <w:r w:rsidRPr="00922B53">
        <w:rPr>
          <w:rFonts w:ascii="Times New Roman" w:eastAsia="Times New Roman" w:hAnsi="Times New Roman" w:cs="Times New Roman"/>
          <w:color w:val="000000"/>
          <w:sz w:val="28"/>
          <w:szCs w:val="28"/>
        </w:rPr>
        <w:softHyphen/>
        <w:t>ровку транзитных потоков.</w:t>
      </w:r>
    </w:p>
    <w:p w:rsidR="002C01E9" w:rsidRDefault="002C01E9" w:rsidP="00635F18">
      <w:pPr>
        <w:shd w:val="clear" w:color="auto" w:fill="FFFFFF"/>
        <w:tabs>
          <w:tab w:val="left" w:pos="284"/>
        </w:tabs>
        <w:spacing w:after="0" w:line="240" w:lineRule="auto"/>
        <w:ind w:firstLine="416"/>
        <w:jc w:val="both"/>
        <w:rPr>
          <w:rFonts w:ascii="Times New Roman" w:eastAsia="Times New Roman" w:hAnsi="Times New Roman" w:cs="Times New Roman"/>
          <w:color w:val="000000"/>
          <w:sz w:val="28"/>
          <w:szCs w:val="28"/>
        </w:rPr>
      </w:pPr>
    </w:p>
    <w:p w:rsidR="002C01E9" w:rsidRDefault="003A3E3F" w:rsidP="003A3E3F">
      <w:pPr>
        <w:shd w:val="clear" w:color="auto" w:fill="FFFFFF"/>
        <w:tabs>
          <w:tab w:val="left" w:pos="284"/>
          <w:tab w:val="left" w:pos="4125"/>
        </w:tabs>
        <w:spacing w:after="0" w:line="240" w:lineRule="auto"/>
        <w:ind w:firstLine="41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p>
    <w:p w:rsidR="003A3E3F" w:rsidRDefault="003A3E3F" w:rsidP="003A3E3F">
      <w:pPr>
        <w:shd w:val="clear" w:color="auto" w:fill="FFFFFF"/>
        <w:tabs>
          <w:tab w:val="left" w:pos="284"/>
          <w:tab w:val="left" w:pos="4125"/>
        </w:tabs>
        <w:spacing w:after="0" w:line="240" w:lineRule="auto"/>
        <w:ind w:firstLine="416"/>
        <w:jc w:val="both"/>
        <w:rPr>
          <w:rFonts w:ascii="Times New Roman" w:eastAsia="Times New Roman" w:hAnsi="Times New Roman" w:cs="Times New Roman"/>
          <w:color w:val="000000"/>
          <w:sz w:val="28"/>
          <w:szCs w:val="28"/>
        </w:rPr>
      </w:pPr>
    </w:p>
    <w:p w:rsidR="003A3E3F" w:rsidRDefault="003A3E3F" w:rsidP="003A3E3F">
      <w:pPr>
        <w:shd w:val="clear" w:color="auto" w:fill="FFFFFF"/>
        <w:tabs>
          <w:tab w:val="left" w:pos="284"/>
          <w:tab w:val="left" w:pos="4125"/>
        </w:tabs>
        <w:spacing w:after="0" w:line="240" w:lineRule="auto"/>
        <w:ind w:firstLine="416"/>
        <w:jc w:val="both"/>
        <w:rPr>
          <w:rFonts w:ascii="Times New Roman" w:eastAsia="Times New Roman" w:hAnsi="Times New Roman" w:cs="Times New Roman"/>
          <w:color w:val="000000"/>
          <w:sz w:val="28"/>
          <w:szCs w:val="28"/>
        </w:rPr>
      </w:pPr>
    </w:p>
    <w:p w:rsidR="00B349B8" w:rsidRPr="00922B53" w:rsidRDefault="00461C1A" w:rsidP="00635F18">
      <w:pPr>
        <w:shd w:val="clear" w:color="auto" w:fill="FFFFFF"/>
        <w:tabs>
          <w:tab w:val="left" w:pos="284"/>
        </w:tabs>
        <w:spacing w:after="0" w:line="240" w:lineRule="auto"/>
        <w:ind w:firstLine="416"/>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noProof/>
          <w:color w:val="000000"/>
          <w:sz w:val="28"/>
          <w:szCs w:val="28"/>
          <w:lang w:eastAsia="ru-RU"/>
        </w:rPr>
        <w:lastRenderedPageBreak/>
        <w:pict>
          <v:rect id="_x0000_s1772" style="position:absolute;left:0;text-align:left;margin-left:139.2pt;margin-top:6.3pt;width:184.6pt;height:41.4pt;z-index:252292096">
            <v:textbox style="mso-next-textbox:#_x0000_s1772">
              <w:txbxContent>
                <w:p w:rsidR="001E6658" w:rsidRPr="00461C1A" w:rsidRDefault="001E6658" w:rsidP="00461C1A">
                  <w:pPr>
                    <w:spacing w:after="0" w:line="240" w:lineRule="auto"/>
                    <w:jc w:val="center"/>
                    <w:rPr>
                      <w:rFonts w:ascii="Times New Roman" w:hAnsi="Times New Roman" w:cs="Times New Roman"/>
                      <w:b/>
                      <w:sz w:val="28"/>
                    </w:rPr>
                  </w:pPr>
                  <w:r w:rsidRPr="00461C1A">
                    <w:rPr>
                      <w:rFonts w:ascii="Times New Roman" w:hAnsi="Times New Roman" w:cs="Times New Roman"/>
                      <w:b/>
                      <w:sz w:val="28"/>
                    </w:rPr>
                    <w:t>Кластер транспортной  логистики</w:t>
                  </w:r>
                </w:p>
              </w:txbxContent>
            </v:textbox>
          </v:rect>
        </w:pict>
      </w:r>
    </w:p>
    <w:p w:rsidR="00B349B8" w:rsidRPr="00922B53" w:rsidRDefault="00D70253" w:rsidP="00635F18">
      <w:pPr>
        <w:shd w:val="clear" w:color="auto" w:fill="FFFFFF"/>
        <w:tabs>
          <w:tab w:val="left" w:pos="284"/>
        </w:tabs>
        <w:spacing w:after="0" w:line="240" w:lineRule="auto"/>
        <w:ind w:firstLine="416"/>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noProof/>
          <w:color w:val="000000"/>
          <w:sz w:val="28"/>
          <w:szCs w:val="28"/>
          <w:lang w:eastAsia="ko-KR"/>
        </w:rPr>
        <w:pict>
          <v:shape id="_x0000_s1676" type="#_x0000_t32" style="position:absolute;left:0;text-align:left;margin-left:589.65pt;margin-top:2.15pt;width:0;height:288.25pt;z-index:252238848" o:connectortype="straight"/>
        </w:pict>
      </w:r>
      <w:r w:rsidRPr="00922B53">
        <w:rPr>
          <w:rFonts w:ascii="Times New Roman" w:eastAsia="Times New Roman" w:hAnsi="Times New Roman" w:cs="Times New Roman"/>
          <w:noProof/>
          <w:color w:val="000000"/>
          <w:sz w:val="28"/>
          <w:szCs w:val="28"/>
          <w:lang w:eastAsia="ko-KR"/>
        </w:rPr>
        <w:pict>
          <v:shape id="_x0000_s1677" type="#_x0000_t32" style="position:absolute;left:0;text-align:left;margin-left:580.4pt;margin-top:16.5pt;width:.05pt;height:249.75pt;z-index:252239872" o:connectortype="straight"/>
        </w:pict>
      </w:r>
      <w:r w:rsidRPr="00922B53">
        <w:rPr>
          <w:rFonts w:ascii="Times New Roman" w:eastAsia="Times New Roman" w:hAnsi="Times New Roman" w:cs="Times New Roman"/>
          <w:noProof/>
          <w:color w:val="000000"/>
          <w:sz w:val="28"/>
          <w:szCs w:val="28"/>
          <w:lang w:eastAsia="ru-RU"/>
        </w:rPr>
        <w:pict>
          <v:shape id="_x0000_s1831" type="#_x0000_t32" style="position:absolute;left:0;text-align:left;margin-left:509.85pt;margin-top:60pt;width:11.1pt;height:.05pt;z-index:252352512" o:connectortype="straight"/>
        </w:pict>
      </w:r>
      <w:r w:rsidRPr="00922B53">
        <w:rPr>
          <w:rFonts w:ascii="Times New Roman" w:eastAsia="Times New Roman" w:hAnsi="Times New Roman" w:cs="Times New Roman"/>
          <w:noProof/>
          <w:color w:val="000000"/>
          <w:sz w:val="28"/>
          <w:szCs w:val="28"/>
          <w:lang w:eastAsia="ru-RU"/>
        </w:rPr>
        <w:pict>
          <v:shape id="_x0000_s1823" type="#_x0000_t32" style="position:absolute;left:0;text-align:left;margin-left:511.2pt;margin-top:60.05pt;width:.05pt;height:224pt;z-index:252344320" o:connectortype="straight"/>
        </w:pict>
      </w:r>
      <w:r w:rsidRPr="00922B53">
        <w:rPr>
          <w:rFonts w:ascii="Times New Roman" w:eastAsia="Times New Roman" w:hAnsi="Times New Roman" w:cs="Times New Roman"/>
          <w:noProof/>
          <w:color w:val="000000"/>
          <w:sz w:val="28"/>
          <w:szCs w:val="28"/>
          <w:lang w:eastAsia="ru-RU"/>
        </w:rPr>
        <w:pict>
          <v:shape id="_x0000_s1822" type="#_x0000_t32" style="position:absolute;left:0;text-align:left;margin-left:516.3pt;margin-top:225.45pt;width:11.1pt;height:0;z-index:252343296" o:connectortype="straight">
            <v:stroke endarrow="block"/>
          </v:shape>
        </w:pict>
      </w:r>
      <w:r w:rsidRPr="00922B53">
        <w:rPr>
          <w:rFonts w:ascii="Times New Roman" w:eastAsia="Times New Roman" w:hAnsi="Times New Roman" w:cs="Times New Roman"/>
          <w:noProof/>
          <w:color w:val="000000"/>
          <w:sz w:val="28"/>
          <w:szCs w:val="28"/>
          <w:lang w:eastAsia="ru-RU"/>
        </w:rPr>
        <w:pict>
          <v:shape id="_x0000_s1821" type="#_x0000_t32" style="position:absolute;left:0;text-align:left;margin-left:516.3pt;margin-top:191.95pt;width:11.1pt;height:0;z-index:252342272" o:connectortype="straight">
            <v:stroke endarrow="block"/>
          </v:shape>
        </w:pict>
      </w:r>
      <w:r w:rsidRPr="00922B53">
        <w:rPr>
          <w:rFonts w:ascii="Times New Roman" w:eastAsia="Times New Roman" w:hAnsi="Times New Roman" w:cs="Times New Roman"/>
          <w:noProof/>
          <w:color w:val="000000"/>
          <w:sz w:val="28"/>
          <w:szCs w:val="28"/>
          <w:lang w:eastAsia="ru-RU"/>
        </w:rPr>
        <w:pict>
          <v:shape id="_x0000_s1820" type="#_x0000_t32" style="position:absolute;left:0;text-align:left;margin-left:516.3pt;margin-top:158.45pt;width:11.1pt;height:.85pt;z-index:252341248" o:connectortype="straight">
            <v:stroke endarrow="block"/>
          </v:shape>
        </w:pict>
      </w:r>
      <w:r w:rsidRPr="00922B53">
        <w:rPr>
          <w:rFonts w:ascii="Times New Roman" w:eastAsia="Times New Roman" w:hAnsi="Times New Roman" w:cs="Times New Roman"/>
          <w:noProof/>
          <w:color w:val="000000"/>
          <w:sz w:val="28"/>
          <w:szCs w:val="28"/>
          <w:lang w:eastAsia="ru-RU"/>
        </w:rPr>
        <w:pict>
          <v:shape id="_x0000_s1819" type="#_x0000_t32" style="position:absolute;left:0;text-align:left;margin-left:516.3pt;margin-top:128.35pt;width:11.1pt;height:0;z-index:252340224" o:connectortype="straight">
            <v:stroke endarrow="block"/>
          </v:shape>
        </w:pict>
      </w:r>
      <w:r w:rsidRPr="00922B53">
        <w:rPr>
          <w:rFonts w:ascii="Times New Roman" w:eastAsia="Times New Roman" w:hAnsi="Times New Roman" w:cs="Times New Roman"/>
          <w:noProof/>
          <w:color w:val="000000"/>
          <w:sz w:val="28"/>
          <w:szCs w:val="28"/>
          <w:lang w:eastAsia="ru-RU"/>
        </w:rPr>
        <w:pict>
          <v:shape id="_x0000_s1818" type="#_x0000_t32" style="position:absolute;left:0;text-align:left;margin-left:516.3pt;margin-top:92.3pt;width:11.1pt;height:.85pt;z-index:252339200" o:connectortype="straight">
            <v:stroke endarrow="block"/>
          </v:shape>
        </w:pict>
      </w:r>
      <w:r w:rsidRPr="00922B53">
        <w:rPr>
          <w:rFonts w:ascii="Times New Roman" w:eastAsia="Times New Roman" w:hAnsi="Times New Roman" w:cs="Times New Roman"/>
          <w:noProof/>
          <w:color w:val="000000"/>
          <w:sz w:val="28"/>
          <w:szCs w:val="28"/>
          <w:lang w:eastAsia="ru-RU"/>
        </w:rPr>
        <w:pict>
          <v:shape id="_x0000_s1817" type="#_x0000_t32" style="position:absolute;left:0;text-align:left;margin-left:516.3pt;margin-top:284.05pt;width:11.1pt;height:0;z-index:252338176" o:connectortype="straight"/>
        </w:pict>
      </w:r>
      <w:r w:rsidRPr="00922B53">
        <w:rPr>
          <w:rFonts w:ascii="Times New Roman" w:eastAsia="Times New Roman" w:hAnsi="Times New Roman" w:cs="Times New Roman"/>
          <w:noProof/>
          <w:color w:val="000000"/>
          <w:sz w:val="28"/>
          <w:szCs w:val="28"/>
          <w:lang w:eastAsia="ru-RU"/>
        </w:rPr>
        <w:pict>
          <v:rect id="_x0000_s1793" style="position:absolute;left:0;text-align:left;margin-left:527.4pt;margin-top:257.55pt;width:110.55pt;height:31.9pt;z-index:252313600">
            <v:textbox style="mso-next-textbox:#_x0000_s1793">
              <w:txbxContent>
                <w:p w:rsidR="001E6658" w:rsidRPr="00706C62" w:rsidRDefault="001E6658" w:rsidP="006A6D4D">
                  <w:pPr>
                    <w:jc w:val="center"/>
                    <w:rPr>
                      <w:rFonts w:ascii="Times New Roman" w:hAnsi="Times New Roman" w:cs="Times New Roman"/>
                      <w:sz w:val="20"/>
                      <w:szCs w:val="20"/>
                      <w:lang w:val="kk-KZ"/>
                    </w:rPr>
                  </w:pPr>
                  <w:r w:rsidRPr="00706C62">
                    <w:rPr>
                      <w:rFonts w:ascii="Times New Roman" w:hAnsi="Times New Roman" w:cs="Times New Roman"/>
                      <w:sz w:val="20"/>
                      <w:szCs w:val="20"/>
                      <w:lang w:val="kk-KZ"/>
                    </w:rPr>
                    <w:t>Поставщики ГСМ и другие</w:t>
                  </w:r>
                </w:p>
              </w:txbxContent>
            </v:textbox>
          </v:rect>
        </w:pict>
      </w:r>
      <w:r w:rsidRPr="00922B53">
        <w:rPr>
          <w:rFonts w:ascii="Times New Roman" w:eastAsia="Times New Roman" w:hAnsi="Times New Roman" w:cs="Times New Roman"/>
          <w:noProof/>
          <w:color w:val="000000"/>
          <w:sz w:val="28"/>
          <w:szCs w:val="28"/>
          <w:lang w:eastAsia="ru-RU"/>
        </w:rPr>
        <w:pict>
          <v:rect id="_x0000_s1792" style="position:absolute;left:0;text-align:left;margin-left:527.4pt;margin-top:210.35pt;width:106.05pt;height:36.85pt;z-index:252312576">
            <v:textbox style="mso-next-textbox:#_x0000_s1792">
              <w:txbxContent>
                <w:p w:rsidR="001E6658" w:rsidRPr="00706C62" w:rsidRDefault="001E6658" w:rsidP="006A6D4D">
                  <w:pPr>
                    <w:jc w:val="center"/>
                    <w:rPr>
                      <w:rFonts w:ascii="Times New Roman" w:hAnsi="Times New Roman" w:cs="Times New Roman"/>
                      <w:sz w:val="20"/>
                      <w:szCs w:val="20"/>
                      <w:lang w:val="kk-KZ"/>
                    </w:rPr>
                  </w:pPr>
                  <w:r w:rsidRPr="00706C62">
                    <w:rPr>
                      <w:rFonts w:ascii="Times New Roman" w:hAnsi="Times New Roman" w:cs="Times New Roman"/>
                      <w:sz w:val="20"/>
                      <w:szCs w:val="20"/>
                      <w:lang w:val="kk-KZ"/>
                    </w:rPr>
                    <w:t>ВУЗы НИИ КБ лаборатории</w:t>
                  </w:r>
                </w:p>
              </w:txbxContent>
            </v:textbox>
          </v:rect>
        </w:pict>
      </w:r>
      <w:r w:rsidRPr="00922B53">
        <w:rPr>
          <w:rFonts w:ascii="Times New Roman" w:eastAsia="Times New Roman" w:hAnsi="Times New Roman" w:cs="Times New Roman"/>
          <w:noProof/>
          <w:color w:val="000000"/>
          <w:sz w:val="28"/>
          <w:szCs w:val="28"/>
          <w:lang w:eastAsia="ru-RU"/>
        </w:rPr>
        <w:pict>
          <v:rect id="_x0000_s1791" style="position:absolute;left:0;text-align:left;margin-left:527.4pt;margin-top:181.8pt;width:101.55pt;height:18.75pt;z-index:252311552">
            <v:textbox style="mso-next-textbox:#_x0000_s1791">
              <w:txbxContent>
                <w:p w:rsidR="001E6658" w:rsidRPr="00706C62" w:rsidRDefault="001E6658" w:rsidP="006A6D4D">
                  <w:pPr>
                    <w:spacing w:after="0"/>
                    <w:jc w:val="center"/>
                    <w:rPr>
                      <w:rFonts w:ascii="Times New Roman" w:hAnsi="Times New Roman" w:cs="Times New Roman"/>
                      <w:sz w:val="20"/>
                      <w:szCs w:val="20"/>
                      <w:lang w:val="kk-KZ"/>
                    </w:rPr>
                  </w:pPr>
                  <w:r w:rsidRPr="00706C62">
                    <w:rPr>
                      <w:rFonts w:ascii="Times New Roman" w:hAnsi="Times New Roman" w:cs="Times New Roman"/>
                      <w:sz w:val="20"/>
                      <w:szCs w:val="20"/>
                      <w:lang w:val="kk-KZ"/>
                    </w:rPr>
                    <w:t>Консалтинговая</w:t>
                  </w:r>
                </w:p>
              </w:txbxContent>
            </v:textbox>
          </v:rect>
        </w:pict>
      </w:r>
      <w:r w:rsidRPr="00922B53">
        <w:rPr>
          <w:rFonts w:ascii="Times New Roman" w:eastAsia="Times New Roman" w:hAnsi="Times New Roman" w:cs="Times New Roman"/>
          <w:noProof/>
          <w:color w:val="000000"/>
          <w:sz w:val="28"/>
          <w:szCs w:val="28"/>
          <w:lang w:eastAsia="ru-RU"/>
        </w:rPr>
        <w:pict>
          <v:rect id="_x0000_s1790" style="position:absolute;left:0;text-align:left;margin-left:527.4pt;margin-top:150.75pt;width:101.55pt;height:18.45pt;z-index:252310528">
            <v:textbox style="mso-next-textbox:#_x0000_s1790">
              <w:txbxContent>
                <w:p w:rsidR="001E6658" w:rsidRPr="00706C62" w:rsidRDefault="001E6658" w:rsidP="006A6D4D">
                  <w:pPr>
                    <w:jc w:val="center"/>
                    <w:rPr>
                      <w:rFonts w:ascii="Times New Roman" w:hAnsi="Times New Roman" w:cs="Times New Roman"/>
                      <w:sz w:val="20"/>
                      <w:szCs w:val="20"/>
                      <w:lang w:val="kk-KZ"/>
                    </w:rPr>
                  </w:pPr>
                  <w:r w:rsidRPr="00706C62">
                    <w:rPr>
                      <w:rFonts w:ascii="Times New Roman" w:hAnsi="Times New Roman" w:cs="Times New Roman"/>
                      <w:sz w:val="20"/>
                      <w:szCs w:val="20"/>
                      <w:lang w:val="kk-KZ"/>
                    </w:rPr>
                    <w:t>Информационная</w:t>
                  </w:r>
                </w:p>
              </w:txbxContent>
            </v:textbox>
          </v:rect>
        </w:pict>
      </w:r>
      <w:r w:rsidRPr="00922B53">
        <w:rPr>
          <w:rFonts w:ascii="Times New Roman" w:eastAsia="Times New Roman" w:hAnsi="Times New Roman" w:cs="Times New Roman"/>
          <w:noProof/>
          <w:color w:val="000000"/>
          <w:sz w:val="28"/>
          <w:szCs w:val="28"/>
          <w:lang w:eastAsia="ru-RU"/>
        </w:rPr>
        <w:pict>
          <v:rect id="_x0000_s1789" style="position:absolute;left:0;text-align:left;margin-left:527.4pt;margin-top:117.45pt;width:101.55pt;height:24.3pt;z-index:252309504">
            <v:textbox style="mso-next-textbox:#_x0000_s1789">
              <w:txbxContent>
                <w:p w:rsidR="001E6658" w:rsidRPr="00706C62" w:rsidRDefault="001E6658" w:rsidP="006A6D4D">
                  <w:pPr>
                    <w:jc w:val="center"/>
                    <w:rPr>
                      <w:rFonts w:ascii="Times New Roman" w:hAnsi="Times New Roman" w:cs="Times New Roman"/>
                      <w:sz w:val="20"/>
                      <w:szCs w:val="20"/>
                      <w:lang w:val="kk-KZ"/>
                    </w:rPr>
                  </w:pPr>
                  <w:r w:rsidRPr="00706C62">
                    <w:rPr>
                      <w:rFonts w:ascii="Times New Roman" w:hAnsi="Times New Roman" w:cs="Times New Roman"/>
                      <w:sz w:val="20"/>
                      <w:szCs w:val="20"/>
                      <w:lang w:val="kk-KZ"/>
                    </w:rPr>
                    <w:t>Финансовая</w:t>
                  </w:r>
                </w:p>
              </w:txbxContent>
            </v:textbox>
          </v:rect>
        </w:pict>
      </w:r>
      <w:r w:rsidRPr="00922B53">
        <w:rPr>
          <w:rFonts w:ascii="Times New Roman" w:eastAsia="Times New Roman" w:hAnsi="Times New Roman" w:cs="Times New Roman"/>
          <w:noProof/>
          <w:color w:val="000000"/>
          <w:sz w:val="28"/>
          <w:szCs w:val="28"/>
          <w:lang w:eastAsia="ru-RU"/>
        </w:rPr>
        <w:pict>
          <v:rect id="_x0000_s1788" style="position:absolute;left:0;text-align:left;margin-left:527.4pt;margin-top:73.05pt;width:101.55pt;height:35.25pt;z-index:252308480">
            <v:textbox style="mso-next-textbox:#_x0000_s1788">
              <w:txbxContent>
                <w:p w:rsidR="001E6658" w:rsidRPr="00706C62" w:rsidRDefault="001E6658" w:rsidP="006A6D4D">
                  <w:pPr>
                    <w:spacing w:after="0"/>
                    <w:jc w:val="center"/>
                    <w:rPr>
                      <w:rFonts w:ascii="Times New Roman" w:hAnsi="Times New Roman" w:cs="Times New Roman"/>
                      <w:sz w:val="20"/>
                      <w:szCs w:val="20"/>
                      <w:lang w:val="kk-KZ"/>
                    </w:rPr>
                  </w:pPr>
                  <w:r w:rsidRPr="00706C62">
                    <w:rPr>
                      <w:rFonts w:ascii="Times New Roman" w:hAnsi="Times New Roman" w:cs="Times New Roman"/>
                      <w:sz w:val="20"/>
                      <w:szCs w:val="20"/>
                      <w:lang w:val="kk-KZ"/>
                    </w:rPr>
                    <w:t>Производственно-</w:t>
                  </w:r>
                </w:p>
                <w:p w:rsidR="001E6658" w:rsidRPr="00706C62" w:rsidRDefault="001E6658" w:rsidP="006A6D4D">
                  <w:pPr>
                    <w:spacing w:after="0"/>
                    <w:jc w:val="center"/>
                    <w:rPr>
                      <w:rFonts w:ascii="Times New Roman" w:hAnsi="Times New Roman" w:cs="Times New Roman"/>
                      <w:sz w:val="20"/>
                      <w:szCs w:val="20"/>
                      <w:lang w:val="kk-KZ"/>
                    </w:rPr>
                  </w:pPr>
                  <w:r w:rsidRPr="00706C62">
                    <w:rPr>
                      <w:rFonts w:ascii="Times New Roman" w:hAnsi="Times New Roman" w:cs="Times New Roman"/>
                      <w:sz w:val="20"/>
                      <w:szCs w:val="20"/>
                      <w:lang w:val="kk-KZ"/>
                    </w:rPr>
                    <w:t>технологическая</w:t>
                  </w:r>
                </w:p>
              </w:txbxContent>
            </v:textbox>
          </v:rect>
        </w:pict>
      </w:r>
      <w:r w:rsidRPr="00922B53">
        <w:rPr>
          <w:rFonts w:ascii="Times New Roman" w:eastAsia="Times New Roman" w:hAnsi="Times New Roman" w:cs="Times New Roman"/>
          <w:noProof/>
          <w:color w:val="000000"/>
          <w:sz w:val="28"/>
          <w:szCs w:val="28"/>
          <w:lang w:eastAsia="ru-RU"/>
        </w:rPr>
        <w:pict>
          <v:rect id="_x0000_s1787" style="position:absolute;left:0;text-align:left;margin-left:520.95pt;margin-top:25.9pt;width:104.25pt;height:37.95pt;z-index:252307456">
            <v:textbox style="mso-next-textbox:#_x0000_s1787">
              <w:txbxContent>
                <w:p w:rsidR="001E6658" w:rsidRPr="00706C62" w:rsidRDefault="001E6658" w:rsidP="006A6D4D">
                  <w:pPr>
                    <w:rPr>
                      <w:rFonts w:ascii="Times New Roman" w:hAnsi="Times New Roman" w:cs="Times New Roman"/>
                      <w:sz w:val="20"/>
                      <w:szCs w:val="20"/>
                      <w:lang w:val="kk-KZ"/>
                    </w:rPr>
                  </w:pPr>
                  <w:r w:rsidRPr="00706C62">
                    <w:rPr>
                      <w:rFonts w:ascii="Times New Roman" w:hAnsi="Times New Roman" w:cs="Times New Roman"/>
                      <w:sz w:val="20"/>
                      <w:szCs w:val="20"/>
                      <w:lang w:val="kk-KZ"/>
                    </w:rPr>
                    <w:t>Инфраструктура</w:t>
                  </w:r>
                </w:p>
              </w:txbxContent>
            </v:textbox>
          </v:rect>
        </w:pict>
      </w:r>
    </w:p>
    <w:p w:rsidR="00B349B8" w:rsidRPr="00922B53" w:rsidRDefault="00B349B8" w:rsidP="00635F18">
      <w:pPr>
        <w:shd w:val="clear" w:color="auto" w:fill="FFFFFF"/>
        <w:tabs>
          <w:tab w:val="left" w:pos="284"/>
        </w:tabs>
        <w:spacing w:after="0" w:line="240" w:lineRule="auto"/>
        <w:ind w:firstLine="416"/>
        <w:jc w:val="both"/>
        <w:rPr>
          <w:rFonts w:ascii="Times New Roman" w:eastAsia="Times New Roman" w:hAnsi="Times New Roman" w:cs="Times New Roman"/>
          <w:color w:val="000000"/>
          <w:sz w:val="28"/>
          <w:szCs w:val="28"/>
        </w:rPr>
      </w:pPr>
    </w:p>
    <w:p w:rsidR="00B349B8" w:rsidRPr="00922B53" w:rsidRDefault="00946943" w:rsidP="00635F18">
      <w:pPr>
        <w:shd w:val="clear" w:color="auto" w:fill="FFFFFF"/>
        <w:tabs>
          <w:tab w:val="left" w:pos="284"/>
        </w:tabs>
        <w:spacing w:after="0" w:line="240" w:lineRule="auto"/>
        <w:ind w:firstLine="416"/>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noProof/>
          <w:color w:val="000000"/>
          <w:sz w:val="28"/>
          <w:szCs w:val="28"/>
          <w:lang w:eastAsia="ru-RU"/>
        </w:rPr>
        <w:pict>
          <v:rect id="_x0000_s1832" style="position:absolute;left:0;text-align:left;margin-left:375.25pt;margin-top:8.7pt;width:95.85pt;height:23.7pt;z-index:252353536">
            <v:textbox style="mso-next-textbox:#_x0000_s1832">
              <w:txbxContent>
                <w:p w:rsidR="001E6658" w:rsidRPr="00706C62" w:rsidRDefault="001E6658" w:rsidP="00143804">
                  <w:pPr>
                    <w:rPr>
                      <w:rFonts w:ascii="Times New Roman" w:hAnsi="Times New Roman" w:cs="Times New Roman"/>
                      <w:sz w:val="20"/>
                      <w:szCs w:val="20"/>
                      <w:lang w:val="kk-KZ"/>
                    </w:rPr>
                  </w:pPr>
                  <w:r w:rsidRPr="00706C62">
                    <w:rPr>
                      <w:rFonts w:ascii="Times New Roman" w:hAnsi="Times New Roman" w:cs="Times New Roman"/>
                      <w:sz w:val="20"/>
                      <w:szCs w:val="20"/>
                      <w:lang w:val="kk-KZ"/>
                    </w:rPr>
                    <w:t>Инфраструктура</w:t>
                  </w:r>
                </w:p>
              </w:txbxContent>
            </v:textbox>
          </v:rect>
        </w:pict>
      </w:r>
      <w:r w:rsidRPr="00922B53">
        <w:rPr>
          <w:rFonts w:ascii="Times New Roman" w:eastAsia="Times New Roman" w:hAnsi="Times New Roman" w:cs="Times New Roman"/>
          <w:noProof/>
          <w:color w:val="000000"/>
          <w:sz w:val="28"/>
          <w:szCs w:val="28"/>
          <w:lang w:eastAsia="ru-RU"/>
        </w:rPr>
        <w:pict>
          <v:rect id="_x0000_s1775" style="position:absolute;left:0;text-align:left;margin-left:-39.75pt;margin-top:8.7pt;width:99.45pt;height:20.65pt;z-index:252295168">
            <v:textbox style="mso-next-textbox:#_x0000_s1775">
              <w:txbxContent>
                <w:p w:rsidR="001E6658" w:rsidRPr="00143804" w:rsidRDefault="001E6658" w:rsidP="00946943">
                  <w:pPr>
                    <w:jc w:val="center"/>
                    <w:rPr>
                      <w:rFonts w:ascii="Times New Roman" w:hAnsi="Times New Roman" w:cs="Times New Roman"/>
                      <w:sz w:val="24"/>
                      <w:szCs w:val="24"/>
                    </w:rPr>
                  </w:pPr>
                  <w:r w:rsidRPr="00143804">
                    <w:rPr>
                      <w:rFonts w:ascii="Times New Roman" w:hAnsi="Times New Roman" w:cs="Times New Roman"/>
                      <w:sz w:val="24"/>
                      <w:szCs w:val="24"/>
                    </w:rPr>
                    <w:t>Власть</w:t>
                  </w:r>
                </w:p>
              </w:txbxContent>
            </v:textbox>
          </v:rect>
        </w:pict>
      </w:r>
      <w:r w:rsidR="00461C1A" w:rsidRPr="00922B53">
        <w:rPr>
          <w:rFonts w:ascii="Times New Roman" w:eastAsia="Times New Roman" w:hAnsi="Times New Roman" w:cs="Times New Roman"/>
          <w:noProof/>
          <w:color w:val="000000"/>
          <w:sz w:val="28"/>
          <w:szCs w:val="28"/>
          <w:lang w:eastAsia="ru-RU"/>
        </w:rPr>
        <w:pict>
          <v:shape id="_x0000_s1773" type="#_x0000_t32" style="position:absolute;left:0;text-align:left;margin-left:225.45pt;margin-top:3.15pt;width:.05pt;height:141.45pt;z-index:252293120" o:connectortype="straight">
            <v:stroke endarrow="block"/>
          </v:shape>
        </w:pict>
      </w:r>
    </w:p>
    <w:p w:rsidR="00C56B3F" w:rsidRPr="00922B53" w:rsidRDefault="00946943"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r w:rsidRPr="00922B53">
        <w:rPr>
          <w:rFonts w:ascii="Times New Roman" w:eastAsia="Times New Roman" w:hAnsi="Times New Roman" w:cs="Times New Roman"/>
          <w:noProof/>
          <w:color w:val="000000"/>
          <w:sz w:val="28"/>
          <w:szCs w:val="28"/>
          <w:lang w:eastAsia="ru-RU"/>
        </w:rPr>
        <w:pict>
          <v:shape id="_x0000_s1991" type="#_x0000_t32" style="position:absolute;left:0;text-align:left;margin-left:69.45pt;margin-top:3.85pt;width:.05pt;height:261pt;z-index:252456960" o:connectortype="straight"/>
        </w:pict>
      </w:r>
      <w:r w:rsidRPr="00922B53">
        <w:rPr>
          <w:rFonts w:ascii="Times New Roman" w:eastAsia="Times New Roman" w:hAnsi="Times New Roman" w:cs="Times New Roman"/>
          <w:noProof/>
          <w:color w:val="000000"/>
          <w:sz w:val="28"/>
          <w:szCs w:val="28"/>
          <w:lang w:eastAsia="ru-RU"/>
        </w:rPr>
        <w:pict>
          <v:shape id="_x0000_s1774" type="#_x0000_t32" style="position:absolute;left:0;text-align:left;margin-left:59.7pt;margin-top:4.45pt;width:315.55pt;height:2.8pt;z-index:252294144" o:connectortype="straight">
            <v:stroke startarrow="block" endarrow="block"/>
          </v:shape>
        </w:pict>
      </w:r>
      <w:r w:rsidRPr="00922B53">
        <w:rPr>
          <w:rFonts w:ascii="Times New Roman" w:eastAsia="Times New Roman" w:hAnsi="Times New Roman" w:cs="Times New Roman"/>
          <w:noProof/>
          <w:color w:val="000000"/>
          <w:sz w:val="28"/>
          <w:szCs w:val="28"/>
          <w:lang w:eastAsia="ru-RU"/>
        </w:rPr>
        <w:pict>
          <v:shape id="_x0000_s1796" type="#_x0000_t32" style="position:absolute;left:0;text-align:left;margin-left:80.7pt;margin-top:7.25pt;width:0;height:229.6pt;z-index:252316672" o:connectortype="straight"/>
        </w:pict>
      </w:r>
      <w:r w:rsidR="00461C1A" w:rsidRPr="00922B53">
        <w:rPr>
          <w:rFonts w:ascii="Times New Roman" w:eastAsia="Times New Roman" w:hAnsi="Times New Roman" w:cs="Times New Roman"/>
          <w:noProof/>
          <w:color w:val="000000"/>
          <w:sz w:val="28"/>
          <w:szCs w:val="28"/>
          <w:lang w:eastAsia="ru-RU"/>
        </w:rPr>
        <w:pict>
          <v:shape id="_x0000_s1829" type="#_x0000_t32" style="position:absolute;left:0;text-align:left;margin-left:149.1pt;margin-top:3.85pt;width:0;height:27.6pt;z-index:252350464" o:connectortype="straight">
            <v:stroke endarrow="block"/>
          </v:shape>
        </w:pict>
      </w:r>
      <w:r w:rsidR="00461C1A" w:rsidRPr="00922B53">
        <w:rPr>
          <w:rFonts w:ascii="Times New Roman" w:eastAsia="Times New Roman" w:hAnsi="Times New Roman" w:cs="Times New Roman"/>
          <w:noProof/>
          <w:color w:val="000000"/>
          <w:sz w:val="28"/>
          <w:szCs w:val="28"/>
          <w:lang w:eastAsia="ru-RU"/>
        </w:rPr>
        <w:pict>
          <v:shape id="_x0000_s1830" type="#_x0000_t32" style="position:absolute;left:0;text-align:left;margin-left:284.7pt;margin-top:3.85pt;width:0;height:27.6pt;z-index:252351488" o:connectortype="straight">
            <v:stroke endarrow="block"/>
          </v:shape>
        </w:pict>
      </w:r>
      <w:r w:rsidR="00D70253" w:rsidRPr="00922B53">
        <w:rPr>
          <w:rFonts w:ascii="Times New Roman" w:eastAsia="Times New Roman" w:hAnsi="Times New Roman" w:cs="Times New Roman"/>
          <w:noProof/>
          <w:color w:val="000000"/>
          <w:sz w:val="28"/>
          <w:szCs w:val="28"/>
          <w:lang w:eastAsia="ru-RU"/>
        </w:rPr>
        <w:pict>
          <v:shape id="_x0000_s1825" type="#_x0000_t32" style="position:absolute;left:0;text-align:left;margin-left:413.75pt;margin-top:53.5pt;width:14.3pt;height:0;flip:x;z-index:252346368" o:connectortype="straight">
            <v:stroke endarrow="block"/>
          </v:shape>
        </w:pict>
      </w:r>
      <w:r w:rsidR="00D70253" w:rsidRPr="00922B53">
        <w:rPr>
          <w:rFonts w:ascii="Times New Roman" w:eastAsia="Times New Roman" w:hAnsi="Times New Roman" w:cs="Times New Roman"/>
          <w:noProof/>
          <w:color w:val="000000"/>
          <w:sz w:val="28"/>
          <w:szCs w:val="28"/>
          <w:lang w:eastAsia="ru-RU"/>
        </w:rPr>
        <w:pict>
          <v:rect id="_x0000_s1795" style="position:absolute;left:0;text-align:left;margin-left:156.45pt;margin-top:215.35pt;width:167.35pt;height:27.15pt;z-index:252315648">
            <v:textbox style="mso-next-textbox:#_x0000_s1795">
              <w:txbxContent>
                <w:p w:rsidR="001E6658" w:rsidRPr="001B0779" w:rsidRDefault="001E6658" w:rsidP="006A6D4D">
                  <w:pPr>
                    <w:rPr>
                      <w:rFonts w:ascii="Times New Roman" w:hAnsi="Times New Roman" w:cs="Times New Roman"/>
                      <w:b/>
                      <w:sz w:val="24"/>
                      <w:szCs w:val="24"/>
                      <w:lang w:val="kk-KZ"/>
                    </w:rPr>
                  </w:pPr>
                  <w:r w:rsidRPr="001B0779">
                    <w:rPr>
                      <w:rFonts w:ascii="Times New Roman" w:hAnsi="Times New Roman" w:cs="Times New Roman"/>
                      <w:b/>
                      <w:sz w:val="24"/>
                      <w:szCs w:val="24"/>
                      <w:lang w:val="kk-KZ"/>
                    </w:rPr>
                    <w:t>Транспортная  логистика</w:t>
                  </w:r>
                </w:p>
              </w:txbxContent>
            </v:textbox>
          </v:rect>
        </w:pict>
      </w:r>
    </w:p>
    <w:p w:rsidR="00C56B3F" w:rsidRPr="00922B53" w:rsidRDefault="00946943"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r w:rsidRPr="00922B53">
        <w:rPr>
          <w:rFonts w:ascii="Times New Roman" w:eastAsia="Times New Roman" w:hAnsi="Times New Roman" w:cs="Times New Roman"/>
          <w:noProof/>
          <w:color w:val="000000"/>
          <w:sz w:val="28"/>
          <w:szCs w:val="28"/>
          <w:lang w:eastAsia="ru-RU"/>
        </w:rPr>
        <w:pict>
          <v:shape id="_x0000_s1992" type="#_x0000_t32" style="position:absolute;left:0;text-align:left;margin-left:374.65pt;margin-top:.2pt;width:0;height:50.4pt;z-index:252457984" o:connectortype="straight"/>
        </w:pict>
      </w:r>
      <w:r w:rsidRPr="00922B53">
        <w:rPr>
          <w:rFonts w:ascii="Times New Roman" w:eastAsia="Times New Roman" w:hAnsi="Times New Roman" w:cs="Times New Roman"/>
          <w:noProof/>
          <w:color w:val="000000"/>
          <w:sz w:val="28"/>
          <w:szCs w:val="28"/>
          <w:lang w:eastAsia="ru-RU"/>
        </w:rPr>
        <w:pict>
          <v:rect id="_x0000_s1776" style="position:absolute;left:0;text-align:left;margin-left:-45pt;margin-top:9.75pt;width:104.7pt;height:18.15pt;z-index:252296192">
            <v:textbox style="mso-next-textbox:#_x0000_s1776">
              <w:txbxContent>
                <w:p w:rsidR="001E6658" w:rsidRPr="001B0779" w:rsidRDefault="001E6658" w:rsidP="00946943">
                  <w:pPr>
                    <w:jc w:val="center"/>
                    <w:rPr>
                      <w:rFonts w:ascii="Times New Roman" w:hAnsi="Times New Roman" w:cs="Times New Roman"/>
                      <w:sz w:val="24"/>
                    </w:rPr>
                  </w:pPr>
                  <w:r w:rsidRPr="001B0779">
                    <w:rPr>
                      <w:rFonts w:ascii="Times New Roman" w:hAnsi="Times New Roman" w:cs="Times New Roman"/>
                      <w:sz w:val="24"/>
                    </w:rPr>
                    <w:t>МТ и К РК</w:t>
                  </w:r>
                </w:p>
              </w:txbxContent>
            </v:textbox>
          </v:rect>
        </w:pict>
      </w:r>
      <w:r w:rsidR="00461C1A" w:rsidRPr="00922B53">
        <w:rPr>
          <w:rFonts w:ascii="Times New Roman" w:eastAsia="Times New Roman" w:hAnsi="Times New Roman" w:cs="Times New Roman"/>
          <w:noProof/>
          <w:color w:val="000000"/>
          <w:sz w:val="28"/>
          <w:szCs w:val="28"/>
          <w:lang w:eastAsia="ru-RU"/>
        </w:rPr>
        <w:pict>
          <v:rect id="_x0000_s1785" style="position:absolute;left:0;text-align:left;margin-left:247.85pt;margin-top:15.35pt;width:92.45pt;height:35.25pt;z-index:252305408">
            <v:textbox style="mso-next-textbox:#_x0000_s1785">
              <w:txbxContent>
                <w:p w:rsidR="001E6658" w:rsidRPr="00706C62" w:rsidRDefault="001E6658" w:rsidP="006A6D4D">
                  <w:pPr>
                    <w:jc w:val="center"/>
                    <w:rPr>
                      <w:rFonts w:ascii="Times New Roman" w:hAnsi="Times New Roman" w:cs="Times New Roman"/>
                      <w:sz w:val="20"/>
                      <w:szCs w:val="20"/>
                      <w:lang w:val="kk-KZ"/>
                    </w:rPr>
                  </w:pPr>
                  <w:r w:rsidRPr="00706C62">
                    <w:rPr>
                      <w:rFonts w:ascii="Times New Roman" w:hAnsi="Times New Roman" w:cs="Times New Roman"/>
                      <w:sz w:val="20"/>
                      <w:szCs w:val="20"/>
                      <w:lang w:val="kk-KZ"/>
                    </w:rPr>
                    <w:t>Потребитель товара</w:t>
                  </w:r>
                </w:p>
              </w:txbxContent>
            </v:textbox>
          </v:rect>
        </w:pict>
      </w:r>
    </w:p>
    <w:p w:rsidR="00C56B3F" w:rsidRPr="00922B53" w:rsidRDefault="00946943"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r w:rsidRPr="00922B53">
        <w:rPr>
          <w:rFonts w:ascii="Times New Roman" w:eastAsia="Times New Roman" w:hAnsi="Times New Roman" w:cs="Times New Roman"/>
          <w:noProof/>
          <w:color w:val="000000"/>
          <w:sz w:val="28"/>
          <w:szCs w:val="28"/>
          <w:lang w:eastAsia="ru-RU"/>
        </w:rPr>
        <w:pict>
          <v:shape id="_x0000_s1993" type="#_x0000_t32" style="position:absolute;left:0;text-align:left;margin-left:55.2pt;margin-top:1.7pt;width:14.25pt;height:.05pt;flip:x;z-index:252459008" o:connectortype="straight">
            <v:stroke endarrow="block"/>
          </v:shape>
        </w:pict>
      </w:r>
      <w:r w:rsidRPr="00922B53">
        <w:rPr>
          <w:rFonts w:ascii="Times New Roman" w:eastAsia="Times New Roman" w:hAnsi="Times New Roman" w:cs="Times New Roman"/>
          <w:noProof/>
          <w:color w:val="000000"/>
          <w:sz w:val="28"/>
          <w:szCs w:val="28"/>
          <w:lang w:eastAsia="ru-RU"/>
        </w:rPr>
        <w:pict>
          <v:rect id="_x0000_s1833" style="position:absolute;left:0;text-align:left;margin-left:386.35pt;margin-top:10.35pt;width:101.75pt;height:33.8pt;z-index:252354560">
            <v:textbox style="mso-next-textbox:#_x0000_s1833">
              <w:txbxContent>
                <w:p w:rsidR="001E6658" w:rsidRPr="00706C62" w:rsidRDefault="001E6658" w:rsidP="00143804">
                  <w:pPr>
                    <w:spacing w:after="0"/>
                    <w:jc w:val="center"/>
                    <w:rPr>
                      <w:rFonts w:ascii="Times New Roman" w:hAnsi="Times New Roman" w:cs="Times New Roman"/>
                      <w:sz w:val="20"/>
                      <w:szCs w:val="20"/>
                      <w:lang w:val="kk-KZ"/>
                    </w:rPr>
                  </w:pPr>
                  <w:r w:rsidRPr="00706C62">
                    <w:rPr>
                      <w:rFonts w:ascii="Times New Roman" w:hAnsi="Times New Roman" w:cs="Times New Roman"/>
                      <w:sz w:val="20"/>
                      <w:szCs w:val="20"/>
                      <w:lang w:val="kk-KZ"/>
                    </w:rPr>
                    <w:t>Производственно-</w:t>
                  </w:r>
                </w:p>
                <w:p w:rsidR="001E6658" w:rsidRPr="00706C62" w:rsidRDefault="001E6658" w:rsidP="00143804">
                  <w:pPr>
                    <w:spacing w:after="0"/>
                    <w:jc w:val="center"/>
                    <w:rPr>
                      <w:rFonts w:ascii="Times New Roman" w:hAnsi="Times New Roman" w:cs="Times New Roman"/>
                      <w:sz w:val="20"/>
                      <w:szCs w:val="20"/>
                      <w:lang w:val="kk-KZ"/>
                    </w:rPr>
                  </w:pPr>
                  <w:r w:rsidRPr="00706C62">
                    <w:rPr>
                      <w:rFonts w:ascii="Times New Roman" w:hAnsi="Times New Roman" w:cs="Times New Roman"/>
                      <w:sz w:val="20"/>
                      <w:szCs w:val="20"/>
                      <w:lang w:val="kk-KZ"/>
                    </w:rPr>
                    <w:t>технологическая</w:t>
                  </w:r>
                </w:p>
              </w:txbxContent>
            </v:textbox>
          </v:rect>
        </w:pict>
      </w:r>
      <w:r w:rsidR="00461C1A" w:rsidRPr="00922B53">
        <w:rPr>
          <w:rFonts w:ascii="Times New Roman" w:eastAsia="Times New Roman" w:hAnsi="Times New Roman" w:cs="Times New Roman"/>
          <w:noProof/>
          <w:color w:val="000000"/>
          <w:sz w:val="28"/>
          <w:szCs w:val="28"/>
          <w:lang w:eastAsia="ru-RU"/>
        </w:rPr>
        <w:pict>
          <v:rect id="_x0000_s1781" style="position:absolute;left:0;text-align:left;margin-left:107.1pt;margin-top:1.7pt;width:93.9pt;height:35.25pt;z-index:252301312">
            <v:textbox style="mso-next-textbox:#_x0000_s1781">
              <w:txbxContent>
                <w:p w:rsidR="001E6658" w:rsidRPr="001B0779" w:rsidRDefault="001E6658" w:rsidP="006A6D4D">
                  <w:pPr>
                    <w:jc w:val="center"/>
                    <w:rPr>
                      <w:rFonts w:ascii="Times New Roman" w:hAnsi="Times New Roman" w:cs="Times New Roman"/>
                      <w:sz w:val="20"/>
                      <w:szCs w:val="20"/>
                      <w:lang w:val="kk-KZ"/>
                    </w:rPr>
                  </w:pPr>
                  <w:r w:rsidRPr="001B0779">
                    <w:rPr>
                      <w:rFonts w:ascii="Times New Roman" w:hAnsi="Times New Roman" w:cs="Times New Roman"/>
                      <w:sz w:val="20"/>
                      <w:szCs w:val="20"/>
                      <w:lang w:val="kk-KZ"/>
                    </w:rPr>
                    <w:t>Поставщик сырья, товара</w:t>
                  </w:r>
                </w:p>
              </w:txbxContent>
            </v:textbox>
          </v:rect>
        </w:pict>
      </w:r>
    </w:p>
    <w:p w:rsidR="00C56B3F" w:rsidRPr="00922B53" w:rsidRDefault="00946943"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r w:rsidRPr="00922B53">
        <w:rPr>
          <w:rFonts w:ascii="Times New Roman" w:eastAsia="Times New Roman" w:hAnsi="Times New Roman" w:cs="Times New Roman"/>
          <w:noProof/>
          <w:color w:val="000000"/>
          <w:sz w:val="28"/>
          <w:szCs w:val="28"/>
          <w:lang w:eastAsia="ru-RU"/>
        </w:rPr>
        <w:pict>
          <v:shape id="_x0000_s1824" type="#_x0000_t32" style="position:absolute;left:0;text-align:left;margin-left:374.65pt;margin-top:10.85pt;width:.3pt;height:169.3pt;flip:x;z-index:252345344" o:connectortype="straight"/>
        </w:pict>
      </w:r>
      <w:r w:rsidRPr="00922B53">
        <w:rPr>
          <w:rFonts w:ascii="Times New Roman" w:eastAsia="Times New Roman" w:hAnsi="Times New Roman" w:cs="Times New Roman"/>
          <w:noProof/>
          <w:color w:val="000000"/>
          <w:sz w:val="28"/>
          <w:szCs w:val="28"/>
          <w:lang w:eastAsia="ru-RU"/>
        </w:rPr>
        <w:pict>
          <v:shape id="_x0000_s1839" type="#_x0000_t32" style="position:absolute;left:0;text-align:left;margin-left:375.25pt;margin-top:9.35pt;width:11.1pt;height:.85pt;z-index:252360704" o:connectortype="straight">
            <v:stroke endarrow="block"/>
          </v:shape>
        </w:pict>
      </w:r>
      <w:r w:rsidRPr="00922B53">
        <w:rPr>
          <w:rFonts w:ascii="Times New Roman" w:eastAsia="Times New Roman" w:hAnsi="Times New Roman" w:cs="Times New Roman"/>
          <w:noProof/>
          <w:color w:val="000000"/>
          <w:sz w:val="28"/>
          <w:szCs w:val="28"/>
          <w:lang w:eastAsia="ru-RU"/>
        </w:rPr>
        <w:pict>
          <v:rect id="_x0000_s1777" style="position:absolute;left:0;text-align:left;margin-left:-45pt;margin-top:3.15pt;width:104.7pt;height:54pt;z-index:252297216">
            <v:textbox style="mso-next-textbox:#_x0000_s1777">
              <w:txbxContent>
                <w:p w:rsidR="001E6658" w:rsidRPr="001B0779" w:rsidRDefault="001E6658" w:rsidP="00946943">
                  <w:pPr>
                    <w:spacing w:after="0" w:line="240" w:lineRule="auto"/>
                    <w:jc w:val="center"/>
                    <w:rPr>
                      <w:rFonts w:ascii="Times New Roman" w:hAnsi="Times New Roman" w:cs="Times New Roman"/>
                      <w:lang w:val="kk-KZ"/>
                    </w:rPr>
                  </w:pPr>
                  <w:r w:rsidRPr="001B0779">
                    <w:rPr>
                      <w:rFonts w:ascii="Times New Roman" w:hAnsi="Times New Roman" w:cs="Times New Roman"/>
                    </w:rPr>
                    <w:t xml:space="preserve">АО НК </w:t>
                  </w:r>
                  <w:r w:rsidRPr="001B0779">
                    <w:rPr>
                      <w:rFonts w:ascii="Times New Roman" w:hAnsi="Times New Roman" w:cs="Times New Roman"/>
                      <w:lang w:val="kk-KZ"/>
                    </w:rPr>
                    <w:t>«Казахстан Темір жолы»</w:t>
                  </w:r>
                </w:p>
              </w:txbxContent>
            </v:textbox>
          </v:rect>
        </w:pict>
      </w:r>
    </w:p>
    <w:p w:rsidR="00C56B3F" w:rsidRPr="00922B53" w:rsidRDefault="00946943"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r w:rsidRPr="00922B53">
        <w:rPr>
          <w:rFonts w:ascii="Times New Roman" w:eastAsia="Times New Roman" w:hAnsi="Times New Roman" w:cs="Times New Roman"/>
          <w:noProof/>
          <w:color w:val="000000"/>
          <w:sz w:val="28"/>
          <w:szCs w:val="28"/>
          <w:lang w:eastAsia="ru-RU"/>
        </w:rPr>
        <w:pict>
          <v:shape id="_x0000_s1999" type="#_x0000_t32" style="position:absolute;left:0;text-align:left;margin-left:289.2pt;margin-top:2.3pt;width:0;height:10.65pt;z-index:252465152" o:connectortype="straight">
            <v:stroke endarrow="block"/>
          </v:shape>
        </w:pict>
      </w:r>
      <w:r w:rsidRPr="00922B53">
        <w:rPr>
          <w:rFonts w:ascii="Times New Roman" w:eastAsia="Times New Roman" w:hAnsi="Times New Roman" w:cs="Times New Roman"/>
          <w:noProof/>
          <w:color w:val="000000"/>
          <w:sz w:val="28"/>
          <w:szCs w:val="28"/>
          <w:lang w:eastAsia="ru-RU"/>
        </w:rPr>
        <w:pict>
          <v:shape id="_x0000_s1998" type="#_x0000_t32" style="position:absolute;left:0;text-align:left;margin-left:149.1pt;margin-top:2.3pt;width:0;height:10.65pt;z-index:252464128" o:connectortype="straight">
            <v:stroke endarrow="block"/>
          </v:shape>
        </w:pict>
      </w:r>
      <w:r w:rsidRPr="00922B53">
        <w:rPr>
          <w:rFonts w:ascii="Times New Roman" w:eastAsia="Times New Roman" w:hAnsi="Times New Roman" w:cs="Times New Roman"/>
          <w:noProof/>
          <w:color w:val="000000"/>
          <w:sz w:val="28"/>
          <w:szCs w:val="28"/>
          <w:lang w:eastAsia="ru-RU"/>
        </w:rPr>
        <w:pict>
          <v:shape id="_x0000_s1994" type="#_x0000_t32" style="position:absolute;left:0;text-align:left;margin-left:59.7pt;margin-top:11.95pt;width:9.75pt;height:.05pt;flip:x;z-index:252460032" o:connectortype="straight">
            <v:stroke endarrow="block"/>
          </v:shape>
        </w:pict>
      </w:r>
      <w:r w:rsidR="00461C1A" w:rsidRPr="00922B53">
        <w:rPr>
          <w:rFonts w:ascii="Times New Roman" w:eastAsia="Times New Roman" w:hAnsi="Times New Roman" w:cs="Times New Roman"/>
          <w:noProof/>
          <w:color w:val="000000"/>
          <w:sz w:val="28"/>
          <w:szCs w:val="28"/>
          <w:lang w:eastAsia="ru-RU"/>
        </w:rPr>
        <w:pict>
          <v:rect id="_x0000_s1782" style="position:absolute;left:0;text-align:left;margin-left:107.1pt;margin-top:12.95pt;width:101.45pt;height:34.15pt;z-index:252302336">
            <v:textbox style="mso-next-textbox:#_x0000_s1782">
              <w:txbxContent>
                <w:p w:rsidR="001E6658" w:rsidRPr="001B0779" w:rsidRDefault="001E6658" w:rsidP="006A6D4D">
                  <w:pPr>
                    <w:jc w:val="center"/>
                    <w:rPr>
                      <w:rFonts w:ascii="Times New Roman" w:hAnsi="Times New Roman" w:cs="Times New Roman"/>
                      <w:sz w:val="20"/>
                      <w:szCs w:val="20"/>
                      <w:lang w:val="kk-KZ"/>
                    </w:rPr>
                  </w:pPr>
                  <w:r w:rsidRPr="001B0779">
                    <w:rPr>
                      <w:rFonts w:ascii="Times New Roman" w:hAnsi="Times New Roman" w:cs="Times New Roman"/>
                      <w:sz w:val="20"/>
                      <w:szCs w:val="20"/>
                      <w:lang w:val="kk-KZ"/>
                    </w:rPr>
                    <w:t>Хранение сырья, полуфабрикатов</w:t>
                  </w:r>
                </w:p>
              </w:txbxContent>
            </v:textbox>
          </v:rect>
        </w:pict>
      </w:r>
    </w:p>
    <w:p w:rsidR="00C56B3F" w:rsidRPr="00922B53" w:rsidRDefault="00946943"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r w:rsidRPr="00922B53">
        <w:rPr>
          <w:rFonts w:ascii="Times New Roman" w:eastAsia="Times New Roman" w:hAnsi="Times New Roman" w:cs="Times New Roman"/>
          <w:noProof/>
          <w:color w:val="000000"/>
          <w:sz w:val="28"/>
          <w:szCs w:val="28"/>
          <w:lang w:eastAsia="ru-RU"/>
        </w:rPr>
        <w:pict>
          <v:rect id="_x0000_s1834" style="position:absolute;left:0;text-align:left;margin-left:386.05pt;margin-top:2.45pt;width:102.05pt;height:19.5pt;z-index:252355584">
            <v:textbox style="mso-next-textbox:#_x0000_s1834">
              <w:txbxContent>
                <w:p w:rsidR="001E6658" w:rsidRPr="00706C62" w:rsidRDefault="001E6658" w:rsidP="00143804">
                  <w:pPr>
                    <w:jc w:val="center"/>
                    <w:rPr>
                      <w:rFonts w:ascii="Times New Roman" w:hAnsi="Times New Roman" w:cs="Times New Roman"/>
                      <w:sz w:val="20"/>
                      <w:szCs w:val="20"/>
                      <w:lang w:val="kk-KZ"/>
                    </w:rPr>
                  </w:pPr>
                  <w:r w:rsidRPr="00706C62">
                    <w:rPr>
                      <w:rFonts w:ascii="Times New Roman" w:hAnsi="Times New Roman" w:cs="Times New Roman"/>
                      <w:sz w:val="20"/>
                      <w:szCs w:val="20"/>
                      <w:lang w:val="kk-KZ"/>
                    </w:rPr>
                    <w:t>Финансовая</w:t>
                  </w:r>
                </w:p>
              </w:txbxContent>
            </v:textbox>
          </v:rect>
        </w:pict>
      </w:r>
      <w:r w:rsidRPr="00922B53">
        <w:rPr>
          <w:rFonts w:ascii="Times New Roman" w:eastAsia="Times New Roman" w:hAnsi="Times New Roman" w:cs="Times New Roman"/>
          <w:noProof/>
          <w:color w:val="000000"/>
          <w:sz w:val="28"/>
          <w:szCs w:val="28"/>
          <w:lang w:eastAsia="ru-RU"/>
        </w:rPr>
        <w:pict>
          <v:shape id="_x0000_s1840" type="#_x0000_t32" style="position:absolute;left:0;text-align:left;margin-left:374.95pt;margin-top:12.95pt;width:11.1pt;height:.85pt;z-index:252361728" o:connectortype="straight">
            <v:stroke endarrow="block"/>
          </v:shape>
        </w:pict>
      </w:r>
      <w:r w:rsidR="00461C1A" w:rsidRPr="00922B53">
        <w:rPr>
          <w:rFonts w:ascii="Times New Roman" w:eastAsia="Times New Roman" w:hAnsi="Times New Roman" w:cs="Times New Roman"/>
          <w:noProof/>
          <w:color w:val="000000"/>
          <w:sz w:val="28"/>
          <w:szCs w:val="28"/>
          <w:lang w:eastAsia="ru-RU"/>
        </w:rPr>
        <w:pict>
          <v:rect id="_x0000_s1786" style="position:absolute;left:0;text-align:left;margin-left:247.85pt;margin-top:1.85pt;width:100.9pt;height:35pt;z-index:252306432">
            <v:textbox style="mso-next-textbox:#_x0000_s1786">
              <w:txbxContent>
                <w:p w:rsidR="001E6658" w:rsidRPr="00706C62" w:rsidRDefault="001E6658" w:rsidP="006A6D4D">
                  <w:pPr>
                    <w:jc w:val="center"/>
                    <w:rPr>
                      <w:rFonts w:ascii="Times New Roman" w:hAnsi="Times New Roman" w:cs="Times New Roman"/>
                      <w:sz w:val="20"/>
                      <w:szCs w:val="20"/>
                      <w:lang w:val="kk-KZ"/>
                    </w:rPr>
                  </w:pPr>
                  <w:r w:rsidRPr="00706C62">
                    <w:rPr>
                      <w:rFonts w:ascii="Times New Roman" w:hAnsi="Times New Roman" w:cs="Times New Roman"/>
                      <w:sz w:val="20"/>
                      <w:szCs w:val="20"/>
                      <w:lang w:val="kk-KZ"/>
                    </w:rPr>
                    <w:t>Хранение готовой продукции</w:t>
                  </w:r>
                </w:p>
              </w:txbxContent>
            </v:textbox>
          </v:rect>
        </w:pict>
      </w:r>
    </w:p>
    <w:p w:rsidR="00C56B3F" w:rsidRPr="00922B53" w:rsidRDefault="00946943"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r w:rsidRPr="00922B53">
        <w:rPr>
          <w:rFonts w:ascii="Times New Roman" w:eastAsia="Times New Roman" w:hAnsi="Times New Roman" w:cs="Times New Roman"/>
          <w:noProof/>
          <w:color w:val="000000"/>
          <w:sz w:val="28"/>
          <w:szCs w:val="28"/>
          <w:lang w:eastAsia="ru-RU"/>
        </w:rPr>
        <w:pict>
          <v:rect id="_x0000_s1778" style="position:absolute;left:0;text-align:left;margin-left:-45pt;margin-top:14.9pt;width:104.7pt;height:98.9pt;z-index:252298240">
            <v:textbox style="mso-next-textbox:#_x0000_s1778">
              <w:txbxContent>
                <w:p w:rsidR="001E6658" w:rsidRPr="001B0779" w:rsidRDefault="001E6658" w:rsidP="00946943">
                  <w:pPr>
                    <w:tabs>
                      <w:tab w:val="left" w:pos="426"/>
                    </w:tabs>
                    <w:spacing w:after="0" w:line="240" w:lineRule="auto"/>
                    <w:jc w:val="center"/>
                    <w:rPr>
                      <w:rFonts w:ascii="Times New Roman" w:hAnsi="Times New Roman" w:cs="Times New Roman"/>
                      <w:sz w:val="20"/>
                      <w:szCs w:val="20"/>
                      <w:lang w:val="kk-KZ"/>
                    </w:rPr>
                  </w:pPr>
                  <w:r w:rsidRPr="001B0779">
                    <w:rPr>
                      <w:rFonts w:ascii="Times New Roman" w:hAnsi="Times New Roman" w:cs="Times New Roman"/>
                      <w:sz w:val="20"/>
                      <w:szCs w:val="20"/>
                      <w:lang w:val="kk-KZ"/>
                    </w:rPr>
                    <w:t>Руководящие  органы РК</w:t>
                  </w:r>
                </w:p>
                <w:p w:rsidR="001E6658" w:rsidRPr="001B0779" w:rsidRDefault="001E6658" w:rsidP="00946943">
                  <w:pPr>
                    <w:pStyle w:val="a3"/>
                    <w:widowControl w:val="0"/>
                    <w:tabs>
                      <w:tab w:val="left" w:pos="426"/>
                    </w:tabs>
                    <w:autoSpaceDE w:val="0"/>
                    <w:autoSpaceDN w:val="0"/>
                    <w:adjustRightInd w:val="0"/>
                    <w:spacing w:after="0" w:line="240" w:lineRule="auto"/>
                    <w:ind w:left="0"/>
                    <w:rPr>
                      <w:rFonts w:ascii="Times New Roman" w:hAnsi="Times New Roman" w:cs="Times New Roman"/>
                      <w:sz w:val="20"/>
                      <w:szCs w:val="20"/>
                      <w:lang w:val="kk-KZ"/>
                    </w:rPr>
                  </w:pPr>
                  <w:r>
                    <w:rPr>
                      <w:rFonts w:ascii="Times New Roman" w:hAnsi="Times New Roman" w:cs="Times New Roman"/>
                      <w:sz w:val="20"/>
                      <w:szCs w:val="20"/>
                      <w:lang w:val="kk-KZ"/>
                    </w:rPr>
                    <w:t xml:space="preserve">- </w:t>
                  </w:r>
                  <w:r w:rsidRPr="001B0779">
                    <w:rPr>
                      <w:rFonts w:ascii="Times New Roman" w:hAnsi="Times New Roman" w:cs="Times New Roman"/>
                      <w:sz w:val="20"/>
                      <w:szCs w:val="20"/>
                      <w:lang w:val="kk-KZ"/>
                    </w:rPr>
                    <w:t>Воздушного транспорта</w:t>
                  </w:r>
                </w:p>
                <w:p w:rsidR="001E6658" w:rsidRPr="001B0779" w:rsidRDefault="001E6658" w:rsidP="00946943">
                  <w:pPr>
                    <w:pStyle w:val="a3"/>
                    <w:widowControl w:val="0"/>
                    <w:tabs>
                      <w:tab w:val="left" w:pos="426"/>
                    </w:tabs>
                    <w:autoSpaceDE w:val="0"/>
                    <w:autoSpaceDN w:val="0"/>
                    <w:adjustRightInd w:val="0"/>
                    <w:spacing w:after="0" w:line="240" w:lineRule="auto"/>
                    <w:ind w:left="0"/>
                    <w:rPr>
                      <w:rFonts w:ascii="Times New Roman" w:hAnsi="Times New Roman" w:cs="Times New Roman"/>
                      <w:sz w:val="20"/>
                      <w:szCs w:val="20"/>
                      <w:lang w:val="kk-KZ"/>
                    </w:rPr>
                  </w:pPr>
                  <w:r>
                    <w:rPr>
                      <w:rFonts w:ascii="Times New Roman" w:hAnsi="Times New Roman" w:cs="Times New Roman"/>
                      <w:sz w:val="20"/>
                      <w:szCs w:val="20"/>
                      <w:lang w:val="kk-KZ"/>
                    </w:rPr>
                    <w:t xml:space="preserve">- </w:t>
                  </w:r>
                  <w:r w:rsidRPr="001B0779">
                    <w:rPr>
                      <w:rFonts w:ascii="Times New Roman" w:hAnsi="Times New Roman" w:cs="Times New Roman"/>
                      <w:sz w:val="20"/>
                      <w:szCs w:val="20"/>
                      <w:lang w:val="kk-KZ"/>
                    </w:rPr>
                    <w:t>Автотранспорта</w:t>
                  </w:r>
                </w:p>
                <w:p w:rsidR="001E6658" w:rsidRPr="001B0779" w:rsidRDefault="001E6658" w:rsidP="00946943">
                  <w:pPr>
                    <w:pStyle w:val="a3"/>
                    <w:widowControl w:val="0"/>
                    <w:tabs>
                      <w:tab w:val="left" w:pos="426"/>
                    </w:tabs>
                    <w:autoSpaceDE w:val="0"/>
                    <w:autoSpaceDN w:val="0"/>
                    <w:adjustRightInd w:val="0"/>
                    <w:spacing w:after="0" w:line="240" w:lineRule="auto"/>
                    <w:ind w:left="0"/>
                    <w:rPr>
                      <w:sz w:val="20"/>
                      <w:szCs w:val="20"/>
                      <w:lang w:val="kk-KZ"/>
                    </w:rPr>
                  </w:pPr>
                  <w:r>
                    <w:rPr>
                      <w:rFonts w:ascii="Times New Roman" w:hAnsi="Times New Roman" w:cs="Times New Roman"/>
                      <w:sz w:val="20"/>
                      <w:szCs w:val="20"/>
                      <w:lang w:val="kk-KZ"/>
                    </w:rPr>
                    <w:t xml:space="preserve">- </w:t>
                  </w:r>
                  <w:r w:rsidRPr="001B0779">
                    <w:rPr>
                      <w:rFonts w:ascii="Times New Roman" w:hAnsi="Times New Roman" w:cs="Times New Roman"/>
                      <w:sz w:val="20"/>
                      <w:szCs w:val="20"/>
                      <w:lang w:val="kk-KZ"/>
                    </w:rPr>
                    <w:t xml:space="preserve">Трубопроводного и др </w:t>
                  </w:r>
                  <w:r w:rsidRPr="00946943">
                    <w:rPr>
                      <w:rFonts w:ascii="Times New Roman" w:hAnsi="Times New Roman" w:cs="Times New Roman"/>
                      <w:sz w:val="20"/>
                      <w:szCs w:val="20"/>
                      <w:lang w:val="kk-KZ"/>
                    </w:rPr>
                    <w:t>видов транспорта</w:t>
                  </w:r>
                </w:p>
              </w:txbxContent>
            </v:textbox>
          </v:rect>
        </w:pict>
      </w:r>
    </w:p>
    <w:p w:rsidR="00C56B3F" w:rsidRPr="00922B53" w:rsidRDefault="00946943"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r w:rsidRPr="00922B53">
        <w:rPr>
          <w:rFonts w:ascii="Times New Roman" w:eastAsia="Times New Roman" w:hAnsi="Times New Roman" w:cs="Times New Roman"/>
          <w:noProof/>
          <w:color w:val="000000"/>
          <w:sz w:val="28"/>
          <w:szCs w:val="28"/>
          <w:lang w:eastAsia="ru-RU"/>
        </w:rPr>
        <w:pict>
          <v:rect id="_x0000_s1835" style="position:absolute;left:0;text-align:left;margin-left:390.3pt;margin-top:.8pt;width:97.8pt;height:21.75pt;z-index:252356608">
            <v:textbox style="mso-next-textbox:#_x0000_s1835">
              <w:txbxContent>
                <w:p w:rsidR="001E6658" w:rsidRPr="00706C62" w:rsidRDefault="001E6658" w:rsidP="00143804">
                  <w:pPr>
                    <w:jc w:val="center"/>
                    <w:rPr>
                      <w:rFonts w:ascii="Times New Roman" w:hAnsi="Times New Roman" w:cs="Times New Roman"/>
                      <w:sz w:val="20"/>
                      <w:szCs w:val="20"/>
                      <w:lang w:val="kk-KZ"/>
                    </w:rPr>
                  </w:pPr>
                  <w:r w:rsidRPr="00706C62">
                    <w:rPr>
                      <w:rFonts w:ascii="Times New Roman" w:hAnsi="Times New Roman" w:cs="Times New Roman"/>
                      <w:sz w:val="20"/>
                      <w:szCs w:val="20"/>
                      <w:lang w:val="kk-KZ"/>
                    </w:rPr>
                    <w:t>Информационная</w:t>
                  </w:r>
                </w:p>
              </w:txbxContent>
            </v:textbox>
          </v:rect>
        </w:pict>
      </w:r>
      <w:r w:rsidRPr="00922B53">
        <w:rPr>
          <w:rFonts w:ascii="Times New Roman" w:eastAsia="Times New Roman" w:hAnsi="Times New Roman" w:cs="Times New Roman"/>
          <w:noProof/>
          <w:color w:val="000000"/>
          <w:sz w:val="28"/>
          <w:szCs w:val="28"/>
          <w:lang w:eastAsia="ru-RU"/>
        </w:rPr>
        <w:pict>
          <v:shape id="_x0000_s1841" type="#_x0000_t32" style="position:absolute;left:0;text-align:left;margin-left:374.95pt;margin-top:8.2pt;width:15.35pt;height:.85pt;z-index:252362752" o:connectortype="straight">
            <v:stroke endarrow="block"/>
          </v:shape>
        </w:pict>
      </w:r>
    </w:p>
    <w:p w:rsidR="00C56B3F" w:rsidRPr="00922B53" w:rsidRDefault="00946943"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r w:rsidRPr="00922B53">
        <w:rPr>
          <w:rFonts w:ascii="Times New Roman" w:eastAsia="Times New Roman" w:hAnsi="Times New Roman" w:cs="Times New Roman"/>
          <w:noProof/>
          <w:color w:val="000000"/>
          <w:sz w:val="28"/>
          <w:szCs w:val="28"/>
          <w:lang w:eastAsia="ru-RU"/>
        </w:rPr>
        <w:pict>
          <v:shape id="_x0000_s1997" type="#_x0000_t32" style="position:absolute;left:0;text-align:left;margin-left:59.7pt;margin-top:136.05pt;width:9.75pt;height:.95pt;flip:x y;z-index:252463104" o:connectortype="straight">
            <v:stroke endarrow="block"/>
          </v:shape>
        </w:pict>
      </w:r>
      <w:r w:rsidRPr="00922B53">
        <w:rPr>
          <w:rFonts w:ascii="Times New Roman" w:eastAsia="Times New Roman" w:hAnsi="Times New Roman" w:cs="Times New Roman"/>
          <w:noProof/>
          <w:color w:val="000000"/>
          <w:sz w:val="28"/>
          <w:szCs w:val="28"/>
          <w:lang w:eastAsia="ru-RU"/>
        </w:rPr>
        <w:pict>
          <v:rect id="_x0000_s1836" style="position:absolute;left:0;text-align:left;margin-left:390.3pt;margin-top:14.85pt;width:97.8pt;height:22.25pt;z-index:252357632">
            <v:textbox style="mso-next-textbox:#_x0000_s1836">
              <w:txbxContent>
                <w:p w:rsidR="001E6658" w:rsidRPr="00706C62" w:rsidRDefault="001E6658" w:rsidP="00143804">
                  <w:pPr>
                    <w:spacing w:after="0"/>
                    <w:jc w:val="center"/>
                    <w:rPr>
                      <w:rFonts w:ascii="Times New Roman" w:hAnsi="Times New Roman" w:cs="Times New Roman"/>
                      <w:sz w:val="20"/>
                      <w:szCs w:val="20"/>
                      <w:lang w:val="kk-KZ"/>
                    </w:rPr>
                  </w:pPr>
                  <w:r w:rsidRPr="00706C62">
                    <w:rPr>
                      <w:rFonts w:ascii="Times New Roman" w:hAnsi="Times New Roman" w:cs="Times New Roman"/>
                      <w:sz w:val="20"/>
                      <w:szCs w:val="20"/>
                      <w:lang w:val="kk-KZ"/>
                    </w:rPr>
                    <w:t>Консалтинговая</w:t>
                  </w:r>
                </w:p>
              </w:txbxContent>
            </v:textbox>
          </v:rect>
        </w:pict>
      </w:r>
      <w:r w:rsidRPr="00922B53">
        <w:rPr>
          <w:rFonts w:ascii="Times New Roman" w:eastAsia="Times New Roman" w:hAnsi="Times New Roman" w:cs="Times New Roman"/>
          <w:noProof/>
          <w:color w:val="000000"/>
          <w:sz w:val="28"/>
          <w:szCs w:val="28"/>
          <w:lang w:eastAsia="ru-RU"/>
        </w:rPr>
        <w:pict>
          <v:rect id="_x0000_s1783" style="position:absolute;left:0;text-align:left;margin-left:84.6pt;margin-top:6.45pt;width:64.5pt;height:32.65pt;z-index:252303360">
            <v:textbox style="mso-next-textbox:#_x0000_s1783">
              <w:txbxContent>
                <w:p w:rsidR="001E6658" w:rsidRPr="001B0779" w:rsidRDefault="001E6658" w:rsidP="006A6D4D">
                  <w:pPr>
                    <w:rPr>
                      <w:rFonts w:ascii="Times New Roman" w:hAnsi="Times New Roman" w:cs="Times New Roman"/>
                      <w:sz w:val="20"/>
                      <w:szCs w:val="20"/>
                      <w:lang w:val="kk-KZ"/>
                    </w:rPr>
                  </w:pPr>
                  <w:r w:rsidRPr="001B0779">
                    <w:rPr>
                      <w:rFonts w:ascii="Times New Roman" w:hAnsi="Times New Roman" w:cs="Times New Roman"/>
                      <w:sz w:val="20"/>
                      <w:szCs w:val="20"/>
                      <w:lang w:val="kk-KZ"/>
                    </w:rPr>
                    <w:t>Логистика снабжения</w:t>
                  </w:r>
                </w:p>
              </w:txbxContent>
            </v:textbox>
          </v:rect>
        </w:pict>
      </w:r>
      <w:r w:rsidRPr="00922B53">
        <w:rPr>
          <w:rFonts w:ascii="Times New Roman" w:eastAsia="Times New Roman" w:hAnsi="Times New Roman" w:cs="Times New Roman"/>
          <w:noProof/>
          <w:color w:val="000000"/>
          <w:sz w:val="28"/>
          <w:szCs w:val="28"/>
          <w:lang w:eastAsia="ru-RU"/>
        </w:rPr>
        <w:pict>
          <v:shape id="_x0000_s1815" type="#_x0000_t32" style="position:absolute;left:0;text-align:left;margin-left:343.95pt;margin-top:.95pt;width:4.8pt;height:.05pt;flip:x;z-index:252336128" o:connectortype="straight"/>
        </w:pict>
      </w:r>
      <w:r w:rsidRPr="00922B53">
        <w:rPr>
          <w:rFonts w:ascii="Times New Roman" w:eastAsia="Times New Roman" w:hAnsi="Times New Roman" w:cs="Times New Roman"/>
          <w:noProof/>
          <w:color w:val="000000"/>
          <w:sz w:val="28"/>
          <w:szCs w:val="28"/>
          <w:lang w:eastAsia="ru-RU"/>
        </w:rPr>
        <w:pict>
          <v:rect id="_x0000_s1794" style="position:absolute;left:0;text-align:left;margin-left:306.6pt;margin-top:6.45pt;width:63.65pt;height:50.05pt;z-index:252314624">
            <v:textbox style="mso-next-textbox:#_x0000_s1794">
              <w:txbxContent>
                <w:p w:rsidR="001E6658" w:rsidRPr="00706C62" w:rsidRDefault="001E6658" w:rsidP="00946943">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 xml:space="preserve">Логистика готовой </w:t>
                  </w:r>
                  <w:r w:rsidRPr="00706C62">
                    <w:rPr>
                      <w:rFonts w:ascii="Times New Roman" w:hAnsi="Times New Roman" w:cs="Times New Roman"/>
                      <w:sz w:val="20"/>
                      <w:szCs w:val="20"/>
                      <w:lang w:val="kk-KZ"/>
                    </w:rPr>
                    <w:t>продукции</w:t>
                  </w:r>
                </w:p>
              </w:txbxContent>
            </v:textbox>
          </v:rect>
        </w:pict>
      </w:r>
      <w:r w:rsidRPr="00922B53">
        <w:rPr>
          <w:rFonts w:ascii="Times New Roman" w:eastAsia="Times New Roman" w:hAnsi="Times New Roman" w:cs="Times New Roman"/>
          <w:noProof/>
          <w:color w:val="000000"/>
          <w:sz w:val="28"/>
          <w:szCs w:val="28"/>
          <w:lang w:eastAsia="ru-RU"/>
        </w:rPr>
        <w:pict>
          <v:rect id="_x0000_s1784" style="position:absolute;left:0;text-align:left;margin-left:156.45pt;margin-top:-.3pt;width:146.15pt;height:33pt;z-index:252304384">
            <v:textbox style="mso-next-textbox:#_x0000_s1784">
              <w:txbxContent>
                <w:p w:rsidR="001E6658" w:rsidRPr="001B0779" w:rsidRDefault="001E6658" w:rsidP="006A6D4D">
                  <w:pPr>
                    <w:jc w:val="center"/>
                    <w:rPr>
                      <w:rFonts w:ascii="Times New Roman" w:hAnsi="Times New Roman" w:cs="Times New Roman"/>
                      <w:sz w:val="20"/>
                      <w:szCs w:val="20"/>
                      <w:lang w:val="kk-KZ"/>
                    </w:rPr>
                  </w:pPr>
                  <w:r w:rsidRPr="001B0779">
                    <w:rPr>
                      <w:rFonts w:ascii="Times New Roman" w:hAnsi="Times New Roman" w:cs="Times New Roman"/>
                      <w:sz w:val="20"/>
                      <w:szCs w:val="20"/>
                      <w:lang w:val="kk-KZ"/>
                    </w:rPr>
                    <w:t>Производственная (внутри производственная ) логистика</w:t>
                  </w:r>
                </w:p>
              </w:txbxContent>
            </v:textbox>
          </v:rect>
        </w:pict>
      </w:r>
    </w:p>
    <w:p w:rsidR="00C56B3F" w:rsidRPr="00922B53" w:rsidRDefault="00946943"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r w:rsidRPr="00922B53">
        <w:rPr>
          <w:rFonts w:ascii="Times New Roman" w:eastAsia="Times New Roman" w:hAnsi="Times New Roman" w:cs="Times New Roman"/>
          <w:noProof/>
          <w:color w:val="000000"/>
          <w:sz w:val="28"/>
          <w:szCs w:val="28"/>
          <w:lang w:eastAsia="ru-RU"/>
        </w:rPr>
        <w:pict>
          <v:shape id="_x0000_s1995" type="#_x0000_t32" style="position:absolute;left:0;text-align:left;margin-left:59.75pt;margin-top:6.4pt;width:9.75pt;height:.95pt;flip:x y;z-index:252461056" o:connectortype="straight">
            <v:stroke endarrow="block"/>
          </v:shape>
        </w:pict>
      </w:r>
      <w:r w:rsidRPr="00922B53">
        <w:rPr>
          <w:rFonts w:ascii="Times New Roman" w:eastAsia="Times New Roman" w:hAnsi="Times New Roman" w:cs="Times New Roman"/>
          <w:noProof/>
          <w:color w:val="000000"/>
          <w:sz w:val="28"/>
          <w:szCs w:val="28"/>
          <w:lang w:eastAsia="ru-RU"/>
        </w:rPr>
        <w:pict>
          <v:shape id="_x0000_s1842" type="#_x0000_t32" style="position:absolute;left:0;text-align:left;margin-left:375.25pt;margin-top:7.35pt;width:15.05pt;height:.85pt;z-index:252363776" o:connectortype="straight">
            <v:stroke endarrow="block"/>
          </v:shape>
        </w:pict>
      </w:r>
    </w:p>
    <w:p w:rsidR="00C56B3F" w:rsidRPr="00922B53" w:rsidRDefault="00946943"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r w:rsidRPr="00922B53">
        <w:rPr>
          <w:rFonts w:ascii="Times New Roman" w:eastAsia="Times New Roman" w:hAnsi="Times New Roman" w:cs="Times New Roman"/>
          <w:noProof/>
          <w:color w:val="000000"/>
          <w:sz w:val="28"/>
          <w:szCs w:val="28"/>
          <w:lang w:eastAsia="ru-RU"/>
        </w:rPr>
        <w:pict>
          <v:rect id="_x0000_s1837" style="position:absolute;left:0;text-align:left;margin-left:390.3pt;margin-top:14.25pt;width:97.8pt;height:29.6pt;z-index:252358656">
            <v:textbox style="mso-next-textbox:#_x0000_s1837">
              <w:txbxContent>
                <w:p w:rsidR="001E6658" w:rsidRPr="00706C62" w:rsidRDefault="001E6658" w:rsidP="00946943">
                  <w:pPr>
                    <w:spacing w:after="0" w:line="240" w:lineRule="auto"/>
                    <w:jc w:val="center"/>
                    <w:rPr>
                      <w:rFonts w:ascii="Times New Roman" w:hAnsi="Times New Roman" w:cs="Times New Roman"/>
                      <w:sz w:val="20"/>
                      <w:szCs w:val="20"/>
                      <w:lang w:val="kk-KZ"/>
                    </w:rPr>
                  </w:pPr>
                  <w:r w:rsidRPr="00706C62">
                    <w:rPr>
                      <w:rFonts w:ascii="Times New Roman" w:hAnsi="Times New Roman" w:cs="Times New Roman"/>
                      <w:sz w:val="20"/>
                      <w:szCs w:val="20"/>
                      <w:lang w:val="kk-KZ"/>
                    </w:rPr>
                    <w:t>ВУЗы НИИ КБ лаборатории</w:t>
                  </w:r>
                </w:p>
              </w:txbxContent>
            </v:textbox>
          </v:rect>
        </w:pict>
      </w:r>
      <w:r w:rsidRPr="00922B53">
        <w:rPr>
          <w:rFonts w:ascii="Times New Roman" w:eastAsia="Times New Roman" w:hAnsi="Times New Roman" w:cs="Times New Roman"/>
          <w:noProof/>
          <w:color w:val="000000"/>
          <w:sz w:val="28"/>
          <w:szCs w:val="28"/>
          <w:lang w:eastAsia="ru-RU"/>
        </w:rPr>
        <w:pict>
          <v:shape id="_x0000_s1806" type="#_x0000_t32" style="position:absolute;left:0;text-align:left;margin-left:221.05pt;margin-top:.5pt;width:.05pt;height:53.85pt;z-index:252326912" o:connectortype="straight">
            <v:stroke endarrow="block"/>
          </v:shape>
        </w:pict>
      </w:r>
      <w:r w:rsidRPr="00922B53">
        <w:rPr>
          <w:rFonts w:ascii="Times New Roman" w:eastAsia="Times New Roman" w:hAnsi="Times New Roman" w:cs="Times New Roman"/>
          <w:noProof/>
          <w:color w:val="000000"/>
          <w:sz w:val="28"/>
          <w:szCs w:val="28"/>
          <w:lang w:eastAsia="ru-RU"/>
        </w:rPr>
        <w:pict>
          <v:shape id="_x0000_s1805" type="#_x0000_t32" style="position:absolute;left:0;text-align:left;margin-left:120.75pt;margin-top:7.8pt;width:100.3pt;height:46.55pt;z-index:252325888" o:connectortype="straight">
            <v:stroke endarrow="block"/>
          </v:shape>
        </w:pict>
      </w:r>
    </w:p>
    <w:p w:rsidR="00C56B3F" w:rsidRPr="00922B53" w:rsidRDefault="00946943"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r w:rsidRPr="00922B53">
        <w:rPr>
          <w:rFonts w:ascii="Times New Roman" w:eastAsia="Times New Roman" w:hAnsi="Times New Roman" w:cs="Times New Roman"/>
          <w:noProof/>
          <w:color w:val="000000"/>
          <w:sz w:val="28"/>
          <w:szCs w:val="28"/>
          <w:lang w:eastAsia="ru-RU"/>
        </w:rPr>
        <w:pict>
          <v:shape id="_x0000_s1990" type="#_x0000_t32" style="position:absolute;left:0;text-align:left;margin-left:374.95pt;margin-top:7.35pt;width:15.35pt;height:.85pt;z-index:252455936" o:connectortype="straight">
            <v:stroke endarrow="block"/>
          </v:shape>
        </w:pict>
      </w:r>
      <w:r w:rsidRPr="00922B53">
        <w:rPr>
          <w:rFonts w:ascii="Times New Roman" w:eastAsia="Times New Roman" w:hAnsi="Times New Roman" w:cs="Times New Roman"/>
          <w:noProof/>
          <w:color w:val="000000"/>
          <w:sz w:val="28"/>
          <w:szCs w:val="28"/>
          <w:lang w:eastAsia="ru-RU"/>
        </w:rPr>
        <w:pict>
          <v:shape id="_x0000_s1807" type="#_x0000_t32" style="position:absolute;left:0;text-align:left;margin-left:225.5pt;margin-top:8.2pt;width:102.7pt;height:29.15pt;flip:x;z-index:252327936" o:connectortype="straight">
            <v:stroke endarrow="block"/>
          </v:shape>
        </w:pict>
      </w:r>
    </w:p>
    <w:p w:rsidR="00C56B3F" w:rsidRPr="00922B53" w:rsidRDefault="00C56B3F"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p>
    <w:p w:rsidR="00C56B3F" w:rsidRPr="00922B53" w:rsidRDefault="00946943"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r w:rsidRPr="00922B53">
        <w:rPr>
          <w:rFonts w:ascii="Times New Roman" w:eastAsia="Times New Roman" w:hAnsi="Times New Roman" w:cs="Times New Roman"/>
          <w:noProof/>
          <w:color w:val="000000"/>
          <w:sz w:val="28"/>
          <w:szCs w:val="28"/>
          <w:lang w:eastAsia="ru-RU"/>
        </w:rPr>
        <w:pict>
          <v:shape id="_x0000_s1843" type="#_x0000_t32" style="position:absolute;left:0;text-align:left;margin-left:374.95pt;margin-top:13.15pt;width:15.35pt;height:.85pt;z-index:252364800" o:connectortype="straight">
            <v:stroke endarrow="block"/>
          </v:shape>
        </w:pict>
      </w:r>
      <w:r w:rsidRPr="00922B53">
        <w:rPr>
          <w:rFonts w:ascii="Times New Roman" w:eastAsia="Times New Roman" w:hAnsi="Times New Roman" w:cs="Times New Roman"/>
          <w:noProof/>
          <w:color w:val="000000"/>
          <w:sz w:val="28"/>
          <w:szCs w:val="28"/>
          <w:lang w:eastAsia="ru-RU"/>
        </w:rPr>
        <w:pict>
          <v:rect id="_x0000_s1838" style="position:absolute;left:0;text-align:left;margin-left:390.3pt;margin-top:6.25pt;width:97.8pt;height:25.6pt;z-index:252359680">
            <v:textbox style="mso-next-textbox:#_x0000_s1838">
              <w:txbxContent>
                <w:p w:rsidR="001E6658" w:rsidRPr="00706C62" w:rsidRDefault="001E6658" w:rsidP="00143804">
                  <w:pPr>
                    <w:jc w:val="center"/>
                    <w:rPr>
                      <w:rFonts w:ascii="Times New Roman" w:hAnsi="Times New Roman" w:cs="Times New Roman"/>
                      <w:sz w:val="20"/>
                      <w:szCs w:val="20"/>
                      <w:lang w:val="kk-KZ"/>
                    </w:rPr>
                  </w:pPr>
                  <w:r w:rsidRPr="00706C62">
                    <w:rPr>
                      <w:rFonts w:ascii="Times New Roman" w:hAnsi="Times New Roman" w:cs="Times New Roman"/>
                      <w:sz w:val="20"/>
                      <w:szCs w:val="20"/>
                      <w:lang w:val="kk-KZ"/>
                    </w:rPr>
                    <w:t>Поставщики ГСМ и другие</w:t>
                  </w:r>
                </w:p>
              </w:txbxContent>
            </v:textbox>
          </v:rect>
        </w:pict>
      </w:r>
      <w:r w:rsidRPr="00922B53">
        <w:rPr>
          <w:rFonts w:ascii="Times New Roman" w:eastAsia="Times New Roman" w:hAnsi="Times New Roman" w:cs="Times New Roman"/>
          <w:noProof/>
          <w:color w:val="000000"/>
          <w:sz w:val="28"/>
          <w:szCs w:val="28"/>
          <w:lang w:eastAsia="ru-RU"/>
        </w:rPr>
        <w:pict>
          <v:rect id="_x0000_s1779" style="position:absolute;left:0;text-align:left;margin-left:-45pt;margin-top:8.65pt;width:104.7pt;height:31.45pt;z-index:252299264">
            <v:textbox style="mso-next-textbox:#_x0000_s1779">
              <w:txbxContent>
                <w:p w:rsidR="001E6658" w:rsidRPr="001B0779" w:rsidRDefault="001E6658" w:rsidP="00946943">
                  <w:pPr>
                    <w:spacing w:after="0" w:line="240" w:lineRule="auto"/>
                    <w:jc w:val="center"/>
                    <w:rPr>
                      <w:rFonts w:ascii="Times New Roman" w:hAnsi="Times New Roman" w:cs="Times New Roman"/>
                      <w:sz w:val="24"/>
                      <w:lang w:val="kk-KZ"/>
                    </w:rPr>
                  </w:pPr>
                  <w:r w:rsidRPr="001B0779">
                    <w:rPr>
                      <w:rFonts w:ascii="Times New Roman" w:hAnsi="Times New Roman" w:cs="Times New Roman"/>
                      <w:sz w:val="20"/>
                      <w:szCs w:val="20"/>
                      <w:lang w:val="kk-KZ"/>
                    </w:rPr>
                    <w:t>Контрольные и фискальные органы</w:t>
                  </w:r>
                </w:p>
              </w:txbxContent>
            </v:textbox>
          </v:rect>
        </w:pict>
      </w:r>
    </w:p>
    <w:p w:rsidR="00C56B3F" w:rsidRPr="00922B53" w:rsidRDefault="00946943"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r w:rsidRPr="00922B53">
        <w:rPr>
          <w:rFonts w:ascii="Times New Roman" w:eastAsia="Times New Roman" w:hAnsi="Times New Roman" w:cs="Times New Roman"/>
          <w:noProof/>
          <w:color w:val="000000"/>
          <w:sz w:val="28"/>
          <w:szCs w:val="28"/>
          <w:lang w:eastAsia="ru-RU"/>
        </w:rPr>
        <w:pict>
          <v:shape id="_x0000_s1996" type="#_x0000_t32" style="position:absolute;left:0;text-align:left;margin-left:59.7pt;margin-top:9.55pt;width:9.8pt;height:0;flip:x;z-index:252462080" o:connectortype="straight">
            <v:stroke endarrow="block"/>
          </v:shape>
        </w:pict>
      </w:r>
      <w:r w:rsidRPr="00922B53">
        <w:rPr>
          <w:rFonts w:ascii="Times New Roman" w:eastAsia="Times New Roman" w:hAnsi="Times New Roman" w:cs="Times New Roman"/>
          <w:noProof/>
          <w:color w:val="000000"/>
          <w:sz w:val="28"/>
          <w:szCs w:val="28"/>
          <w:lang w:eastAsia="ru-RU"/>
        </w:rPr>
        <w:pict>
          <v:shape id="_x0000_s1826" type="#_x0000_t32" style="position:absolute;left:0;text-align:left;margin-left:323.5pt;margin-top:3.05pt;width:51.15pt;height:.05pt;flip:x;z-index:252347392" o:connectortype="straight">
            <v:stroke endarrow="block"/>
          </v:shape>
        </w:pict>
      </w:r>
      <w:r w:rsidRPr="00922B53">
        <w:rPr>
          <w:rFonts w:ascii="Times New Roman" w:eastAsia="Times New Roman" w:hAnsi="Times New Roman" w:cs="Times New Roman"/>
          <w:noProof/>
          <w:color w:val="000000"/>
          <w:sz w:val="28"/>
          <w:szCs w:val="28"/>
          <w:lang w:eastAsia="ru-RU"/>
        </w:rPr>
        <w:pict>
          <v:shape id="_x0000_s1804" type="#_x0000_t32" style="position:absolute;left:0;text-align:left;margin-left:75.95pt;margin-top:8.6pt;width:80.5pt;height:.05pt;z-index:252324864" o:connectortype="straight">
            <v:stroke endarrow="block"/>
          </v:shape>
        </w:pict>
      </w:r>
    </w:p>
    <w:p w:rsidR="00C56B3F" w:rsidRPr="00922B53" w:rsidRDefault="00C56B3F"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p>
    <w:p w:rsidR="00C56B3F" w:rsidRPr="00922B53" w:rsidRDefault="00946943"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r w:rsidRPr="00922B53">
        <w:rPr>
          <w:rFonts w:ascii="Times New Roman" w:eastAsia="Times New Roman" w:hAnsi="Times New Roman" w:cs="Times New Roman"/>
          <w:noProof/>
          <w:color w:val="000000"/>
          <w:sz w:val="28"/>
          <w:szCs w:val="28"/>
          <w:lang w:eastAsia="ru-RU"/>
        </w:rPr>
        <w:pict>
          <v:rect id="_x0000_s1780" style="position:absolute;left:0;text-align:left;margin-left:-45pt;margin-top:.2pt;width:104.7pt;height:19.1pt;z-index:252300288">
            <v:textbox style="mso-next-textbox:#_x0000_s1780">
              <w:txbxContent>
                <w:p w:rsidR="001E6658" w:rsidRPr="001B0779" w:rsidRDefault="001E6658" w:rsidP="006A6D4D">
                  <w:pPr>
                    <w:jc w:val="center"/>
                    <w:rPr>
                      <w:rFonts w:ascii="Times New Roman" w:hAnsi="Times New Roman" w:cs="Times New Roman"/>
                      <w:sz w:val="20"/>
                      <w:szCs w:val="20"/>
                      <w:lang w:val="kk-KZ"/>
                    </w:rPr>
                  </w:pPr>
                  <w:r w:rsidRPr="001B0779">
                    <w:rPr>
                      <w:rFonts w:ascii="Times New Roman" w:hAnsi="Times New Roman" w:cs="Times New Roman"/>
                      <w:sz w:val="20"/>
                      <w:szCs w:val="20"/>
                      <w:lang w:val="kk-KZ"/>
                    </w:rPr>
                    <w:t>Ассосаци</w:t>
                  </w:r>
                  <w:r>
                    <w:rPr>
                      <w:rFonts w:ascii="Times New Roman" w:hAnsi="Times New Roman" w:cs="Times New Roman"/>
                      <w:sz w:val="20"/>
                      <w:szCs w:val="20"/>
                      <w:lang w:val="kk-KZ"/>
                    </w:rPr>
                    <w:t>и,</w:t>
                  </w:r>
                  <w:r w:rsidRPr="001B0779">
                    <w:rPr>
                      <w:rFonts w:ascii="Times New Roman" w:hAnsi="Times New Roman" w:cs="Times New Roman"/>
                      <w:sz w:val="20"/>
                      <w:szCs w:val="20"/>
                      <w:lang w:val="kk-KZ"/>
                    </w:rPr>
                    <w:t xml:space="preserve"> союзы</w:t>
                  </w:r>
                </w:p>
              </w:txbxContent>
            </v:textbox>
          </v:rect>
        </w:pict>
      </w:r>
    </w:p>
    <w:p w:rsidR="00C56B3F" w:rsidRPr="00922B53" w:rsidRDefault="00C56B3F"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p>
    <w:p w:rsidR="00B349B8" w:rsidRPr="00922B53" w:rsidRDefault="00B349B8"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Рис</w:t>
      </w:r>
      <w:r w:rsidR="00946943" w:rsidRPr="00922B53">
        <w:rPr>
          <w:rFonts w:ascii="Times New Roman" w:eastAsia="Times New Roman" w:hAnsi="Times New Roman" w:cs="Times New Roman"/>
          <w:color w:val="000000"/>
          <w:sz w:val="28"/>
          <w:szCs w:val="28"/>
        </w:rPr>
        <w:t>унок</w:t>
      </w:r>
      <w:r w:rsidRPr="00922B53">
        <w:rPr>
          <w:rFonts w:ascii="Times New Roman" w:eastAsia="Times New Roman" w:hAnsi="Times New Roman" w:cs="Times New Roman"/>
          <w:color w:val="000000"/>
          <w:sz w:val="28"/>
          <w:szCs w:val="28"/>
        </w:rPr>
        <w:t xml:space="preserve"> 14.  Примерная структура кластера транспортной </w:t>
      </w:r>
      <w:r w:rsidRPr="00922B53">
        <w:rPr>
          <w:rFonts w:ascii="Times New Roman" w:eastAsia="Times New Roman" w:hAnsi="Times New Roman" w:cs="Times New Roman"/>
          <w:bCs/>
          <w:color w:val="000000"/>
          <w:sz w:val="28"/>
          <w:szCs w:val="28"/>
        </w:rPr>
        <w:t>логистики</w:t>
      </w:r>
    </w:p>
    <w:p w:rsidR="00B349B8" w:rsidRDefault="00B349B8" w:rsidP="00635F18">
      <w:pPr>
        <w:shd w:val="clear" w:color="auto" w:fill="FFFFFF"/>
        <w:tabs>
          <w:tab w:val="left" w:pos="284"/>
        </w:tabs>
        <w:spacing w:after="0" w:line="240" w:lineRule="auto"/>
        <w:ind w:firstLine="416"/>
        <w:jc w:val="both"/>
        <w:rPr>
          <w:rFonts w:ascii="Times New Roman" w:eastAsia="Times New Roman" w:hAnsi="Times New Roman" w:cs="Times New Roman"/>
          <w:color w:val="000000"/>
          <w:sz w:val="28"/>
          <w:szCs w:val="28"/>
        </w:rPr>
      </w:pPr>
    </w:p>
    <w:p w:rsidR="002C01E9" w:rsidRPr="00922B53" w:rsidRDefault="002C01E9" w:rsidP="002C01E9">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Для этого определены приоритеты освоения потенциальных мест расположения транспортно-логистических центров в рамках этапов реконструкции международного транспортного коридора.</w:t>
      </w:r>
    </w:p>
    <w:p w:rsidR="002C01E9" w:rsidRPr="00922B53" w:rsidRDefault="002C01E9" w:rsidP="002C01E9">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Предложенная схема транспортно-погистической системы на направлении международного транзитного коридора «Западный Китай - Западная Европа» включает в себя:</w:t>
      </w:r>
    </w:p>
    <w:p w:rsidR="002C01E9" w:rsidRPr="00922B53" w:rsidRDefault="002C01E9" w:rsidP="002C01E9">
      <w:pPr>
        <w:shd w:val="clear" w:color="auto" w:fill="FFFFFF"/>
        <w:tabs>
          <w:tab w:val="left" w:pos="284"/>
          <w:tab w:val="left" w:pos="682"/>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w:t>
      </w:r>
      <w:r w:rsidRPr="00922B53">
        <w:rPr>
          <w:rFonts w:ascii="Times New Roman" w:eastAsia="Times New Roman" w:hAnsi="Times New Roman" w:cs="Times New Roman"/>
          <w:color w:val="000000"/>
          <w:sz w:val="28"/>
          <w:szCs w:val="28"/>
        </w:rPr>
        <w:tab/>
        <w:t>четыре международных логистических центра (на терри</w:t>
      </w:r>
      <w:r w:rsidRPr="00922B53">
        <w:rPr>
          <w:rFonts w:ascii="Times New Roman" w:eastAsia="Times New Roman" w:hAnsi="Times New Roman" w:cs="Times New Roman"/>
          <w:color w:val="000000"/>
          <w:sz w:val="28"/>
          <w:szCs w:val="28"/>
        </w:rPr>
        <w:softHyphen/>
        <w:t>тории Алматинской области, в г. Актобе, в Таскалинском районе Западно- Казахстане кой области и в г   Шымкент Южно-Казахстанской области);</w:t>
      </w:r>
    </w:p>
    <w:p w:rsidR="002C01E9" w:rsidRPr="00922B53" w:rsidRDefault="002C01E9" w:rsidP="002C01E9">
      <w:pPr>
        <w:shd w:val="clear" w:color="auto" w:fill="FFFFFF"/>
        <w:tabs>
          <w:tab w:val="left" w:pos="284"/>
          <w:tab w:val="left" w:pos="682"/>
        </w:tabs>
        <w:spacing w:after="0" w:line="240" w:lineRule="auto"/>
        <w:ind w:firstLine="416"/>
        <w:jc w:val="both"/>
        <w:rPr>
          <w:rFonts w:ascii="Times New Roman" w:hAnsi="Times New Roman" w:cs="Times New Roman"/>
          <w:sz w:val="28"/>
          <w:szCs w:val="28"/>
        </w:rPr>
      </w:pPr>
      <w:r w:rsidRPr="00922B53">
        <w:rPr>
          <w:rFonts w:ascii="Times New Roman" w:hAnsi="Times New Roman" w:cs="Times New Roman"/>
          <w:color w:val="000000"/>
          <w:sz w:val="28"/>
          <w:szCs w:val="28"/>
        </w:rPr>
        <w:t>-</w:t>
      </w:r>
      <w:r w:rsidRPr="00922B53">
        <w:rPr>
          <w:rFonts w:ascii="Times New Roman" w:hAnsi="Times New Roman" w:cs="Times New Roman"/>
          <w:color w:val="000000"/>
          <w:sz w:val="28"/>
          <w:szCs w:val="28"/>
        </w:rPr>
        <w:tab/>
      </w:r>
      <w:r w:rsidRPr="00922B53">
        <w:rPr>
          <w:rFonts w:ascii="Times New Roman" w:eastAsia="Times New Roman" w:hAnsi="Times New Roman" w:cs="Times New Roman"/>
          <w:color w:val="000000"/>
          <w:sz w:val="28"/>
          <w:szCs w:val="28"/>
        </w:rPr>
        <w:t>двенадцать  региональных  транспортно-логистических центров в городах и населенных пунктах - Урачьск, Актюбинск, Карабутак, Аральск, Байконур, Кызылорда, Туркестан, Шымкент, Тараз, Шу, Алматы, Коргас.</w:t>
      </w:r>
    </w:p>
    <w:p w:rsidR="002C01E9" w:rsidRPr="00922B53" w:rsidRDefault="002C01E9" w:rsidP="002C01E9">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процессе реализации транспортно-логистического кластера важно решить вопросы развития и модернизации транспорта инфраструктуры (автомобильных и железных дорог объектов при дорожного сервиса), а также совершенствования контейнерным перевозок, расширения географии автомобильных перевозок, при</w:t>
      </w:r>
      <w:r w:rsidRPr="00922B53">
        <w:rPr>
          <w:rFonts w:ascii="Times New Roman" w:eastAsia="Times New Roman" w:hAnsi="Times New Roman" w:cs="Times New Roman"/>
          <w:color w:val="000000"/>
          <w:sz w:val="28"/>
          <w:szCs w:val="28"/>
        </w:rPr>
        <w:softHyphen/>
        <w:t>ведения отечественных стандартов в соответствие с международными требованиями и совершенствования нормотивно-правовой базы.</w:t>
      </w:r>
    </w:p>
    <w:p w:rsidR="002C01E9" w:rsidRDefault="002C01E9" w:rsidP="002C01E9">
      <w:pPr>
        <w:shd w:val="clear" w:color="auto" w:fill="FFFFFF"/>
        <w:tabs>
          <w:tab w:val="left" w:pos="284"/>
        </w:tabs>
        <w:spacing w:after="0" w:line="240" w:lineRule="auto"/>
        <w:ind w:firstLine="416"/>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В рамках реализации пилотного проекта кластера страны проводится работа по решению дефицита терминального парка в самом загруженном казахстанском транспортном узле в  городе Алматы - путем строительства </w:t>
      </w:r>
      <w:r w:rsidRPr="00922B53">
        <w:rPr>
          <w:rFonts w:ascii="Times New Roman" w:eastAsia="Times New Roman" w:hAnsi="Times New Roman" w:cs="Times New Roman"/>
          <w:color w:val="000000"/>
          <w:sz w:val="28"/>
          <w:szCs w:val="28"/>
        </w:rPr>
        <w:lastRenderedPageBreak/>
        <w:t>логистического центра, соответствующего международным стандартам, с применением самых современных информационных систем и технологий. В его рамках будет внедрена современная автом</w:t>
      </w:r>
      <w:r>
        <w:rPr>
          <w:rFonts w:ascii="Times New Roman" w:eastAsia="Times New Roman" w:hAnsi="Times New Roman" w:cs="Times New Roman"/>
          <w:color w:val="000000"/>
          <w:sz w:val="28"/>
          <w:szCs w:val="28"/>
        </w:rPr>
        <w:t xml:space="preserve">атизированная система учета на </w:t>
      </w:r>
      <w:r w:rsidRPr="00922B53">
        <w:rPr>
          <w:rFonts w:ascii="Times New Roman" w:eastAsia="Times New Roman" w:hAnsi="Times New Roman" w:cs="Times New Roman"/>
          <w:color w:val="000000"/>
          <w:sz w:val="28"/>
          <w:szCs w:val="28"/>
        </w:rPr>
        <w:t>базе действующего контейнерного терминала.</w:t>
      </w:r>
    </w:p>
    <w:p w:rsidR="002C01E9" w:rsidRDefault="002C01E9" w:rsidP="00635F18">
      <w:pPr>
        <w:shd w:val="clear" w:color="auto" w:fill="FFFFFF"/>
        <w:tabs>
          <w:tab w:val="left" w:pos="284"/>
        </w:tabs>
        <w:spacing w:after="0" w:line="240" w:lineRule="auto"/>
        <w:ind w:firstLine="416"/>
        <w:jc w:val="both"/>
        <w:rPr>
          <w:rFonts w:ascii="Times New Roman" w:eastAsia="Times New Roman" w:hAnsi="Times New Roman" w:cs="Times New Roman"/>
          <w:color w:val="000000"/>
          <w:sz w:val="28"/>
          <w:szCs w:val="28"/>
        </w:rPr>
      </w:pPr>
    </w:p>
    <w:p w:rsidR="002C01E9" w:rsidRDefault="002C01E9" w:rsidP="00635F18">
      <w:pPr>
        <w:shd w:val="clear" w:color="auto" w:fill="FFFFFF"/>
        <w:tabs>
          <w:tab w:val="left" w:pos="284"/>
        </w:tabs>
        <w:spacing w:after="0" w:line="240" w:lineRule="auto"/>
        <w:ind w:firstLine="416"/>
        <w:jc w:val="both"/>
        <w:rPr>
          <w:rFonts w:ascii="Times New Roman" w:eastAsia="Times New Roman" w:hAnsi="Times New Roman" w:cs="Times New Roman"/>
          <w:color w:val="000000"/>
          <w:sz w:val="28"/>
          <w:szCs w:val="28"/>
        </w:rPr>
      </w:pPr>
    </w:p>
    <w:p w:rsidR="00B349B8" w:rsidRPr="00922B53" w:rsidRDefault="00173B71" w:rsidP="00635F18">
      <w:pPr>
        <w:shd w:val="clear" w:color="auto" w:fill="FFFFFF"/>
        <w:tabs>
          <w:tab w:val="left" w:pos="284"/>
        </w:tabs>
        <w:spacing w:after="0" w:line="240" w:lineRule="auto"/>
        <w:ind w:firstLine="567"/>
        <w:jc w:val="both"/>
        <w:rPr>
          <w:rFonts w:ascii="Times New Roman" w:hAnsi="Times New Roman" w:cs="Times New Roman"/>
          <w:b/>
          <w:sz w:val="28"/>
          <w:szCs w:val="28"/>
        </w:rPr>
      </w:pPr>
      <w:r w:rsidRPr="00922B53">
        <w:rPr>
          <w:rFonts w:ascii="Times New Roman" w:eastAsia="Times New Roman" w:hAnsi="Times New Roman" w:cs="Times New Roman"/>
          <w:b/>
          <w:color w:val="000000"/>
          <w:sz w:val="28"/>
          <w:szCs w:val="28"/>
        </w:rPr>
        <w:t>12.2</w:t>
      </w:r>
      <w:r w:rsidR="00946943" w:rsidRPr="00922B53">
        <w:rPr>
          <w:rFonts w:ascii="Times New Roman" w:eastAsia="Times New Roman" w:hAnsi="Times New Roman" w:cs="Times New Roman"/>
          <w:b/>
          <w:color w:val="000000"/>
          <w:sz w:val="28"/>
          <w:szCs w:val="28"/>
        </w:rPr>
        <w:t xml:space="preserve"> </w:t>
      </w:r>
      <w:r w:rsidR="00B349B8" w:rsidRPr="00922B53">
        <w:rPr>
          <w:rFonts w:ascii="Times New Roman" w:eastAsia="Times New Roman" w:hAnsi="Times New Roman" w:cs="Times New Roman"/>
          <w:b/>
          <w:color w:val="000000"/>
          <w:sz w:val="28"/>
          <w:szCs w:val="28"/>
        </w:rPr>
        <w:t>Основные направления совершенствования кластера транспортной логистики</w:t>
      </w:r>
    </w:p>
    <w:p w:rsidR="005D3900" w:rsidRPr="00922B53" w:rsidRDefault="005D3900" w:rsidP="00635F18">
      <w:pPr>
        <w:shd w:val="clear" w:color="auto" w:fill="FFFFFF"/>
        <w:tabs>
          <w:tab w:val="left" w:pos="284"/>
        </w:tabs>
        <w:spacing w:after="0" w:line="240" w:lineRule="auto"/>
        <w:ind w:firstLine="416"/>
        <w:jc w:val="both"/>
        <w:rPr>
          <w:rFonts w:ascii="Times New Roman" w:eastAsia="Times New Roman" w:hAnsi="Times New Roman" w:cs="Times New Roman"/>
          <w:color w:val="000000"/>
          <w:sz w:val="28"/>
          <w:szCs w:val="28"/>
        </w:rPr>
      </w:pP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Транспортный потенциал Казахстана, несмотря на недостаточный уровень его нынешнею развития, очень высок. Выгодном геостратегическое положение, обширное воздушное пространстве территория, имеющая в основном равнинный характер, дают возможность прокладки кратчайших воздушных и сухопутных транш портных магистралей мирового значения.</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марте 2006 года принята «Стратегия территориального развития Республики Казахстан до 2015 года», которая определяет Казахстан как трансконтинентальный экономический мост взаимодействия европейской, азиатско-тихоокеанской и южно-азиатской экономических систем. Используя имеющийся потенциал, Казахстан может стать развитым сервисным центром региона по предоставлению широкого спектра услуг, отвечающих междуна</w:t>
      </w:r>
      <w:r w:rsidRPr="00922B53">
        <w:rPr>
          <w:rFonts w:ascii="Times New Roman" w:eastAsia="Times New Roman" w:hAnsi="Times New Roman" w:cs="Times New Roman"/>
          <w:color w:val="000000"/>
          <w:sz w:val="28"/>
          <w:szCs w:val="28"/>
        </w:rPr>
        <w:softHyphen/>
        <w:t>родным стандартам, а также создать широкую сеть транспортно-логистических центров интермодальных перевозок.</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Одним из основных факторов, препятствующих становлению логистических компаний в Республике Казахстан, как и в России, является острая нехватка современных складских терминалов. Специализированные компании могут разрабатывать идеальные схемы передвижения грузов, но без соответствующей логистиче</w:t>
      </w:r>
      <w:r w:rsidRPr="00922B53">
        <w:rPr>
          <w:rFonts w:ascii="Times New Roman" w:eastAsia="Times New Roman" w:hAnsi="Times New Roman" w:cs="Times New Roman"/>
          <w:color w:val="000000"/>
          <w:sz w:val="28"/>
          <w:szCs w:val="28"/>
        </w:rPr>
        <w:softHyphen/>
        <w:t>ской инфраструктуры - сети современных складских комплексов на обслуживаемой территории - выстроенная цепочка окажется ненадежной при одном слабом звене. Характер современного биз</w:t>
      </w:r>
      <w:r w:rsidRPr="00922B53">
        <w:rPr>
          <w:rFonts w:ascii="Times New Roman" w:eastAsia="Times New Roman" w:hAnsi="Times New Roman" w:cs="Times New Roman"/>
          <w:color w:val="000000"/>
          <w:sz w:val="28"/>
          <w:szCs w:val="28"/>
        </w:rPr>
        <w:softHyphen/>
        <w:t>неса требует быстрою оборота складских запасов и быстрого ис</w:t>
      </w:r>
      <w:r w:rsidRPr="00922B53">
        <w:rPr>
          <w:rFonts w:ascii="Times New Roman" w:eastAsia="Times New Roman" w:hAnsi="Times New Roman" w:cs="Times New Roman"/>
          <w:color w:val="000000"/>
          <w:sz w:val="28"/>
          <w:szCs w:val="28"/>
        </w:rPr>
        <w:softHyphen/>
        <w:t>полнения заказов. Для соблюдения этих требований логистическая система должна отличаться гибкостью.</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 xml:space="preserve">В </w:t>
      </w:r>
      <w:r w:rsidRPr="00922B53">
        <w:rPr>
          <w:rFonts w:ascii="Times New Roman" w:eastAsia="Times New Roman" w:hAnsi="Times New Roman" w:cs="Times New Roman"/>
          <w:bCs/>
          <w:color w:val="000000"/>
          <w:sz w:val="28"/>
          <w:szCs w:val="28"/>
        </w:rPr>
        <w:t xml:space="preserve">Казахстане </w:t>
      </w:r>
      <w:r w:rsidRPr="00922B53">
        <w:rPr>
          <w:rFonts w:ascii="Times New Roman" w:eastAsia="Times New Roman" w:hAnsi="Times New Roman" w:cs="Times New Roman"/>
          <w:color w:val="000000"/>
          <w:sz w:val="28"/>
          <w:szCs w:val="28"/>
        </w:rPr>
        <w:t>в условиях дефицита современных складских площадей многие дистрибьюторе кие компании планируют создать собственные склады класса А. Многие торговые компании также намерены обзавестись собственным складским комплексом. Одна</w:t>
      </w:r>
      <w:r w:rsidRPr="00922B53">
        <w:rPr>
          <w:rFonts w:ascii="Times New Roman" w:eastAsia="Times New Roman" w:hAnsi="Times New Roman" w:cs="Times New Roman"/>
          <w:color w:val="000000"/>
          <w:sz w:val="28"/>
          <w:szCs w:val="28"/>
        </w:rPr>
        <w:softHyphen/>
        <w:t>ко самостоятельно реализовать проекты по вводу в строй совре</w:t>
      </w:r>
      <w:r w:rsidRPr="00922B53">
        <w:rPr>
          <w:rFonts w:ascii="Times New Roman" w:eastAsia="Times New Roman" w:hAnsi="Times New Roman" w:cs="Times New Roman"/>
          <w:color w:val="000000"/>
          <w:sz w:val="28"/>
          <w:szCs w:val="28"/>
        </w:rPr>
        <w:softHyphen/>
        <w:t>менных складов крайне сложно.</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 xml:space="preserve">По данным специалистов, в среднем себестоимость строительства 1 кв. м складского помещения класса А колеблется от 700 до </w:t>
      </w:r>
      <w:r w:rsidRPr="00922B53">
        <w:rPr>
          <w:rFonts w:ascii="Times New Roman" w:eastAsia="Times New Roman" w:hAnsi="Times New Roman" w:cs="Times New Roman"/>
          <w:bCs/>
          <w:color w:val="000000"/>
          <w:sz w:val="28"/>
          <w:szCs w:val="28"/>
        </w:rPr>
        <w:t xml:space="preserve">800 </w:t>
      </w:r>
      <w:r w:rsidRPr="00922B53">
        <w:rPr>
          <w:rFonts w:ascii="Times New Roman" w:eastAsia="Times New Roman" w:hAnsi="Times New Roman" w:cs="Times New Roman"/>
          <w:color w:val="000000"/>
          <w:sz w:val="28"/>
          <w:szCs w:val="28"/>
        </w:rPr>
        <w:t>долл. США Причем в Казахстане она выше, чем в России. Бо</w:t>
      </w:r>
      <w:r w:rsidRPr="00922B53">
        <w:rPr>
          <w:rFonts w:ascii="Times New Roman" w:eastAsia="Times New Roman" w:hAnsi="Times New Roman" w:cs="Times New Roman"/>
          <w:color w:val="000000"/>
          <w:sz w:val="28"/>
          <w:szCs w:val="28"/>
        </w:rPr>
        <w:softHyphen/>
        <w:t>лее высокая себестоимость объяснятся тем, что здание возводится из металлоконструкций (сэндвич-панелей), которые закупаются в России, дополнительные расходы занимают работы по сейсмиче</w:t>
      </w:r>
      <w:r w:rsidRPr="00922B53">
        <w:rPr>
          <w:rFonts w:ascii="Times New Roman" w:eastAsia="Times New Roman" w:hAnsi="Times New Roman" w:cs="Times New Roman"/>
          <w:color w:val="000000"/>
          <w:sz w:val="28"/>
          <w:szCs w:val="28"/>
        </w:rPr>
        <w:softHyphen/>
        <w:t>скому усилению конструкций и рынок складской недвижимости только начинает развиваться.</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 xml:space="preserve">Правительством Республики Казахстан планируется к 2012 г. создание 6 транспортно-логисгичеких центров в Коргасе, Алматы, Таразе, Шымкенте, </w:t>
      </w:r>
      <w:r w:rsidRPr="00922B53">
        <w:rPr>
          <w:rFonts w:ascii="Times New Roman" w:eastAsia="Times New Roman" w:hAnsi="Times New Roman" w:cs="Times New Roman"/>
          <w:color w:val="000000"/>
          <w:sz w:val="28"/>
          <w:szCs w:val="28"/>
        </w:rPr>
        <w:lastRenderedPageBreak/>
        <w:t>Кызылорда, Актобе. Запланировано построить не менее 5 крупных и 15 средних транспортно-логистических цен</w:t>
      </w:r>
      <w:r w:rsidRPr="00922B53">
        <w:rPr>
          <w:rFonts w:ascii="Times New Roman" w:eastAsia="Times New Roman" w:hAnsi="Times New Roman" w:cs="Times New Roman"/>
          <w:color w:val="000000"/>
          <w:sz w:val="28"/>
          <w:szCs w:val="28"/>
        </w:rPr>
        <w:softHyphen/>
        <w:t>тров класса А в городах Астане, Алматы, Актобе, Актау, «Вахты», «Достык», «Таскала-Озинки».</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Идет процесс расширения рынка логистических услуг в ре</w:t>
      </w:r>
      <w:r w:rsidRPr="00922B53">
        <w:rPr>
          <w:rFonts w:ascii="Times New Roman" w:eastAsia="Times New Roman" w:hAnsi="Times New Roman" w:cs="Times New Roman"/>
          <w:color w:val="000000"/>
          <w:sz w:val="28"/>
          <w:szCs w:val="28"/>
        </w:rPr>
        <w:softHyphen/>
        <w:t xml:space="preserve">гионы, что связано, главным образом, с активной экспансией международных и национальных торговых сетей. В Казахстане </w:t>
      </w:r>
      <w:r w:rsidRPr="00922B53">
        <w:rPr>
          <w:rFonts w:ascii="Times New Roman" w:eastAsia="Times New Roman" w:hAnsi="Times New Roman" w:cs="Times New Roman"/>
          <w:iCs/>
          <w:color w:val="000000"/>
          <w:sz w:val="28"/>
          <w:szCs w:val="28"/>
        </w:rPr>
        <w:t xml:space="preserve">уже </w:t>
      </w:r>
      <w:r w:rsidRPr="00922B53">
        <w:rPr>
          <w:rFonts w:ascii="Times New Roman" w:eastAsia="Times New Roman" w:hAnsi="Times New Roman" w:cs="Times New Roman"/>
          <w:color w:val="000000"/>
          <w:sz w:val="28"/>
          <w:szCs w:val="28"/>
        </w:rPr>
        <w:t>присутствуют казахские и иностранный торговые сети, которым требуются логистические технологии. Вслед за торговыми сетями в регионы устремляются и обслуживающие их логистические опе</w:t>
      </w:r>
      <w:r w:rsidRPr="00922B53">
        <w:rPr>
          <w:rFonts w:ascii="Times New Roman" w:eastAsia="Times New Roman" w:hAnsi="Times New Roman" w:cs="Times New Roman"/>
          <w:color w:val="000000"/>
          <w:sz w:val="28"/>
          <w:szCs w:val="28"/>
        </w:rPr>
        <w:softHyphen/>
        <w:t>раторы. В стране работают дистрибьюторы крупных международ</w:t>
      </w:r>
      <w:r w:rsidRPr="00922B53">
        <w:rPr>
          <w:rFonts w:ascii="Times New Roman" w:eastAsia="Times New Roman" w:hAnsi="Times New Roman" w:cs="Times New Roman"/>
          <w:color w:val="000000"/>
          <w:sz w:val="28"/>
          <w:szCs w:val="28"/>
        </w:rPr>
        <w:softHyphen/>
        <w:t xml:space="preserve">ных компаний </w:t>
      </w:r>
      <w:r w:rsidRPr="00922B53">
        <w:rPr>
          <w:rFonts w:ascii="Times New Roman" w:eastAsia="Times New Roman" w:hAnsi="Times New Roman" w:cs="Times New Roman"/>
          <w:color w:val="000000"/>
          <w:sz w:val="28"/>
          <w:szCs w:val="28"/>
          <w:lang w:val="en-US"/>
        </w:rPr>
        <w:t>Unilever</w:t>
      </w:r>
      <w:r w:rsidRPr="00922B53">
        <w:rPr>
          <w:rFonts w:ascii="Times New Roman" w:eastAsia="Times New Roman" w:hAnsi="Times New Roman" w:cs="Times New Roman"/>
          <w:color w:val="000000"/>
          <w:sz w:val="28"/>
          <w:szCs w:val="28"/>
        </w:rPr>
        <w:t xml:space="preserve"> </w:t>
      </w:r>
      <w:r w:rsidRPr="00922B53">
        <w:rPr>
          <w:rFonts w:ascii="Times New Roman" w:eastAsia="Times New Roman" w:hAnsi="Times New Roman" w:cs="Times New Roman"/>
          <w:color w:val="000000"/>
          <w:sz w:val="28"/>
          <w:szCs w:val="28"/>
          <w:lang w:val="en-US"/>
        </w:rPr>
        <w:t>Procter</w:t>
      </w:r>
      <w:r w:rsidRPr="00922B53">
        <w:rPr>
          <w:rFonts w:ascii="Times New Roman" w:eastAsia="Times New Roman" w:hAnsi="Times New Roman" w:cs="Times New Roman"/>
          <w:color w:val="000000"/>
          <w:sz w:val="28"/>
          <w:szCs w:val="28"/>
        </w:rPr>
        <w:t xml:space="preserve"> </w:t>
      </w:r>
      <w:r w:rsidRPr="00922B53">
        <w:rPr>
          <w:rFonts w:ascii="Times New Roman" w:eastAsia="Times New Roman" w:hAnsi="Times New Roman" w:cs="Times New Roman"/>
          <w:color w:val="000000"/>
          <w:sz w:val="28"/>
          <w:szCs w:val="28"/>
          <w:lang w:val="en-US"/>
        </w:rPr>
        <w:t>and</w:t>
      </w:r>
      <w:r w:rsidRPr="00922B53">
        <w:rPr>
          <w:rFonts w:ascii="Times New Roman" w:eastAsia="Times New Roman" w:hAnsi="Times New Roman" w:cs="Times New Roman"/>
          <w:color w:val="000000"/>
          <w:sz w:val="28"/>
          <w:szCs w:val="28"/>
        </w:rPr>
        <w:t xml:space="preserve"> </w:t>
      </w:r>
      <w:r w:rsidRPr="00922B53">
        <w:rPr>
          <w:rFonts w:ascii="Times New Roman" w:eastAsia="Times New Roman" w:hAnsi="Times New Roman" w:cs="Times New Roman"/>
          <w:color w:val="000000"/>
          <w:sz w:val="28"/>
          <w:szCs w:val="28"/>
          <w:lang w:val="en-US"/>
        </w:rPr>
        <w:t>Gamble</w:t>
      </w:r>
      <w:r w:rsidRPr="00922B53">
        <w:rPr>
          <w:rFonts w:ascii="Times New Roman" w:eastAsia="Times New Roman" w:hAnsi="Times New Roman" w:cs="Times New Roman"/>
          <w:color w:val="000000"/>
          <w:sz w:val="28"/>
          <w:szCs w:val="28"/>
        </w:rPr>
        <w:t xml:space="preserve"> и многих других.</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Особое внимание уделяется формированию кластера транс</w:t>
      </w:r>
      <w:r w:rsidRPr="00922B53">
        <w:rPr>
          <w:rFonts w:ascii="Times New Roman" w:eastAsia="Times New Roman" w:hAnsi="Times New Roman" w:cs="Times New Roman"/>
          <w:color w:val="000000"/>
          <w:sz w:val="28"/>
          <w:szCs w:val="28"/>
        </w:rPr>
        <w:softHyphen/>
        <w:t>портной логистики в г. Алматы. В целях реализации данной задачи особое внимание уделяется развитию транспортно-логистических центров.   В   Астане   вводится   в   эксплуатацию   транспортно-логистической центр класса «А» площадью 70 тысяч кв. м. Финан</w:t>
      </w:r>
      <w:r w:rsidRPr="00922B53">
        <w:rPr>
          <w:rFonts w:ascii="Times New Roman" w:eastAsia="Times New Roman" w:hAnsi="Times New Roman" w:cs="Times New Roman"/>
          <w:color w:val="000000"/>
          <w:sz w:val="28"/>
          <w:szCs w:val="28"/>
        </w:rPr>
        <w:softHyphen/>
        <w:t>сирование данного проекта является одной из самых крупных сде</w:t>
      </w:r>
      <w:r w:rsidRPr="00922B53">
        <w:rPr>
          <w:rFonts w:ascii="Times New Roman" w:eastAsia="Times New Roman" w:hAnsi="Times New Roman" w:cs="Times New Roman"/>
          <w:color w:val="000000"/>
          <w:sz w:val="28"/>
          <w:szCs w:val="28"/>
        </w:rPr>
        <w:softHyphen/>
        <w:t>лок в Казахстане в рамках формирования кластера транспортной логистики. Эти формирования являются важными инфраструк</w:t>
      </w:r>
      <w:r w:rsidRPr="00922B53">
        <w:rPr>
          <w:rFonts w:ascii="Times New Roman" w:eastAsia="Times New Roman" w:hAnsi="Times New Roman" w:cs="Times New Roman"/>
          <w:color w:val="000000"/>
          <w:sz w:val="28"/>
          <w:szCs w:val="28"/>
        </w:rPr>
        <w:softHyphen/>
        <w:t>турными объектами, способствующими уменьшению транзитных транспортных и логистических расходов и оказывают положительное влияние на социально-экономическое развитие регионов страны.</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Казахстан имеет большие возможности в развития транзитной го потенциала. Именно в транзитных перевозках Казахстан имеет больше перспективы на мировом рынке транспортных услуг.</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развитии транзитного потенциала особое внимание уделено реализации проектов по строительству автотранспортного коридора в направлении Западная Европа - Россия - Казахстан - Западный Китай, автомобильных и железнодорожных коридором в широтном направлении, связывающих казахстанские морские порты Каспийского моря с восточными воротами страны. Построение современной транснортно-логистической инфраструктуры обеспечит интеграцию Ка</w:t>
      </w:r>
      <w:r w:rsidR="002C01E9">
        <w:rPr>
          <w:rFonts w:ascii="Times New Roman" w:eastAsia="Times New Roman" w:hAnsi="Times New Roman" w:cs="Times New Roman"/>
          <w:color w:val="000000"/>
          <w:sz w:val="28"/>
          <w:szCs w:val="28"/>
        </w:rPr>
        <w:t>з</w:t>
      </w:r>
      <w:r w:rsidRPr="00922B53">
        <w:rPr>
          <w:rFonts w:ascii="Times New Roman" w:eastAsia="Times New Roman" w:hAnsi="Times New Roman" w:cs="Times New Roman"/>
          <w:color w:val="000000"/>
          <w:sz w:val="28"/>
          <w:szCs w:val="28"/>
        </w:rPr>
        <w:t>ахстана в международную глобальную транспортно-логистическую систему «Западный Китай-Западная Европа». Этого можно добиться при использовании мультимодального контейнерного сервиса, обеспечивающего формированием и транспортировку транзитных потоков.</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Кластерная система развивается на основе международной железнодорожной линией Достык - Алашанькоу. Не менее важными направлением формирования транспортно-логистического класте</w:t>
      </w:r>
      <w:r w:rsidRPr="00922B53">
        <w:rPr>
          <w:rFonts w:ascii="Times New Roman" w:eastAsia="Times New Roman" w:hAnsi="Times New Roman" w:cs="Times New Roman"/>
          <w:color w:val="000000"/>
          <w:sz w:val="28"/>
          <w:szCs w:val="28"/>
        </w:rPr>
        <w:softHyphen/>
        <w:t xml:space="preserve">ра является использование порта Актау. Развитие транспортных коридоров международной станции Достык - Алашонькоу, </w:t>
      </w:r>
      <w:r w:rsidRPr="00922B53">
        <w:rPr>
          <w:rFonts w:ascii="Times New Roman" w:eastAsia="Times New Roman" w:hAnsi="Times New Roman" w:cs="Times New Roman"/>
          <w:bCs/>
          <w:color w:val="000000"/>
          <w:sz w:val="28"/>
          <w:szCs w:val="28"/>
        </w:rPr>
        <w:t xml:space="preserve">а </w:t>
      </w:r>
      <w:r w:rsidRPr="00922B53">
        <w:rPr>
          <w:rFonts w:ascii="Times New Roman" w:eastAsia="Times New Roman" w:hAnsi="Times New Roman" w:cs="Times New Roman"/>
          <w:color w:val="000000"/>
          <w:sz w:val="28"/>
          <w:szCs w:val="28"/>
        </w:rPr>
        <w:t>также порта Актау позволяет эффективно использовать транзитный пот</w:t>
      </w:r>
      <w:r w:rsidRPr="00922B53">
        <w:rPr>
          <w:rFonts w:ascii="Times New Roman" w:eastAsia="Times New Roman" w:hAnsi="Times New Roman" w:cs="Times New Roman"/>
          <w:bCs/>
          <w:color w:val="000000"/>
          <w:sz w:val="28"/>
          <w:szCs w:val="28"/>
        </w:rPr>
        <w:t xml:space="preserve">енциал </w:t>
      </w:r>
      <w:r w:rsidRPr="00922B53">
        <w:rPr>
          <w:rFonts w:ascii="Times New Roman" w:eastAsia="Times New Roman" w:hAnsi="Times New Roman" w:cs="Times New Roman"/>
          <w:color w:val="000000"/>
          <w:sz w:val="28"/>
          <w:szCs w:val="28"/>
        </w:rPr>
        <w:t xml:space="preserve">страны при перевозке грузов в направлении Европа-Азия. В результате </w:t>
      </w:r>
      <w:r w:rsidRPr="00922B53">
        <w:rPr>
          <w:rFonts w:ascii="Times New Roman" w:eastAsia="Times New Roman" w:hAnsi="Times New Roman" w:cs="Times New Roman"/>
          <w:bCs/>
          <w:color w:val="000000"/>
          <w:sz w:val="28"/>
          <w:szCs w:val="28"/>
        </w:rPr>
        <w:t xml:space="preserve">этого </w:t>
      </w:r>
      <w:r w:rsidRPr="00922B53">
        <w:rPr>
          <w:rFonts w:ascii="Times New Roman" w:eastAsia="Times New Roman" w:hAnsi="Times New Roman" w:cs="Times New Roman"/>
          <w:color w:val="000000"/>
          <w:sz w:val="28"/>
          <w:szCs w:val="28"/>
        </w:rPr>
        <w:t>существенно активизируются трансконтинентальные связи, проходящие через Казахстан, и соответственно пол</w:t>
      </w:r>
      <w:r w:rsidRPr="00922B53">
        <w:rPr>
          <w:rFonts w:ascii="Times New Roman" w:eastAsia="Times New Roman" w:hAnsi="Times New Roman" w:cs="Times New Roman"/>
          <w:bCs/>
          <w:color w:val="000000"/>
          <w:sz w:val="28"/>
          <w:szCs w:val="28"/>
        </w:rPr>
        <w:t xml:space="preserve">учить </w:t>
      </w:r>
      <w:r w:rsidRPr="00922B53">
        <w:rPr>
          <w:rFonts w:ascii="Times New Roman" w:eastAsia="Times New Roman" w:hAnsi="Times New Roman" w:cs="Times New Roman"/>
          <w:color w:val="000000"/>
          <w:sz w:val="28"/>
          <w:szCs w:val="28"/>
        </w:rPr>
        <w:t>развитие международно-торговых экономических отноше</w:t>
      </w:r>
      <w:r w:rsidRPr="00922B53">
        <w:rPr>
          <w:rFonts w:ascii="Times New Roman" w:eastAsia="Times New Roman" w:hAnsi="Times New Roman" w:cs="Times New Roman"/>
          <w:color w:val="000000"/>
          <w:sz w:val="28"/>
          <w:szCs w:val="28"/>
        </w:rPr>
        <w:softHyphen/>
        <w:t>ний не только нашей республике, но и многим другим странам.</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сфере транспортного комплекса Казахстана проводит</w:t>
      </w:r>
      <w:r w:rsidRPr="00922B53">
        <w:rPr>
          <w:rFonts w:ascii="Times New Roman" w:eastAsia="Times New Roman" w:hAnsi="Times New Roman" w:cs="Times New Roman"/>
          <w:color w:val="000000"/>
          <w:sz w:val="28"/>
          <w:szCs w:val="28"/>
        </w:rPr>
        <w:softHyphen/>
        <w:t>ся комплексная работа по модернизации железных дорог, начато строительстве железнодорожных линий Узень - госграница с Тур</w:t>
      </w:r>
      <w:r w:rsidRPr="00922B53">
        <w:rPr>
          <w:rFonts w:ascii="Times New Roman" w:eastAsia="Times New Roman" w:hAnsi="Times New Roman" w:cs="Times New Roman"/>
          <w:color w:val="000000"/>
          <w:sz w:val="28"/>
          <w:szCs w:val="28"/>
        </w:rPr>
        <w:softHyphen/>
        <w:t xml:space="preserve">кменистаном и Жетыген - </w:t>
      </w:r>
      <w:r w:rsidRPr="00922B53">
        <w:rPr>
          <w:rFonts w:ascii="Times New Roman" w:eastAsia="Times New Roman" w:hAnsi="Times New Roman" w:cs="Times New Roman"/>
          <w:color w:val="000000"/>
          <w:sz w:val="28"/>
          <w:szCs w:val="28"/>
        </w:rPr>
        <w:lastRenderedPageBreak/>
        <w:t>Коргас; реализуется программа по мо</w:t>
      </w:r>
      <w:r w:rsidRPr="00922B53">
        <w:rPr>
          <w:rFonts w:ascii="Times New Roman" w:eastAsia="Times New Roman" w:hAnsi="Times New Roman" w:cs="Times New Roman"/>
          <w:color w:val="000000"/>
          <w:sz w:val="28"/>
          <w:szCs w:val="28"/>
        </w:rPr>
        <w:softHyphen/>
        <w:t xml:space="preserve">дернизации и развитию объектов наземной инфраструктуры; проведена реконструкция 5-ти ключевых аэропортов (Астана, Алматы, Актобе, Атырау, Актау), введен в эксплуатацию новый аэровокзал в </w:t>
      </w:r>
      <w:r w:rsidRPr="00922B53">
        <w:rPr>
          <w:rFonts w:ascii="Times New Roman" w:eastAsia="Times New Roman" w:hAnsi="Times New Roman" w:cs="Times New Roman"/>
          <w:bCs/>
          <w:color w:val="000000"/>
          <w:sz w:val="28"/>
          <w:szCs w:val="28"/>
        </w:rPr>
        <w:t xml:space="preserve">аэропорту </w:t>
      </w:r>
      <w:r w:rsidRPr="00922B53">
        <w:rPr>
          <w:rFonts w:ascii="Times New Roman" w:eastAsia="Times New Roman" w:hAnsi="Times New Roman" w:cs="Times New Roman"/>
          <w:color w:val="000000"/>
          <w:sz w:val="28"/>
          <w:szCs w:val="28"/>
        </w:rPr>
        <w:t>г. Актау; проводится дальнейшая работа по улучшению технического состояния автомобильных дорог, открыта скорост</w:t>
      </w:r>
      <w:r w:rsidRPr="00922B53">
        <w:rPr>
          <w:rFonts w:ascii="Times New Roman" w:eastAsia="Times New Roman" w:hAnsi="Times New Roman" w:cs="Times New Roman"/>
          <w:color w:val="000000"/>
          <w:sz w:val="28"/>
          <w:szCs w:val="28"/>
        </w:rPr>
        <w:softHyphen/>
        <w:t>ная автомагистраль «Астана - Щучинск» с 6-ти полосным движе</w:t>
      </w:r>
      <w:r w:rsidRPr="00922B53">
        <w:rPr>
          <w:rFonts w:ascii="Times New Roman" w:eastAsia="Times New Roman" w:hAnsi="Times New Roman" w:cs="Times New Roman"/>
          <w:color w:val="000000"/>
          <w:sz w:val="28"/>
          <w:szCs w:val="28"/>
        </w:rPr>
        <w:softHyphen/>
        <w:t>нием. Ведется работа по содержанию судоходных водных путей, начата реализация проекта реконструкции Усть-Каменагорского и Бухтарминского шлюзов.</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 xml:space="preserve">В </w:t>
      </w:r>
      <w:r w:rsidRPr="00922B53">
        <w:rPr>
          <w:rFonts w:ascii="Times New Roman" w:eastAsia="Times New Roman" w:hAnsi="Times New Roman" w:cs="Times New Roman"/>
          <w:bCs/>
          <w:color w:val="000000"/>
          <w:sz w:val="28"/>
          <w:szCs w:val="28"/>
        </w:rPr>
        <w:t xml:space="preserve">Государственной </w:t>
      </w:r>
      <w:r w:rsidRPr="00922B53">
        <w:rPr>
          <w:rFonts w:ascii="Times New Roman" w:eastAsia="Times New Roman" w:hAnsi="Times New Roman" w:cs="Times New Roman"/>
          <w:color w:val="000000"/>
          <w:sz w:val="28"/>
          <w:szCs w:val="28"/>
        </w:rPr>
        <w:t>программе по форсированному индустриально- инновационному развитию Республики Казахстан на 2010-2014 гг. предусмотрено:</w:t>
      </w:r>
    </w:p>
    <w:p w:rsidR="00B349B8" w:rsidRPr="00922B53" w:rsidRDefault="00B349B8" w:rsidP="00120188">
      <w:pPr>
        <w:widowControl w:val="0"/>
        <w:numPr>
          <w:ilvl w:val="0"/>
          <w:numId w:val="19"/>
        </w:numPr>
        <w:shd w:val="clear" w:color="auto" w:fill="FFFFFF"/>
        <w:tabs>
          <w:tab w:val="left" w:pos="284"/>
          <w:tab w:val="left" w:pos="672"/>
        </w:tabs>
        <w:autoSpaceDE w:val="0"/>
        <w:autoSpaceDN w:val="0"/>
        <w:adjustRightInd w:val="0"/>
        <w:spacing w:after="0" w:line="240" w:lineRule="auto"/>
        <w:ind w:firstLine="416"/>
        <w:jc w:val="both"/>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увеличение основных   показателей  транпоргно- коммуникацнонного  комплекса страны для достижения к 2015 г. роста валовой добавленной стоимости </w:t>
      </w:r>
      <w:r w:rsidRPr="00922B53">
        <w:rPr>
          <w:rFonts w:ascii="Times New Roman" w:eastAsia="Times New Roman" w:hAnsi="Times New Roman" w:cs="Times New Roman"/>
          <w:bCs/>
          <w:color w:val="000000"/>
          <w:sz w:val="28"/>
          <w:szCs w:val="28"/>
        </w:rPr>
        <w:t xml:space="preserve">по </w:t>
      </w:r>
      <w:r w:rsidRPr="00922B53">
        <w:rPr>
          <w:rFonts w:ascii="Times New Roman" w:eastAsia="Times New Roman" w:hAnsi="Times New Roman" w:cs="Times New Roman"/>
          <w:color w:val="000000"/>
          <w:sz w:val="28"/>
          <w:szCs w:val="28"/>
        </w:rPr>
        <w:t>транспорту на 63 %;</w:t>
      </w:r>
    </w:p>
    <w:p w:rsidR="00B349B8" w:rsidRPr="00922B53" w:rsidRDefault="00B349B8" w:rsidP="00120188">
      <w:pPr>
        <w:widowControl w:val="0"/>
        <w:numPr>
          <w:ilvl w:val="0"/>
          <w:numId w:val="19"/>
        </w:numPr>
        <w:shd w:val="clear" w:color="auto" w:fill="FFFFFF"/>
        <w:tabs>
          <w:tab w:val="left" w:pos="284"/>
          <w:tab w:val="left" w:pos="672"/>
        </w:tabs>
        <w:autoSpaceDE w:val="0"/>
        <w:autoSpaceDN w:val="0"/>
        <w:adjustRightInd w:val="0"/>
        <w:spacing w:after="0" w:line="240" w:lineRule="auto"/>
        <w:ind w:firstLine="416"/>
        <w:jc w:val="both"/>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реконструкция около 7 тыс. км и ремонт 10 тыс. км автодо</w:t>
      </w:r>
      <w:r w:rsidRPr="00922B53">
        <w:rPr>
          <w:rFonts w:ascii="Times New Roman" w:eastAsia="Times New Roman" w:hAnsi="Times New Roman" w:cs="Times New Roman"/>
          <w:color w:val="000000"/>
          <w:sz w:val="28"/>
          <w:szCs w:val="28"/>
        </w:rPr>
        <w:softHyphen/>
        <w:t>рог республиканского значения и 12 тыс. км дорог местно</w:t>
      </w:r>
      <w:r w:rsidRPr="00922B53">
        <w:rPr>
          <w:rFonts w:ascii="Times New Roman" w:eastAsia="Times New Roman" w:hAnsi="Times New Roman" w:cs="Times New Roman"/>
          <w:color w:val="000000"/>
          <w:sz w:val="28"/>
          <w:szCs w:val="28"/>
        </w:rPr>
        <w:softHyphen/>
        <w:t xml:space="preserve"> го значения;</w:t>
      </w:r>
    </w:p>
    <w:p w:rsidR="00B349B8" w:rsidRPr="00922B53" w:rsidRDefault="00B349B8" w:rsidP="00120188">
      <w:pPr>
        <w:widowControl w:val="0"/>
        <w:numPr>
          <w:ilvl w:val="0"/>
          <w:numId w:val="19"/>
        </w:numPr>
        <w:shd w:val="clear" w:color="auto" w:fill="FFFFFF"/>
        <w:tabs>
          <w:tab w:val="left" w:pos="284"/>
          <w:tab w:val="left" w:pos="672"/>
        </w:tabs>
        <w:autoSpaceDE w:val="0"/>
        <w:autoSpaceDN w:val="0"/>
        <w:adjustRightInd w:val="0"/>
        <w:spacing w:after="0" w:line="240" w:lineRule="auto"/>
        <w:ind w:firstLine="416"/>
        <w:jc w:val="both"/>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строительство 453 км железных дорог и рост объема тран</w:t>
      </w:r>
      <w:r w:rsidRPr="00922B53">
        <w:rPr>
          <w:rFonts w:ascii="Times New Roman" w:eastAsia="Times New Roman" w:hAnsi="Times New Roman" w:cs="Times New Roman"/>
          <w:color w:val="000000"/>
          <w:sz w:val="28"/>
          <w:szCs w:val="28"/>
        </w:rPr>
        <w:softHyphen/>
        <w:t>зитных перевозок по территории страны на железнодорож</w:t>
      </w:r>
      <w:r w:rsidRPr="00922B53">
        <w:rPr>
          <w:rFonts w:ascii="Times New Roman" w:eastAsia="Times New Roman" w:hAnsi="Times New Roman" w:cs="Times New Roman"/>
          <w:color w:val="000000"/>
          <w:sz w:val="28"/>
          <w:szCs w:val="28"/>
        </w:rPr>
        <w:softHyphen/>
        <w:t>ном транспорте - 25 %;</w:t>
      </w:r>
    </w:p>
    <w:p w:rsidR="00B349B8" w:rsidRPr="00922B53" w:rsidRDefault="00B349B8" w:rsidP="00120188">
      <w:pPr>
        <w:widowControl w:val="0"/>
        <w:numPr>
          <w:ilvl w:val="0"/>
          <w:numId w:val="19"/>
        </w:numPr>
        <w:shd w:val="clear" w:color="auto" w:fill="FFFFFF"/>
        <w:tabs>
          <w:tab w:val="left" w:pos="284"/>
          <w:tab w:val="left" w:pos="662"/>
        </w:tabs>
        <w:autoSpaceDE w:val="0"/>
        <w:autoSpaceDN w:val="0"/>
        <w:adjustRightInd w:val="0"/>
        <w:spacing w:after="0" w:line="240" w:lineRule="auto"/>
        <w:ind w:firstLine="416"/>
        <w:jc w:val="both"/>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проведение к 2014 году реконструкции (строительства) взлетно - посадочных полос, пассажирских и грузовых терминалов в 14 аэропортах республики;</w:t>
      </w:r>
    </w:p>
    <w:p w:rsidR="00B349B8" w:rsidRPr="00922B53" w:rsidRDefault="00B349B8" w:rsidP="00120188">
      <w:pPr>
        <w:widowControl w:val="0"/>
        <w:numPr>
          <w:ilvl w:val="0"/>
          <w:numId w:val="19"/>
        </w:numPr>
        <w:shd w:val="clear" w:color="auto" w:fill="FFFFFF"/>
        <w:tabs>
          <w:tab w:val="left" w:pos="284"/>
          <w:tab w:val="left" w:pos="662"/>
        </w:tabs>
        <w:autoSpaceDE w:val="0"/>
        <w:autoSpaceDN w:val="0"/>
        <w:adjustRightInd w:val="0"/>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увеличение числа международных воздушных сообщении в два раза по сравнению с 2010 г. и внедрение европейский авиационных стандартов;</w:t>
      </w:r>
    </w:p>
    <w:p w:rsidR="00B349B8" w:rsidRPr="00922B53" w:rsidRDefault="00B349B8" w:rsidP="00120188">
      <w:pPr>
        <w:widowControl w:val="0"/>
        <w:numPr>
          <w:ilvl w:val="0"/>
          <w:numId w:val="19"/>
        </w:numPr>
        <w:shd w:val="clear" w:color="auto" w:fill="FFFFFF"/>
        <w:tabs>
          <w:tab w:val="left" w:pos="284"/>
          <w:tab w:val="left" w:pos="662"/>
        </w:tabs>
        <w:autoSpaceDE w:val="0"/>
        <w:autoSpaceDN w:val="0"/>
        <w:adjustRightInd w:val="0"/>
        <w:spacing w:after="0" w:line="240" w:lineRule="auto"/>
        <w:ind w:firstLine="416"/>
        <w:jc w:val="both"/>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доведение к 2015 г. количество торгового флага до 11 единиц, в том числе</w:t>
      </w:r>
      <w:r w:rsidRPr="00922B53">
        <w:rPr>
          <w:rFonts w:ascii="Times New Roman" w:eastAsia="Times New Roman" w:hAnsi="Times New Roman" w:cs="Times New Roman"/>
          <w:iCs/>
          <w:color w:val="000000"/>
          <w:sz w:val="28"/>
          <w:szCs w:val="28"/>
        </w:rPr>
        <w:t xml:space="preserve"> </w:t>
      </w:r>
      <w:r w:rsidRPr="00922B53">
        <w:rPr>
          <w:rFonts w:ascii="Times New Roman" w:eastAsia="Times New Roman" w:hAnsi="Times New Roman" w:cs="Times New Roman"/>
          <w:color w:val="000000"/>
          <w:sz w:val="28"/>
          <w:szCs w:val="28"/>
        </w:rPr>
        <w:t>танкеров и 2 сухогрузных судов;</w:t>
      </w:r>
    </w:p>
    <w:p w:rsidR="00B349B8" w:rsidRPr="00922B53" w:rsidRDefault="00B349B8" w:rsidP="00120188">
      <w:pPr>
        <w:widowControl w:val="0"/>
        <w:numPr>
          <w:ilvl w:val="0"/>
          <w:numId w:val="19"/>
        </w:numPr>
        <w:shd w:val="clear" w:color="auto" w:fill="FFFFFF"/>
        <w:tabs>
          <w:tab w:val="left" w:pos="284"/>
          <w:tab w:val="left" w:pos="662"/>
        </w:tabs>
        <w:autoSpaceDE w:val="0"/>
        <w:autoSpaceDN w:val="0"/>
        <w:adjustRightInd w:val="0"/>
        <w:spacing w:after="0" w:line="240" w:lineRule="auto"/>
        <w:ind w:firstLine="416"/>
        <w:jc w:val="both"/>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обновление и модернизация государственного технического речного флота в количестве 40 единиц к 2015 г; </w:t>
      </w:r>
    </w:p>
    <w:p w:rsidR="00B349B8" w:rsidRPr="00922B53" w:rsidRDefault="00B349B8" w:rsidP="00120188">
      <w:pPr>
        <w:widowControl w:val="0"/>
        <w:numPr>
          <w:ilvl w:val="0"/>
          <w:numId w:val="19"/>
        </w:numPr>
        <w:shd w:val="clear" w:color="auto" w:fill="FFFFFF"/>
        <w:tabs>
          <w:tab w:val="left" w:pos="284"/>
          <w:tab w:val="left" w:pos="662"/>
        </w:tabs>
        <w:autoSpaceDE w:val="0"/>
        <w:autoSpaceDN w:val="0"/>
        <w:adjustRightInd w:val="0"/>
        <w:spacing w:after="0" w:line="240" w:lineRule="auto"/>
        <w:ind w:firstLine="416"/>
        <w:jc w:val="both"/>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создание к 2014 г. системы управления движением судов и спасательными операциями на море.</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Для реализации поставленной задачи предусмотрено проведение следующих мер по:</w:t>
      </w:r>
    </w:p>
    <w:p w:rsidR="00B349B8" w:rsidRPr="00922B53" w:rsidRDefault="00B349B8" w:rsidP="00120188">
      <w:pPr>
        <w:widowControl w:val="0"/>
        <w:numPr>
          <w:ilvl w:val="0"/>
          <w:numId w:val="19"/>
        </w:numPr>
        <w:shd w:val="clear" w:color="auto" w:fill="FFFFFF"/>
        <w:tabs>
          <w:tab w:val="left" w:pos="284"/>
          <w:tab w:val="left" w:pos="662"/>
        </w:tabs>
        <w:autoSpaceDE w:val="0"/>
        <w:autoSpaceDN w:val="0"/>
        <w:adjustRightInd w:val="0"/>
        <w:spacing w:after="0" w:line="240" w:lineRule="auto"/>
        <w:ind w:firstLine="416"/>
        <w:jc w:val="both"/>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приведению существующей сети железных дорог к миро</w:t>
      </w:r>
      <w:r w:rsidRPr="00922B53">
        <w:rPr>
          <w:rFonts w:ascii="Times New Roman" w:eastAsia="Times New Roman" w:hAnsi="Times New Roman" w:cs="Times New Roman"/>
          <w:color w:val="000000"/>
          <w:sz w:val="28"/>
          <w:szCs w:val="28"/>
        </w:rPr>
        <w:softHyphen/>
        <w:t>вым стандартам безопасности и скорости движения наряду с оптимизацией сети посредством строительства новы» участков;</w:t>
      </w:r>
    </w:p>
    <w:p w:rsidR="00B349B8" w:rsidRPr="00922B53" w:rsidRDefault="00B349B8" w:rsidP="00120188">
      <w:pPr>
        <w:widowControl w:val="0"/>
        <w:numPr>
          <w:ilvl w:val="0"/>
          <w:numId w:val="19"/>
        </w:numPr>
        <w:shd w:val="clear" w:color="auto" w:fill="FFFFFF"/>
        <w:tabs>
          <w:tab w:val="left" w:pos="284"/>
          <w:tab w:val="left" w:pos="662"/>
        </w:tabs>
        <w:autoSpaceDE w:val="0"/>
        <w:autoSpaceDN w:val="0"/>
        <w:adjustRightInd w:val="0"/>
        <w:spacing w:after="0" w:line="240" w:lineRule="auto"/>
        <w:ind w:firstLine="416"/>
        <w:jc w:val="both"/>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реконструкции основных международных транзитных коридоров, автомобильных дорог международного, р</w:t>
      </w:r>
      <w:r w:rsidRPr="00922B53">
        <w:rPr>
          <w:rFonts w:ascii="Times New Roman" w:eastAsia="Times New Roman" w:hAnsi="Times New Roman" w:cs="Times New Roman"/>
          <w:color w:val="000000"/>
          <w:sz w:val="28"/>
          <w:szCs w:val="28"/>
          <w:lang w:val="en-US"/>
        </w:rPr>
        <w:t>ec</w:t>
      </w:r>
      <w:r w:rsidRPr="00922B53">
        <w:rPr>
          <w:rFonts w:ascii="Times New Roman" w:eastAsia="Times New Roman" w:hAnsi="Times New Roman" w:cs="Times New Roman"/>
          <w:color w:val="000000"/>
          <w:sz w:val="28"/>
          <w:szCs w:val="28"/>
        </w:rPr>
        <w:t>публиканского и местного значения;</w:t>
      </w:r>
    </w:p>
    <w:p w:rsidR="00B349B8" w:rsidRPr="00922B53" w:rsidRDefault="00B349B8" w:rsidP="00120188">
      <w:pPr>
        <w:widowControl w:val="0"/>
        <w:numPr>
          <w:ilvl w:val="0"/>
          <w:numId w:val="19"/>
        </w:numPr>
        <w:shd w:val="clear" w:color="auto" w:fill="FFFFFF"/>
        <w:tabs>
          <w:tab w:val="left" w:pos="284"/>
          <w:tab w:val="left" w:pos="662"/>
        </w:tabs>
        <w:autoSpaceDE w:val="0"/>
        <w:autoSpaceDN w:val="0"/>
        <w:adjustRightInd w:val="0"/>
        <w:spacing w:after="0" w:line="240" w:lineRule="auto"/>
        <w:ind w:firstLine="416"/>
        <w:jc w:val="both"/>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поэтапной модернизации аэронавигационной инфраструктуры и завершению реконструкции аэропортовой сети республики, приобретению новых современных воздушным судов;</w:t>
      </w:r>
    </w:p>
    <w:p w:rsidR="00B349B8" w:rsidRPr="00922B53" w:rsidRDefault="00B349B8" w:rsidP="00120188">
      <w:pPr>
        <w:widowControl w:val="0"/>
        <w:numPr>
          <w:ilvl w:val="0"/>
          <w:numId w:val="19"/>
        </w:numPr>
        <w:shd w:val="clear" w:color="auto" w:fill="FFFFFF"/>
        <w:tabs>
          <w:tab w:val="left" w:pos="284"/>
          <w:tab w:val="left" w:pos="662"/>
        </w:tabs>
        <w:autoSpaceDE w:val="0"/>
        <w:autoSpaceDN w:val="0"/>
        <w:adjustRightInd w:val="0"/>
        <w:spacing w:after="0" w:line="240" w:lineRule="auto"/>
        <w:ind w:firstLine="416"/>
        <w:jc w:val="both"/>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дальнейшему оснащению морского торгового флота современными судами, развитию портовой и сервисной инфраструктуры, обеспечению безопасности судоходства и модернизации судоходных шлюзов и речного технического флота;</w:t>
      </w:r>
    </w:p>
    <w:p w:rsidR="00B349B8" w:rsidRPr="00922B53" w:rsidRDefault="00B349B8" w:rsidP="00120188">
      <w:pPr>
        <w:widowControl w:val="0"/>
        <w:numPr>
          <w:ilvl w:val="0"/>
          <w:numId w:val="19"/>
        </w:numPr>
        <w:shd w:val="clear" w:color="auto" w:fill="FFFFFF"/>
        <w:tabs>
          <w:tab w:val="left" w:pos="284"/>
          <w:tab w:val="left" w:pos="662"/>
        </w:tabs>
        <w:autoSpaceDE w:val="0"/>
        <w:autoSpaceDN w:val="0"/>
        <w:adjustRightInd w:val="0"/>
        <w:spacing w:after="0" w:line="240" w:lineRule="auto"/>
        <w:ind w:firstLine="416"/>
        <w:jc w:val="both"/>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реконструкция   участков   автомобильных   дорог   основных транзитных коридоров: «Западная Европа-Западньй Китай»,    «Омск- Павлодар- Майкапшагай»,    «Астрахань-Атырау-Актау - гр. Туркменистана , «Щучинск-</w:t>
      </w:r>
      <w:r w:rsidRPr="00922B53">
        <w:rPr>
          <w:rFonts w:ascii="Times New Roman" w:eastAsia="Times New Roman" w:hAnsi="Times New Roman" w:cs="Times New Roman"/>
          <w:color w:val="000000"/>
          <w:sz w:val="28"/>
          <w:szCs w:val="28"/>
        </w:rPr>
        <w:lastRenderedPageBreak/>
        <w:t xml:space="preserve">Кокшетау-Петрапавловск»-«граница Российской Федерации- Уральск-Актобе», «Астана-Костанай-Челябинск»,« Актобе- Атырау </w:t>
      </w:r>
      <w:r w:rsidRPr="00922B53">
        <w:rPr>
          <w:rFonts w:ascii="Times New Roman" w:eastAsia="Times New Roman" w:hAnsi="Times New Roman" w:cs="Times New Roman"/>
          <w:iCs/>
          <w:color w:val="000000"/>
          <w:sz w:val="28"/>
          <w:szCs w:val="28"/>
        </w:rPr>
        <w:t>»</w:t>
      </w:r>
      <w:r w:rsidRPr="00922B53">
        <w:rPr>
          <w:rFonts w:ascii="Times New Roman" w:eastAsia="Times New Roman" w:hAnsi="Times New Roman" w:cs="Times New Roman"/>
          <w:color w:val="000000"/>
          <w:sz w:val="28"/>
          <w:szCs w:val="28"/>
        </w:rPr>
        <w:t>«Астана-Ерейментау-Шидерты», «Курты-Бурылбайтал»;</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hAnsi="Times New Roman" w:cs="Times New Roman"/>
          <w:color w:val="000000"/>
          <w:sz w:val="28"/>
          <w:szCs w:val="28"/>
        </w:rPr>
        <w:t xml:space="preserve">- </w:t>
      </w:r>
      <w:r w:rsidRPr="00922B53">
        <w:rPr>
          <w:rFonts w:ascii="Times New Roman" w:eastAsia="Times New Roman" w:hAnsi="Times New Roman" w:cs="Times New Roman"/>
          <w:color w:val="000000"/>
          <w:sz w:val="28"/>
          <w:szCs w:val="28"/>
        </w:rPr>
        <w:t>реконструкция участков автомобильных дорог респуб</w:t>
      </w:r>
      <w:r w:rsidRPr="00922B53">
        <w:rPr>
          <w:rFonts w:ascii="Times New Roman" w:eastAsia="Times New Roman" w:hAnsi="Times New Roman" w:cs="Times New Roman"/>
          <w:color w:val="000000"/>
          <w:sz w:val="28"/>
          <w:szCs w:val="28"/>
        </w:rPr>
        <w:softHyphen/>
        <w:t>ликанского значения «Алматы-Усть-Каменогорск», «Ушарал-Достык», «Жезказган - Петропавловск», «Кызыл-орда-Павлодар-Успенка-гр.РФ», «Бейнеу- Акжигит -гр. Узбекистана», а также осуществление мер по реконструк</w:t>
      </w:r>
      <w:r w:rsidRPr="00922B53">
        <w:rPr>
          <w:rFonts w:ascii="Times New Roman" w:eastAsia="Times New Roman" w:hAnsi="Times New Roman" w:cs="Times New Roman"/>
          <w:color w:val="000000"/>
          <w:sz w:val="28"/>
          <w:szCs w:val="28"/>
        </w:rPr>
        <w:softHyphen/>
        <w:t>ции местной сети автодорог.</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железнодорожной отрасли будут реализованы проекты по строительству железнодорожных линий «Узень - государственная граница с Туркменистаном»,  «Жетыген - Коргас», «Ераляево-Курык».</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сфере гражданской авиации планируются провести ре</w:t>
      </w:r>
      <w:r w:rsidRPr="00922B53">
        <w:rPr>
          <w:rFonts w:ascii="Times New Roman" w:eastAsia="Times New Roman" w:hAnsi="Times New Roman" w:cs="Times New Roman"/>
          <w:color w:val="000000"/>
          <w:sz w:val="28"/>
          <w:szCs w:val="28"/>
        </w:rPr>
        <w:softHyphen/>
        <w:t>конструкцию взлетно-посадочных полос в 9 аэропортах городов Кызылорда, Кокшетау, Семей, Костанай, Уральск, Талдыкорган, Петропавловск, Усть-Каменогорск и Актау. А также планируется строительство второй взлетно-посадочной полосы в аэропорту юрода Астаны и новых пассажирских терминалов в аэропортах городов Алматы, Шымкента и нового пассажирского грузово</w:t>
      </w:r>
      <w:r w:rsidR="002C01E9">
        <w:rPr>
          <w:rFonts w:ascii="Times New Roman" w:eastAsia="Times New Roman" w:hAnsi="Times New Roman" w:cs="Times New Roman"/>
          <w:color w:val="000000"/>
          <w:sz w:val="28"/>
          <w:szCs w:val="28"/>
        </w:rPr>
        <w:softHyphen/>
        <w:t>го терминала в городе Атырау, н</w:t>
      </w:r>
      <w:r w:rsidRPr="00922B53">
        <w:rPr>
          <w:rFonts w:ascii="Times New Roman" w:eastAsia="Times New Roman" w:hAnsi="Times New Roman" w:cs="Times New Roman"/>
          <w:color w:val="000000"/>
          <w:sz w:val="28"/>
          <w:szCs w:val="28"/>
        </w:rPr>
        <w:t>амечается строительство нового международного аэропорта Кендерли на концессионной основе.</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сфере гражданской авиации к 2015 г. будут полностью внесены европейские авиационные требования, 12 аэропортов будут иметь категорию Международной организации гражданской авиа</w:t>
      </w:r>
      <w:r w:rsidRPr="00922B53">
        <w:rPr>
          <w:rFonts w:ascii="Times New Roman" w:eastAsia="Times New Roman" w:hAnsi="Times New Roman" w:cs="Times New Roman"/>
          <w:color w:val="000000"/>
          <w:sz w:val="28"/>
          <w:szCs w:val="28"/>
        </w:rPr>
        <w:softHyphen/>
        <w:t>ции (ИКАО).</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сфере автомобильного транспорта к 2012 г. будут внедре</w:t>
      </w:r>
      <w:r w:rsidRPr="00922B53">
        <w:rPr>
          <w:rFonts w:ascii="Times New Roman" w:eastAsia="Times New Roman" w:hAnsi="Times New Roman" w:cs="Times New Roman"/>
          <w:color w:val="000000"/>
          <w:sz w:val="28"/>
          <w:szCs w:val="28"/>
        </w:rPr>
        <w:softHyphen/>
        <w:t>ны экологические стандарты Евро-3, автоматизированная система взвешивания автотранспортных средств в движении, внедрены цифровые тахографы на международных перевозках.</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Намечается внедрение системы менеджмента и качества в со</w:t>
      </w:r>
      <w:r w:rsidRPr="00922B53">
        <w:rPr>
          <w:rFonts w:ascii="Times New Roman" w:eastAsia="Times New Roman" w:hAnsi="Times New Roman" w:cs="Times New Roman"/>
          <w:color w:val="000000"/>
          <w:sz w:val="28"/>
          <w:szCs w:val="28"/>
        </w:rPr>
        <w:softHyphen/>
        <w:t xml:space="preserve">ответствии с международными стандартами ИСО 9001:2000, ИСО 9001, ИСО 14001 и </w:t>
      </w:r>
      <w:r w:rsidRPr="00922B53">
        <w:rPr>
          <w:rFonts w:ascii="Times New Roman" w:eastAsia="Times New Roman" w:hAnsi="Times New Roman" w:cs="Times New Roman"/>
          <w:color w:val="000000"/>
          <w:sz w:val="28"/>
          <w:szCs w:val="28"/>
          <w:lang w:val="en-US"/>
        </w:rPr>
        <w:t>OHSAS</w:t>
      </w:r>
      <w:r w:rsidRPr="00922B53">
        <w:rPr>
          <w:rFonts w:ascii="Times New Roman" w:eastAsia="Times New Roman" w:hAnsi="Times New Roman" w:cs="Times New Roman"/>
          <w:color w:val="000000"/>
          <w:sz w:val="28"/>
          <w:szCs w:val="28"/>
        </w:rPr>
        <w:t xml:space="preserve"> 18001 за счет собственных средств предприятий.</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сфере водного транспорта будут созданы системы управле</w:t>
      </w:r>
      <w:r w:rsidRPr="00922B53">
        <w:rPr>
          <w:rFonts w:ascii="Times New Roman" w:eastAsia="Times New Roman" w:hAnsi="Times New Roman" w:cs="Times New Roman"/>
          <w:color w:val="000000"/>
          <w:sz w:val="28"/>
          <w:szCs w:val="28"/>
        </w:rPr>
        <w:softHyphen/>
        <w:t>ния движением судов в портах Курык, Атырау, Актау, предусматри</w:t>
      </w:r>
      <w:r w:rsidRPr="00922B53">
        <w:rPr>
          <w:rFonts w:ascii="Times New Roman" w:eastAsia="Times New Roman" w:hAnsi="Times New Roman" w:cs="Times New Roman"/>
          <w:color w:val="000000"/>
          <w:sz w:val="28"/>
          <w:szCs w:val="28"/>
        </w:rPr>
        <w:softHyphen/>
        <w:t>вается строительство танкерного сухогрузного флота, продолже</w:t>
      </w:r>
      <w:r w:rsidRPr="00922B53">
        <w:rPr>
          <w:rFonts w:ascii="Times New Roman" w:eastAsia="Times New Roman" w:hAnsi="Times New Roman" w:cs="Times New Roman"/>
          <w:color w:val="000000"/>
          <w:sz w:val="28"/>
          <w:szCs w:val="28"/>
        </w:rPr>
        <w:softHyphen/>
        <w:t>ние работ по реконструкции и модернизации Усть-Каменогорского и Бухтармииского шлюзов, строительство защитного гидротехнического сооружения Шульбинского шлюза, обновление и модернизация государственного технического речного флота, технический модернизация инфраструктуры порта Актау.</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Таким образом, с учет</w:t>
      </w:r>
      <w:r w:rsidR="002C01E9">
        <w:rPr>
          <w:rFonts w:ascii="Times New Roman" w:eastAsia="Times New Roman" w:hAnsi="Times New Roman" w:cs="Times New Roman"/>
          <w:color w:val="000000"/>
          <w:sz w:val="28"/>
          <w:szCs w:val="28"/>
        </w:rPr>
        <w:t>ом специфических особенностей, х</w:t>
      </w:r>
      <w:r w:rsidRPr="00922B53">
        <w:rPr>
          <w:rFonts w:ascii="Times New Roman" w:eastAsia="Times New Roman" w:hAnsi="Times New Roman" w:cs="Times New Roman"/>
          <w:color w:val="000000"/>
          <w:sz w:val="28"/>
          <w:szCs w:val="28"/>
        </w:rPr>
        <w:t>арактерных для отдельных видов транспорта, намечаются меры по дальнейшему совершенствованию транспорт-логистической системы страны и ее интеграции с мировой транспортной сферой.</w:t>
      </w:r>
    </w:p>
    <w:p w:rsidR="00B349B8" w:rsidRPr="00922B53" w:rsidRDefault="00B349B8" w:rsidP="00173B71">
      <w:pPr>
        <w:shd w:val="clear" w:color="auto" w:fill="FFFFFF"/>
        <w:tabs>
          <w:tab w:val="left" w:pos="284"/>
        </w:tabs>
        <w:spacing w:after="0" w:line="240" w:lineRule="auto"/>
        <w:ind w:firstLine="416"/>
        <w:jc w:val="both"/>
        <w:rPr>
          <w:rFonts w:ascii="Times New Roman" w:hAnsi="Times New Roman" w:cs="Times New Roman"/>
          <w:b/>
          <w:color w:val="000000"/>
          <w:sz w:val="28"/>
          <w:szCs w:val="28"/>
        </w:rPr>
      </w:pPr>
      <w:r w:rsidRPr="00922B53">
        <w:rPr>
          <w:rFonts w:ascii="Times New Roman" w:hAnsi="Times New Roman" w:cs="Times New Roman"/>
          <w:b/>
          <w:color w:val="000000"/>
          <w:sz w:val="28"/>
          <w:szCs w:val="28"/>
        </w:rPr>
        <w:t>Вопросы для самопроверки</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hAnsi="Times New Roman" w:cs="Times New Roman"/>
          <w:color w:val="000000"/>
          <w:sz w:val="28"/>
          <w:szCs w:val="28"/>
        </w:rPr>
        <w:t xml:space="preserve">1. </w:t>
      </w:r>
      <w:r w:rsidRPr="00922B53">
        <w:rPr>
          <w:rFonts w:ascii="Times New Roman" w:eastAsia="Times New Roman" w:hAnsi="Times New Roman" w:cs="Times New Roman"/>
          <w:iCs/>
          <w:color w:val="000000"/>
          <w:sz w:val="28"/>
          <w:szCs w:val="28"/>
        </w:rPr>
        <w:t>Транспортная система Казахстана и ее особенность.</w:t>
      </w:r>
    </w:p>
    <w:p w:rsidR="00B349B8" w:rsidRPr="00922B53" w:rsidRDefault="00B349B8" w:rsidP="00120188">
      <w:pPr>
        <w:widowControl w:val="0"/>
        <w:numPr>
          <w:ilvl w:val="0"/>
          <w:numId w:val="20"/>
        </w:numPr>
        <w:shd w:val="clear" w:color="auto" w:fill="FFFFFF"/>
        <w:tabs>
          <w:tab w:val="left" w:pos="284"/>
          <w:tab w:val="left" w:pos="662"/>
        </w:tabs>
        <w:autoSpaceDE w:val="0"/>
        <w:autoSpaceDN w:val="0"/>
        <w:adjustRightInd w:val="0"/>
        <w:spacing w:after="0" w:line="240" w:lineRule="auto"/>
        <w:ind w:firstLine="416"/>
        <w:jc w:val="both"/>
        <w:rPr>
          <w:rFonts w:ascii="Times New Roman" w:hAnsi="Times New Roman" w:cs="Times New Roman"/>
          <w:iCs/>
          <w:color w:val="000000"/>
          <w:sz w:val="28"/>
          <w:szCs w:val="28"/>
        </w:rPr>
      </w:pPr>
      <w:r w:rsidRPr="00922B53">
        <w:rPr>
          <w:rFonts w:ascii="Times New Roman" w:eastAsia="Times New Roman" w:hAnsi="Times New Roman" w:cs="Times New Roman"/>
          <w:iCs/>
          <w:color w:val="000000"/>
          <w:sz w:val="28"/>
          <w:szCs w:val="28"/>
        </w:rPr>
        <w:t>Транспортная логистика и ее задачи,</w:t>
      </w:r>
    </w:p>
    <w:p w:rsidR="00B349B8" w:rsidRPr="00922B53" w:rsidRDefault="00B349B8" w:rsidP="00120188">
      <w:pPr>
        <w:widowControl w:val="0"/>
        <w:numPr>
          <w:ilvl w:val="0"/>
          <w:numId w:val="20"/>
        </w:numPr>
        <w:shd w:val="clear" w:color="auto" w:fill="FFFFFF"/>
        <w:tabs>
          <w:tab w:val="left" w:pos="284"/>
          <w:tab w:val="left" w:pos="662"/>
        </w:tabs>
        <w:autoSpaceDE w:val="0"/>
        <w:autoSpaceDN w:val="0"/>
        <w:adjustRightInd w:val="0"/>
        <w:spacing w:after="0" w:line="240" w:lineRule="auto"/>
        <w:ind w:firstLine="416"/>
        <w:jc w:val="both"/>
        <w:rPr>
          <w:rFonts w:ascii="Times New Roman" w:hAnsi="Times New Roman" w:cs="Times New Roman"/>
          <w:iCs/>
          <w:color w:val="000000"/>
          <w:sz w:val="28"/>
          <w:szCs w:val="28"/>
        </w:rPr>
      </w:pPr>
      <w:r w:rsidRPr="00922B53">
        <w:rPr>
          <w:rFonts w:ascii="Times New Roman" w:eastAsia="Times New Roman" w:hAnsi="Times New Roman" w:cs="Times New Roman"/>
          <w:iCs/>
          <w:color w:val="000000"/>
          <w:sz w:val="28"/>
          <w:szCs w:val="28"/>
        </w:rPr>
        <w:t>Какие меры предусмотрены в реализации «Транспортной стра</w:t>
      </w:r>
      <w:r w:rsidRPr="00922B53">
        <w:rPr>
          <w:rFonts w:ascii="Times New Roman" w:eastAsia="Times New Roman" w:hAnsi="Times New Roman" w:cs="Times New Roman"/>
          <w:iCs/>
          <w:color w:val="000000"/>
          <w:sz w:val="28"/>
          <w:szCs w:val="28"/>
        </w:rPr>
        <w:softHyphen/>
        <w:t>тегии РКдо 201</w:t>
      </w:r>
      <w:r w:rsidRPr="00922B53">
        <w:rPr>
          <w:rFonts w:ascii="Times New Roman" w:eastAsia="Times New Roman" w:hAnsi="Times New Roman" w:cs="Times New Roman"/>
          <w:iCs/>
          <w:color w:val="000000"/>
          <w:sz w:val="28"/>
          <w:szCs w:val="28"/>
          <w:lang w:val="en-US"/>
        </w:rPr>
        <w:t>S</w:t>
      </w:r>
      <w:r w:rsidRPr="00922B53">
        <w:rPr>
          <w:rFonts w:ascii="Times New Roman" w:eastAsia="Times New Roman" w:hAnsi="Times New Roman" w:cs="Times New Roman"/>
          <w:iCs/>
          <w:color w:val="000000"/>
          <w:sz w:val="28"/>
          <w:szCs w:val="28"/>
        </w:rPr>
        <w:t xml:space="preserve"> года» и какие результаты ожидаются?</w:t>
      </w:r>
    </w:p>
    <w:p w:rsidR="00B349B8" w:rsidRPr="00922B53" w:rsidRDefault="00B349B8" w:rsidP="00635F18">
      <w:pPr>
        <w:shd w:val="clear" w:color="auto" w:fill="FFFFFF"/>
        <w:tabs>
          <w:tab w:val="left" w:pos="284"/>
          <w:tab w:val="left" w:pos="662"/>
        </w:tabs>
        <w:spacing w:after="0" w:line="240" w:lineRule="auto"/>
        <w:ind w:firstLine="416"/>
        <w:jc w:val="both"/>
        <w:rPr>
          <w:rFonts w:ascii="Times New Roman" w:hAnsi="Times New Roman" w:cs="Times New Roman"/>
          <w:sz w:val="28"/>
          <w:szCs w:val="28"/>
        </w:rPr>
      </w:pPr>
      <w:r w:rsidRPr="00922B53">
        <w:rPr>
          <w:rFonts w:ascii="Times New Roman" w:hAnsi="Times New Roman" w:cs="Times New Roman"/>
          <w:iCs/>
          <w:color w:val="000000"/>
          <w:sz w:val="28"/>
          <w:szCs w:val="28"/>
        </w:rPr>
        <w:lastRenderedPageBreak/>
        <w:t>4.</w:t>
      </w:r>
      <w:r w:rsidRPr="00922B53">
        <w:rPr>
          <w:rFonts w:ascii="Times New Roman" w:hAnsi="Times New Roman" w:cs="Times New Roman"/>
          <w:iCs/>
          <w:color w:val="000000"/>
          <w:sz w:val="28"/>
          <w:szCs w:val="28"/>
        </w:rPr>
        <w:tab/>
      </w:r>
      <w:r w:rsidRPr="00922B53">
        <w:rPr>
          <w:rFonts w:ascii="Times New Roman" w:eastAsia="Times New Roman" w:hAnsi="Times New Roman" w:cs="Times New Roman"/>
          <w:iCs/>
          <w:color w:val="000000"/>
          <w:sz w:val="28"/>
          <w:szCs w:val="28"/>
        </w:rPr>
        <w:t>В   чем  необходимость   формирования  транспортно-логистической инфраструктуры.</w:t>
      </w:r>
    </w:p>
    <w:p w:rsidR="00B349B8" w:rsidRPr="00922B53" w:rsidRDefault="00B349B8" w:rsidP="00635F18">
      <w:pPr>
        <w:shd w:val="clear" w:color="auto" w:fill="FFFFFF"/>
        <w:tabs>
          <w:tab w:val="left" w:pos="284"/>
          <w:tab w:val="left" w:pos="662"/>
        </w:tabs>
        <w:spacing w:after="0" w:line="240" w:lineRule="auto"/>
        <w:ind w:firstLine="416"/>
        <w:jc w:val="both"/>
        <w:rPr>
          <w:rFonts w:ascii="Times New Roman" w:hAnsi="Times New Roman" w:cs="Times New Roman"/>
          <w:sz w:val="28"/>
          <w:szCs w:val="28"/>
        </w:rPr>
      </w:pPr>
      <w:r w:rsidRPr="00922B53">
        <w:rPr>
          <w:rFonts w:ascii="Times New Roman" w:hAnsi="Times New Roman" w:cs="Times New Roman"/>
          <w:color w:val="000000"/>
          <w:sz w:val="28"/>
          <w:szCs w:val="28"/>
        </w:rPr>
        <w:t>5.</w:t>
      </w:r>
      <w:r w:rsidRPr="00922B53">
        <w:rPr>
          <w:rFonts w:ascii="Times New Roman" w:hAnsi="Times New Roman" w:cs="Times New Roman"/>
          <w:color w:val="000000"/>
          <w:sz w:val="28"/>
          <w:szCs w:val="28"/>
        </w:rPr>
        <w:tab/>
      </w:r>
      <w:r w:rsidRPr="00922B53">
        <w:rPr>
          <w:rFonts w:ascii="Times New Roman" w:eastAsia="Times New Roman" w:hAnsi="Times New Roman" w:cs="Times New Roman"/>
          <w:iCs/>
          <w:color w:val="000000"/>
          <w:sz w:val="28"/>
          <w:szCs w:val="28"/>
        </w:rPr>
        <w:t>Особенности транспортно-логистического кластера.</w:t>
      </w:r>
    </w:p>
    <w:p w:rsidR="00B349B8" w:rsidRPr="00922B53" w:rsidRDefault="00B349B8" w:rsidP="00635F18">
      <w:pPr>
        <w:shd w:val="clear" w:color="auto" w:fill="FFFFFF"/>
        <w:tabs>
          <w:tab w:val="left" w:pos="284"/>
          <w:tab w:val="left" w:pos="662"/>
        </w:tabs>
        <w:spacing w:after="0" w:line="240" w:lineRule="auto"/>
        <w:ind w:firstLine="416"/>
        <w:jc w:val="both"/>
        <w:rPr>
          <w:rFonts w:ascii="Times New Roman" w:hAnsi="Times New Roman" w:cs="Times New Roman"/>
          <w:sz w:val="28"/>
          <w:szCs w:val="28"/>
        </w:rPr>
      </w:pPr>
      <w:r w:rsidRPr="00922B53">
        <w:rPr>
          <w:rFonts w:ascii="Times New Roman" w:hAnsi="Times New Roman" w:cs="Times New Roman"/>
          <w:color w:val="000000"/>
          <w:sz w:val="28"/>
          <w:szCs w:val="28"/>
        </w:rPr>
        <w:t>6.</w:t>
      </w:r>
      <w:r w:rsidRPr="00922B53">
        <w:rPr>
          <w:rFonts w:ascii="Times New Roman" w:hAnsi="Times New Roman" w:cs="Times New Roman"/>
          <w:color w:val="000000"/>
          <w:sz w:val="28"/>
          <w:szCs w:val="28"/>
        </w:rPr>
        <w:tab/>
      </w:r>
      <w:r w:rsidRPr="00922B53">
        <w:rPr>
          <w:rFonts w:ascii="Times New Roman" w:eastAsia="Times New Roman" w:hAnsi="Times New Roman" w:cs="Times New Roman"/>
          <w:iCs/>
          <w:color w:val="000000"/>
          <w:sz w:val="28"/>
          <w:szCs w:val="28"/>
        </w:rPr>
        <w:t>Инновационные механизмы функционирования трапспортно- логистической системы.</w:t>
      </w:r>
    </w:p>
    <w:p w:rsidR="00B349B8" w:rsidRPr="00922B53" w:rsidRDefault="00B349B8" w:rsidP="00635F18">
      <w:pPr>
        <w:shd w:val="clear" w:color="auto" w:fill="FFFFFF"/>
        <w:tabs>
          <w:tab w:val="left" w:pos="284"/>
          <w:tab w:val="left" w:pos="662"/>
        </w:tabs>
        <w:spacing w:after="0" w:line="240" w:lineRule="auto"/>
        <w:ind w:firstLine="416"/>
        <w:jc w:val="both"/>
        <w:rPr>
          <w:rFonts w:ascii="Times New Roman" w:hAnsi="Times New Roman" w:cs="Times New Roman"/>
          <w:sz w:val="28"/>
          <w:szCs w:val="28"/>
        </w:rPr>
      </w:pPr>
      <w:r w:rsidRPr="00922B53">
        <w:rPr>
          <w:rFonts w:ascii="Times New Roman" w:hAnsi="Times New Roman" w:cs="Times New Roman"/>
          <w:iCs/>
          <w:color w:val="000000"/>
          <w:sz w:val="28"/>
          <w:szCs w:val="28"/>
        </w:rPr>
        <w:t>7.</w:t>
      </w:r>
      <w:r w:rsidRPr="00922B53">
        <w:rPr>
          <w:rFonts w:ascii="Times New Roman" w:hAnsi="Times New Roman" w:cs="Times New Roman"/>
          <w:iCs/>
          <w:color w:val="000000"/>
          <w:sz w:val="28"/>
          <w:szCs w:val="28"/>
        </w:rPr>
        <w:tab/>
      </w:r>
      <w:r w:rsidRPr="00922B53">
        <w:rPr>
          <w:rFonts w:ascii="Times New Roman" w:eastAsia="Times New Roman" w:hAnsi="Times New Roman" w:cs="Times New Roman"/>
          <w:iCs/>
          <w:color w:val="000000"/>
          <w:sz w:val="28"/>
          <w:szCs w:val="28"/>
        </w:rPr>
        <w:t xml:space="preserve">Какие меры предусмотрены в Государственной программе </w:t>
      </w:r>
      <w:r w:rsidRPr="00922B53">
        <w:rPr>
          <w:rFonts w:ascii="Times New Roman" w:eastAsia="Times New Roman" w:hAnsi="Times New Roman" w:cs="Times New Roman"/>
          <w:color w:val="000000"/>
          <w:sz w:val="28"/>
          <w:szCs w:val="28"/>
        </w:rPr>
        <w:t>ин</w:t>
      </w:r>
      <w:r w:rsidRPr="00922B53">
        <w:rPr>
          <w:rFonts w:ascii="Times New Roman" w:eastAsia="Times New Roman" w:hAnsi="Times New Roman" w:cs="Times New Roman"/>
          <w:iCs/>
          <w:color w:val="000000"/>
          <w:sz w:val="28"/>
          <w:szCs w:val="28"/>
        </w:rPr>
        <w:t>форсированному индустриально-инновационному развитию РКна 2010-2014 гг. для развития транспортно-логистической системы.</w:t>
      </w: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2C01E9"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2C01E9" w:rsidRDefault="003A3E3F" w:rsidP="003A3E3F">
      <w:pPr>
        <w:shd w:val="clear" w:color="auto" w:fill="FFFFFF"/>
        <w:tabs>
          <w:tab w:val="left" w:pos="284"/>
          <w:tab w:val="left" w:pos="3915"/>
        </w:tabs>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ab/>
      </w:r>
    </w:p>
    <w:p w:rsidR="00B349B8" w:rsidRPr="00922B53" w:rsidRDefault="00173B71" w:rsidP="00635F18">
      <w:pPr>
        <w:shd w:val="clear" w:color="auto" w:fill="FFFFFF"/>
        <w:tabs>
          <w:tab w:val="left" w:pos="284"/>
        </w:tabs>
        <w:spacing w:after="0" w:line="240" w:lineRule="auto"/>
        <w:ind w:firstLine="567"/>
        <w:jc w:val="both"/>
        <w:rPr>
          <w:rFonts w:ascii="Times New Roman" w:hAnsi="Times New Roman" w:cs="Times New Roman"/>
          <w:b/>
          <w:sz w:val="28"/>
          <w:szCs w:val="28"/>
        </w:rPr>
      </w:pPr>
      <w:r w:rsidRPr="00922B53">
        <w:rPr>
          <w:rFonts w:ascii="Times New Roman" w:eastAsia="Times New Roman" w:hAnsi="Times New Roman" w:cs="Times New Roman"/>
          <w:b/>
          <w:color w:val="000000"/>
          <w:sz w:val="28"/>
          <w:szCs w:val="28"/>
        </w:rPr>
        <w:t xml:space="preserve">13 </w:t>
      </w:r>
      <w:r w:rsidR="00635F18" w:rsidRPr="00922B53">
        <w:rPr>
          <w:rFonts w:ascii="Times New Roman" w:eastAsia="Times New Roman" w:hAnsi="Times New Roman" w:cs="Times New Roman"/>
          <w:b/>
          <w:color w:val="000000"/>
          <w:sz w:val="28"/>
          <w:szCs w:val="28"/>
        </w:rPr>
        <w:t>Организация кластера строительных материалов</w:t>
      </w:r>
    </w:p>
    <w:p w:rsidR="00B349B8" w:rsidRPr="00922B53" w:rsidRDefault="00173B71"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r w:rsidRPr="00922B53">
        <w:rPr>
          <w:rFonts w:ascii="Times New Roman" w:eastAsia="Times New Roman" w:hAnsi="Times New Roman" w:cs="Times New Roman"/>
          <w:b/>
          <w:color w:val="000000"/>
          <w:sz w:val="28"/>
          <w:szCs w:val="28"/>
        </w:rPr>
        <w:t xml:space="preserve">13.1 </w:t>
      </w:r>
      <w:r w:rsidR="00B349B8" w:rsidRPr="00922B53">
        <w:rPr>
          <w:rFonts w:ascii="Times New Roman" w:eastAsia="Times New Roman" w:hAnsi="Times New Roman" w:cs="Times New Roman"/>
          <w:b/>
          <w:color w:val="000000"/>
          <w:sz w:val="28"/>
          <w:szCs w:val="28"/>
        </w:rPr>
        <w:t>Состояние и ресурсы  строительных материалов</w:t>
      </w:r>
    </w:p>
    <w:p w:rsidR="00B349B8" w:rsidRPr="00922B53" w:rsidRDefault="00B349B8"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Строительство является одной из наиболее важных отраслей экономики. По объему производимой продукции и количеству за</w:t>
      </w:r>
      <w:r w:rsidRPr="00922B53">
        <w:rPr>
          <w:rFonts w:ascii="Times New Roman" w:eastAsia="Times New Roman" w:hAnsi="Times New Roman" w:cs="Times New Roman"/>
          <w:color w:val="000000"/>
          <w:sz w:val="28"/>
          <w:szCs w:val="28"/>
        </w:rPr>
        <w:softHyphen/>
        <w:t>нятых людских ресурсов строительная отрасль занимает 8-10% ВВП страны.</w:t>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Строительная промышленность Казахстана включает в себя около 20 самостоятельных отраслей. При этом каждая из ник обра</w:t>
      </w:r>
      <w:r w:rsidRPr="00922B53">
        <w:rPr>
          <w:rFonts w:ascii="Times New Roman" w:eastAsia="Times New Roman" w:hAnsi="Times New Roman" w:cs="Times New Roman"/>
          <w:color w:val="000000"/>
          <w:sz w:val="28"/>
          <w:szCs w:val="28"/>
        </w:rPr>
        <w:softHyphen/>
        <w:t>зует свой рынок, который функционирует самостоятельно. Произ</w:t>
      </w:r>
      <w:r w:rsidRPr="00922B53">
        <w:rPr>
          <w:rFonts w:ascii="Times New Roman" w:eastAsia="Times New Roman" w:hAnsi="Times New Roman" w:cs="Times New Roman"/>
          <w:color w:val="000000"/>
          <w:sz w:val="28"/>
          <w:szCs w:val="28"/>
        </w:rPr>
        <w:softHyphen/>
        <w:t>водство строительных материалов включает в себя производство: цемента, асбеста, асбестоцементных изделий, сборных железобе</w:t>
      </w:r>
      <w:r w:rsidRPr="00922B53">
        <w:rPr>
          <w:rFonts w:ascii="Times New Roman" w:eastAsia="Times New Roman" w:hAnsi="Times New Roman" w:cs="Times New Roman"/>
          <w:color w:val="000000"/>
          <w:sz w:val="28"/>
          <w:szCs w:val="28"/>
        </w:rPr>
        <w:softHyphen/>
        <w:t>тонных, бетонных конструкций и изделий, стеновых материалов, мягких кровельных и гидроизоляционных материалов, облицо</w:t>
      </w:r>
      <w:r w:rsidRPr="00922B53">
        <w:rPr>
          <w:rFonts w:ascii="Times New Roman" w:eastAsia="Times New Roman" w:hAnsi="Times New Roman" w:cs="Times New Roman"/>
          <w:color w:val="000000"/>
          <w:sz w:val="28"/>
          <w:szCs w:val="28"/>
        </w:rPr>
        <w:softHyphen/>
        <w:t>вочных материалов и изделий из природного камня, строительной керамики, пористых заполнителей, строительных материалов на основе полимерного сырья, нерудных строительных материалов, известняковых, гипсовых и местных вяжущих материалов и из</w:t>
      </w:r>
      <w:r w:rsidRPr="00922B53">
        <w:rPr>
          <w:rFonts w:ascii="Times New Roman" w:eastAsia="Times New Roman" w:hAnsi="Times New Roman" w:cs="Times New Roman"/>
          <w:color w:val="000000"/>
          <w:sz w:val="28"/>
          <w:szCs w:val="28"/>
        </w:rPr>
        <w:softHyphen/>
        <w:t>делий из них, санитарно-технических изделий, отопительных си</w:t>
      </w:r>
      <w:r w:rsidRPr="00922B53">
        <w:rPr>
          <w:rFonts w:ascii="Times New Roman" w:eastAsia="Times New Roman" w:hAnsi="Times New Roman" w:cs="Times New Roman"/>
          <w:color w:val="000000"/>
          <w:sz w:val="28"/>
          <w:szCs w:val="28"/>
        </w:rPr>
        <w:softHyphen/>
        <w:t>стем, теплоизоляционных материалов, изделий из стекла, неруд</w:t>
      </w:r>
      <w:r w:rsidRPr="00922B53">
        <w:rPr>
          <w:rFonts w:ascii="Times New Roman" w:eastAsia="Times New Roman" w:hAnsi="Times New Roman" w:cs="Times New Roman"/>
          <w:color w:val="000000"/>
          <w:sz w:val="28"/>
          <w:szCs w:val="28"/>
        </w:rPr>
        <w:softHyphen/>
        <w:t>ных и других материалов.</w:t>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Производством строительных материалов занимается оком) 600 предприятий. При этом республика располагает богатыми сырьевыми возможностями для развития асбесто-перерабатывающей керамической, фарфорофаянсовой, керамзитовой, цементной, стекольной промышленности, извести, красок. теплоизоляционных» материалов. Существующие в отрасли предприятия не обеспечивают потребности строительного комплекса в основных материалах и все больше отстают от активного роста объемов строительства. Поэтому в республике особое внимание уделяется созданию единой технологической цепочки - от добычи сырья до выпуск;) конечной продукции.</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республике выявлены и разведаны крупнейшие запасы карбонатного и кремнеземистого сырья, пригодного для производства цемента. Основные месторождения карбонатного сырья распространены по всей территории республики, и общие балансовые запасы составляют более 3 млрд т. В стране имеется 8 ме</w:t>
      </w:r>
      <w:r w:rsidRPr="00922B53">
        <w:rPr>
          <w:rFonts w:ascii="Times New Roman" w:eastAsia="Times New Roman" w:hAnsi="Times New Roman" w:cs="Times New Roman"/>
          <w:color w:val="000000"/>
          <w:sz w:val="28"/>
          <w:szCs w:val="28"/>
        </w:rPr>
        <w:softHyphen/>
        <w:t>сторождений известняков, пригодных для стекольной промышлен</w:t>
      </w:r>
      <w:r w:rsidRPr="00922B53">
        <w:rPr>
          <w:rFonts w:ascii="Times New Roman" w:eastAsia="Times New Roman" w:hAnsi="Times New Roman" w:cs="Times New Roman"/>
          <w:color w:val="000000"/>
          <w:sz w:val="28"/>
          <w:szCs w:val="28"/>
        </w:rPr>
        <w:softHyphen/>
        <w:t>ности, общие запасы по промышленным категориям составляют 15,2 млн г, а также 49 месторождений известняков, пригодных для выжига извести. Суммарные запасы составляю</w:t>
      </w:r>
      <w:r w:rsidR="001C0896" w:rsidRPr="00922B53">
        <w:rPr>
          <w:rFonts w:ascii="Times New Roman" w:eastAsia="Times New Roman" w:hAnsi="Times New Roman" w:cs="Times New Roman"/>
          <w:color w:val="000000"/>
          <w:sz w:val="28"/>
          <w:szCs w:val="28"/>
        </w:rPr>
        <w:t>т</w:t>
      </w:r>
      <w:r w:rsidRPr="00922B53">
        <w:rPr>
          <w:rFonts w:ascii="Times New Roman" w:eastAsia="Times New Roman" w:hAnsi="Times New Roman" w:cs="Times New Roman"/>
          <w:color w:val="000000"/>
          <w:sz w:val="28"/>
          <w:szCs w:val="28"/>
        </w:rPr>
        <w:t xml:space="preserve"> 480,2 млн</w:t>
      </w:r>
      <w:r w:rsidR="00353F86">
        <w:rPr>
          <w:rFonts w:ascii="Times New Roman" w:eastAsia="Times New Roman" w:hAnsi="Times New Roman" w:cs="Times New Roman"/>
          <w:color w:val="000000"/>
          <w:sz w:val="28"/>
          <w:szCs w:val="28"/>
        </w:rPr>
        <w:t>.</w:t>
      </w:r>
      <w:r w:rsidRPr="00922B53">
        <w:rPr>
          <w:rFonts w:ascii="Times New Roman" w:eastAsia="Times New Roman" w:hAnsi="Times New Roman" w:cs="Times New Roman"/>
          <w:color w:val="000000"/>
          <w:sz w:val="28"/>
          <w:szCs w:val="28"/>
        </w:rPr>
        <w:t xml:space="preserve"> т. </w:t>
      </w:r>
      <w:r w:rsidR="00353F86">
        <w:rPr>
          <w:rFonts w:ascii="Times New Roman" w:eastAsia="Times New Roman" w:hAnsi="Times New Roman" w:cs="Times New Roman"/>
          <w:color w:val="000000"/>
          <w:sz w:val="28"/>
          <w:szCs w:val="28"/>
        </w:rPr>
        <w:t>в</w:t>
      </w:r>
      <w:r w:rsidRPr="00922B53">
        <w:rPr>
          <w:rFonts w:ascii="Times New Roman" w:eastAsia="Times New Roman" w:hAnsi="Times New Roman" w:cs="Times New Roman"/>
          <w:color w:val="000000"/>
          <w:sz w:val="28"/>
          <w:szCs w:val="28"/>
        </w:rPr>
        <w:t>ыяв</w:t>
      </w:r>
      <w:r w:rsidRPr="00922B53">
        <w:rPr>
          <w:rFonts w:ascii="Times New Roman" w:eastAsia="Times New Roman" w:hAnsi="Times New Roman" w:cs="Times New Roman"/>
          <w:bCs/>
          <w:color w:val="000000"/>
          <w:sz w:val="28"/>
          <w:szCs w:val="28"/>
        </w:rPr>
        <w:t xml:space="preserve">лено </w:t>
      </w:r>
      <w:r w:rsidRPr="00922B53">
        <w:rPr>
          <w:rFonts w:ascii="Times New Roman" w:eastAsia="Times New Roman" w:hAnsi="Times New Roman" w:cs="Times New Roman"/>
          <w:color w:val="000000"/>
          <w:sz w:val="28"/>
          <w:szCs w:val="28"/>
        </w:rPr>
        <w:t>13 месторождений мела, который используется в производ</w:t>
      </w:r>
      <w:r w:rsidRPr="00922B53">
        <w:rPr>
          <w:rFonts w:ascii="Times New Roman" w:eastAsia="Times New Roman" w:hAnsi="Times New Roman" w:cs="Times New Roman"/>
          <w:color w:val="000000"/>
          <w:sz w:val="28"/>
          <w:szCs w:val="28"/>
        </w:rPr>
        <w:softHyphen/>
        <w:t xml:space="preserve">стве цемента </w:t>
      </w:r>
      <w:r w:rsidRPr="00922B53">
        <w:rPr>
          <w:rFonts w:ascii="Times New Roman" w:eastAsia="Times New Roman" w:hAnsi="Times New Roman" w:cs="Times New Roman"/>
          <w:bCs/>
          <w:color w:val="000000"/>
          <w:sz w:val="28"/>
          <w:szCs w:val="28"/>
        </w:rPr>
        <w:t xml:space="preserve">и </w:t>
      </w:r>
      <w:r w:rsidRPr="00922B53">
        <w:rPr>
          <w:rFonts w:ascii="Times New Roman" w:eastAsia="Times New Roman" w:hAnsi="Times New Roman" w:cs="Times New Roman"/>
          <w:color w:val="000000"/>
          <w:sz w:val="28"/>
          <w:szCs w:val="28"/>
        </w:rPr>
        <w:t>строительной извести, совокупные запасы составляют 136</w:t>
      </w:r>
      <w:r w:rsidR="00353F86">
        <w:rPr>
          <w:rFonts w:ascii="Times New Roman" w:eastAsia="Times New Roman" w:hAnsi="Times New Roman" w:cs="Times New Roman"/>
          <w:color w:val="000000"/>
          <w:sz w:val="28"/>
          <w:szCs w:val="28"/>
        </w:rPr>
        <w:t>,</w:t>
      </w:r>
      <w:r w:rsidRPr="00922B53">
        <w:rPr>
          <w:rFonts w:ascii="Times New Roman" w:eastAsia="Times New Roman" w:hAnsi="Times New Roman" w:cs="Times New Roman"/>
          <w:color w:val="000000"/>
          <w:sz w:val="28"/>
          <w:szCs w:val="28"/>
        </w:rPr>
        <w:t>14 млн</w:t>
      </w:r>
      <w:r w:rsidR="00353F86">
        <w:rPr>
          <w:rFonts w:ascii="Times New Roman" w:eastAsia="Times New Roman" w:hAnsi="Times New Roman" w:cs="Times New Roman"/>
          <w:color w:val="000000"/>
          <w:sz w:val="28"/>
          <w:szCs w:val="28"/>
        </w:rPr>
        <w:t>.</w:t>
      </w:r>
      <w:r w:rsidRPr="00922B53">
        <w:rPr>
          <w:rFonts w:ascii="Times New Roman" w:eastAsia="Times New Roman" w:hAnsi="Times New Roman" w:cs="Times New Roman"/>
          <w:color w:val="000000"/>
          <w:sz w:val="28"/>
          <w:szCs w:val="28"/>
        </w:rPr>
        <w:t xml:space="preserve"> т.</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Казахстане широко распространены кремнеземистые породы (опоки, диатомиты, трепелы), которые используются преиму</w:t>
      </w:r>
      <w:r w:rsidRPr="00922B53">
        <w:rPr>
          <w:rFonts w:ascii="Times New Roman" w:eastAsia="Times New Roman" w:hAnsi="Times New Roman" w:cs="Times New Roman"/>
          <w:color w:val="000000"/>
          <w:sz w:val="28"/>
          <w:szCs w:val="28"/>
        </w:rPr>
        <w:softHyphen/>
        <w:t>щественно для производства высококачественных цементов.</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государственном балансе учтены 29 месторождений бетонитовых глин, пригодных для использования в керамической, фарфо</w:t>
      </w:r>
      <w:r w:rsidRPr="00922B53">
        <w:rPr>
          <w:rFonts w:ascii="Times New Roman" w:eastAsia="Times New Roman" w:hAnsi="Times New Roman" w:cs="Times New Roman"/>
          <w:bCs/>
          <w:color w:val="000000"/>
          <w:sz w:val="28"/>
          <w:szCs w:val="28"/>
        </w:rPr>
        <w:t xml:space="preserve">рофаянсовой и </w:t>
      </w:r>
      <w:r w:rsidRPr="00922B53">
        <w:rPr>
          <w:rFonts w:ascii="Times New Roman" w:eastAsia="Times New Roman" w:hAnsi="Times New Roman" w:cs="Times New Roman"/>
          <w:color w:val="000000"/>
          <w:sz w:val="28"/>
          <w:szCs w:val="28"/>
        </w:rPr>
        <w:t xml:space="preserve">стекольной промышленности. Их запасы но всем промышленным категориям </w:t>
      </w:r>
      <w:r w:rsidRPr="00922B53">
        <w:rPr>
          <w:rFonts w:ascii="Times New Roman" w:eastAsia="Times New Roman" w:hAnsi="Times New Roman" w:cs="Times New Roman"/>
          <w:color w:val="000000"/>
          <w:sz w:val="28"/>
          <w:szCs w:val="28"/>
        </w:rPr>
        <w:lastRenderedPageBreak/>
        <w:t>превышают 1 млрд</w:t>
      </w:r>
      <w:r w:rsidR="00353F86">
        <w:rPr>
          <w:rFonts w:ascii="Times New Roman" w:eastAsia="Times New Roman" w:hAnsi="Times New Roman" w:cs="Times New Roman"/>
          <w:color w:val="000000"/>
          <w:sz w:val="28"/>
          <w:szCs w:val="28"/>
        </w:rPr>
        <w:t>.</w:t>
      </w:r>
      <w:r w:rsidRPr="00922B53">
        <w:rPr>
          <w:rFonts w:ascii="Times New Roman" w:eastAsia="Times New Roman" w:hAnsi="Times New Roman" w:cs="Times New Roman"/>
          <w:color w:val="000000"/>
          <w:sz w:val="28"/>
          <w:szCs w:val="28"/>
        </w:rPr>
        <w:t xml:space="preserve"> т. Разведанные запасы основных месторождений стекольных песков составляют около 40 млн</w:t>
      </w:r>
      <w:r w:rsidR="00353F86">
        <w:rPr>
          <w:rFonts w:ascii="Times New Roman" w:eastAsia="Times New Roman" w:hAnsi="Times New Roman" w:cs="Times New Roman"/>
          <w:color w:val="000000"/>
          <w:sz w:val="28"/>
          <w:szCs w:val="28"/>
        </w:rPr>
        <w:t>.</w:t>
      </w:r>
      <w:r w:rsidRPr="00922B53">
        <w:rPr>
          <w:rFonts w:ascii="Times New Roman" w:eastAsia="Times New Roman" w:hAnsi="Times New Roman" w:cs="Times New Roman"/>
          <w:color w:val="000000"/>
          <w:sz w:val="28"/>
          <w:szCs w:val="28"/>
        </w:rPr>
        <w:t xml:space="preserve"> т.</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На территории Казахстана выявлено 429 месторождений не</w:t>
      </w:r>
      <w:r w:rsidRPr="00922B53">
        <w:rPr>
          <w:rFonts w:ascii="Times New Roman" w:eastAsia="Times New Roman" w:hAnsi="Times New Roman" w:cs="Times New Roman"/>
          <w:color w:val="000000"/>
          <w:sz w:val="28"/>
          <w:szCs w:val="28"/>
        </w:rPr>
        <w:softHyphen/>
        <w:t>рудных материалов, пригодных для производства стенового кам</w:t>
      </w:r>
      <w:r w:rsidRPr="00922B53">
        <w:rPr>
          <w:rFonts w:ascii="Times New Roman" w:eastAsia="Times New Roman" w:hAnsi="Times New Roman" w:cs="Times New Roman"/>
          <w:color w:val="000000"/>
          <w:sz w:val="28"/>
          <w:szCs w:val="28"/>
        </w:rPr>
        <w:softHyphen/>
        <w:t>ня, кирпичных блоков, облицовочных плит, микрокальция, щебня, мраморной крошки бутового камня.</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 xml:space="preserve">В целях динамичного и эффективного развития индустрии </w:t>
      </w:r>
      <w:r w:rsidRPr="00922B53">
        <w:rPr>
          <w:rFonts w:ascii="Times New Roman" w:eastAsia="Times New Roman" w:hAnsi="Times New Roman" w:cs="Times New Roman"/>
          <w:bCs/>
          <w:color w:val="000000"/>
          <w:sz w:val="28"/>
          <w:szCs w:val="28"/>
        </w:rPr>
        <w:t xml:space="preserve">строительных </w:t>
      </w:r>
      <w:r w:rsidRPr="00922B53">
        <w:rPr>
          <w:rFonts w:ascii="Times New Roman" w:eastAsia="Times New Roman" w:hAnsi="Times New Roman" w:cs="Times New Roman"/>
          <w:color w:val="000000"/>
          <w:sz w:val="28"/>
          <w:szCs w:val="28"/>
        </w:rPr>
        <w:t>материалов Правительством РК была разработана Программа развития производства строительных материалов, из</w:t>
      </w:r>
      <w:r w:rsidRPr="00922B53">
        <w:rPr>
          <w:rFonts w:ascii="Times New Roman" w:eastAsia="Times New Roman" w:hAnsi="Times New Roman" w:cs="Times New Roman"/>
          <w:color w:val="000000"/>
          <w:sz w:val="28"/>
          <w:szCs w:val="28"/>
        </w:rPr>
        <w:softHyphen/>
        <w:t>делий и конструкций в Республике Казахстан на 2005-2014 годы». Программа предусматривает внедрение новых технологий и высо</w:t>
      </w:r>
      <w:r w:rsidRPr="00922B53">
        <w:rPr>
          <w:rFonts w:ascii="Times New Roman" w:eastAsia="Times New Roman" w:hAnsi="Times New Roman" w:cs="Times New Roman"/>
          <w:color w:val="000000"/>
          <w:sz w:val="28"/>
          <w:szCs w:val="28"/>
        </w:rPr>
        <w:softHyphen/>
        <w:t>копроизводительного оборудования с целью уменьшения материало -энерго- и трудоемкости продукции, увеличения ассортимента и улучшения качества строительных материалов.</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 xml:space="preserve">Цепочка добавленных стоимостей в индустрии строительных </w:t>
      </w:r>
      <w:r w:rsidRPr="00922B53">
        <w:rPr>
          <w:rFonts w:ascii="Times New Roman" w:eastAsia="Times New Roman" w:hAnsi="Times New Roman" w:cs="Times New Roman"/>
          <w:bCs/>
          <w:color w:val="000000"/>
          <w:sz w:val="28"/>
          <w:szCs w:val="28"/>
        </w:rPr>
        <w:t xml:space="preserve">материалов </w:t>
      </w:r>
      <w:r w:rsidRPr="00922B53">
        <w:rPr>
          <w:rFonts w:ascii="Times New Roman" w:eastAsia="Times New Roman" w:hAnsi="Times New Roman" w:cs="Times New Roman"/>
          <w:color w:val="000000"/>
          <w:sz w:val="28"/>
          <w:szCs w:val="28"/>
        </w:rPr>
        <w:t>включает в себя звено исследований и разработок про</w:t>
      </w:r>
      <w:r w:rsidRPr="00922B53">
        <w:rPr>
          <w:rFonts w:ascii="Times New Roman" w:eastAsia="Times New Roman" w:hAnsi="Times New Roman" w:cs="Times New Roman"/>
          <w:color w:val="000000"/>
          <w:sz w:val="28"/>
          <w:szCs w:val="28"/>
        </w:rPr>
        <w:softHyphen/>
        <w:t>дукции, непосредственно процесс производства, хранение и транс</w:t>
      </w:r>
      <w:r w:rsidRPr="00922B53">
        <w:rPr>
          <w:rFonts w:ascii="Times New Roman" w:eastAsia="Times New Roman" w:hAnsi="Times New Roman" w:cs="Times New Roman"/>
          <w:color w:val="000000"/>
          <w:sz w:val="28"/>
          <w:szCs w:val="28"/>
        </w:rPr>
        <w:softHyphen/>
        <w:t>портировку готовой продукции, ее упаковку, а также дистрибуцию и продажу.</w:t>
      </w:r>
    </w:p>
    <w:p w:rsidR="00B349B8" w:rsidRPr="00922B53" w:rsidRDefault="00B349B8" w:rsidP="00635F18">
      <w:pPr>
        <w:shd w:val="clear" w:color="auto" w:fill="FFFFFF"/>
        <w:tabs>
          <w:tab w:val="left" w:pos="284"/>
        </w:tabs>
        <w:spacing w:after="0" w:line="240" w:lineRule="auto"/>
        <w:ind w:firstLine="416"/>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Реализация государственной программы жилищного строи</w:t>
      </w:r>
      <w:r w:rsidRPr="00922B53">
        <w:rPr>
          <w:rFonts w:ascii="Times New Roman" w:eastAsia="Times New Roman" w:hAnsi="Times New Roman" w:cs="Times New Roman"/>
          <w:color w:val="000000"/>
          <w:sz w:val="28"/>
          <w:szCs w:val="28"/>
        </w:rPr>
        <w:softHyphen/>
        <w:t>тельства оказывает непосредственное влияние на структуру и тем</w:t>
      </w:r>
      <w:r w:rsidRPr="00922B53">
        <w:rPr>
          <w:rFonts w:ascii="Times New Roman" w:eastAsia="Times New Roman" w:hAnsi="Times New Roman" w:cs="Times New Roman"/>
          <w:color w:val="000000"/>
          <w:sz w:val="28"/>
          <w:szCs w:val="28"/>
        </w:rPr>
        <w:softHyphen/>
        <w:t>пы строительства, что в свою очередь обуславливает структурные сдвиги и прои</w:t>
      </w:r>
      <w:r w:rsidRPr="00922B53">
        <w:rPr>
          <w:rFonts w:ascii="Times New Roman" w:eastAsia="Times New Roman" w:hAnsi="Times New Roman" w:cs="Times New Roman"/>
          <w:bCs/>
          <w:color w:val="000000"/>
          <w:sz w:val="28"/>
          <w:szCs w:val="28"/>
        </w:rPr>
        <w:t>зводство с</w:t>
      </w:r>
      <w:r w:rsidRPr="00922B53">
        <w:rPr>
          <w:rFonts w:ascii="Times New Roman" w:eastAsia="Times New Roman" w:hAnsi="Times New Roman" w:cs="Times New Roman"/>
          <w:color w:val="000000"/>
          <w:sz w:val="28"/>
          <w:szCs w:val="28"/>
        </w:rPr>
        <w:t>троительных материалов.</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стране идет активная работа по реализации системообразу</w:t>
      </w:r>
      <w:r w:rsidRPr="00922B53">
        <w:rPr>
          <w:rFonts w:ascii="Times New Roman" w:eastAsia="Times New Roman" w:hAnsi="Times New Roman" w:cs="Times New Roman"/>
          <w:color w:val="000000"/>
          <w:sz w:val="28"/>
          <w:szCs w:val="28"/>
        </w:rPr>
        <w:softHyphen/>
        <w:t xml:space="preserve">ющих для строительной индустрии Казахстана проектов создания современных крупномасштабных производств цемента, листовыми стекла, керамической плитки, санитарно-фаянсовых изделий, </w:t>
      </w:r>
      <w:r w:rsidRPr="00922B53">
        <w:rPr>
          <w:rFonts w:ascii="Times New Roman" w:eastAsia="Times New Roman" w:hAnsi="Times New Roman" w:cs="Times New Roman"/>
          <w:iCs/>
          <w:color w:val="000000"/>
          <w:sz w:val="28"/>
          <w:szCs w:val="28"/>
        </w:rPr>
        <w:t>но</w:t>
      </w:r>
      <w:r w:rsidRPr="00922B53">
        <w:rPr>
          <w:rFonts w:ascii="Times New Roman" w:eastAsia="Times New Roman" w:hAnsi="Times New Roman" w:cs="Times New Roman"/>
          <w:color w:val="000000"/>
          <w:sz w:val="28"/>
          <w:szCs w:val="28"/>
        </w:rPr>
        <w:t>вых эффективных стеновых материалов (ячеистый бетон).</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Предприятия по производству цемента, щебня и бутового камня предполагается размещать вблизи запасов сырья с учетом территориальной близости к основным потребителям данной про</w:t>
      </w:r>
      <w:r w:rsidRPr="00922B53">
        <w:rPr>
          <w:rFonts w:ascii="Times New Roman" w:eastAsia="Times New Roman" w:hAnsi="Times New Roman" w:cs="Times New Roman"/>
          <w:color w:val="000000"/>
          <w:sz w:val="28"/>
          <w:szCs w:val="28"/>
        </w:rPr>
        <w:softHyphen/>
        <w:t xml:space="preserve">дукции. Этим требованиям соответствует Западно-Казахстанская, Актюбинская, Карагандинская области, города Алматы и Астана, </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Заводы керамического кирпича планируете разместить в Центральном (Астана), Западном Казахстане (Уральск). Это обусловлено тем, что действующие заводы сконцентрированы в южном регионе Казахстана - преимущественно в г. Алматы и Алматинской области. В данных регионах наблюдается усто</w:t>
      </w:r>
      <w:r w:rsidR="00353F86">
        <w:rPr>
          <w:rFonts w:ascii="Times New Roman" w:eastAsia="Times New Roman" w:hAnsi="Times New Roman" w:cs="Times New Roman"/>
          <w:color w:val="000000"/>
          <w:sz w:val="28"/>
          <w:szCs w:val="28"/>
        </w:rPr>
        <w:t>й</w:t>
      </w:r>
      <w:r w:rsidRPr="00922B53">
        <w:rPr>
          <w:rFonts w:ascii="Times New Roman" w:eastAsia="Times New Roman" w:hAnsi="Times New Roman" w:cs="Times New Roman"/>
          <w:color w:val="000000"/>
          <w:sz w:val="28"/>
          <w:szCs w:val="28"/>
        </w:rPr>
        <w:t>чивый рост потребления кирпича как рядового, так и облицо</w:t>
      </w:r>
      <w:r w:rsidRPr="00922B53">
        <w:rPr>
          <w:rFonts w:ascii="Times New Roman" w:eastAsia="Times New Roman" w:hAnsi="Times New Roman" w:cs="Times New Roman"/>
          <w:color w:val="000000"/>
          <w:sz w:val="28"/>
          <w:szCs w:val="28"/>
        </w:rPr>
        <w:softHyphen/>
        <w:t>вочного.</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Предприятия по производству керамической плитки плани</w:t>
      </w:r>
      <w:r w:rsidRPr="00922B53">
        <w:rPr>
          <w:rFonts w:ascii="Times New Roman" w:eastAsia="Times New Roman" w:hAnsi="Times New Roman" w:cs="Times New Roman"/>
          <w:color w:val="000000"/>
          <w:sz w:val="28"/>
          <w:szCs w:val="28"/>
        </w:rPr>
        <w:softHyphen/>
        <w:t>руется разместить в Северном (г. Кокшетау) и Южном Казахе не (Алматинская область). Это связано с большим потреблениемя плитки в данных регионах; Алматы и Алматинская область ис</w:t>
      </w:r>
      <w:r w:rsidRPr="00922B53">
        <w:rPr>
          <w:rFonts w:ascii="Times New Roman" w:eastAsia="Times New Roman" w:hAnsi="Times New Roman" w:cs="Times New Roman"/>
          <w:color w:val="000000"/>
          <w:sz w:val="28"/>
          <w:szCs w:val="28"/>
        </w:rPr>
        <w:softHyphen/>
        <w:t>пользуют около 70 % общего потребления республики, а Астана, Акмолинская и Северо-Казахстанская области - около 13%.</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Наиболее обеспеченными запасами нерудных материалов яв</w:t>
      </w:r>
      <w:r w:rsidRPr="00922B53">
        <w:rPr>
          <w:rFonts w:ascii="Times New Roman" w:eastAsia="Times New Roman" w:hAnsi="Times New Roman" w:cs="Times New Roman"/>
          <w:color w:val="000000"/>
          <w:sz w:val="28"/>
          <w:szCs w:val="28"/>
        </w:rPr>
        <w:softHyphen/>
        <w:t>ляются южный и восточный регионы Казахстана. Западный регион характеризуется значительной концентрацией ресурсов известня</w:t>
      </w:r>
      <w:r w:rsidRPr="00922B53">
        <w:rPr>
          <w:rFonts w:ascii="Times New Roman" w:eastAsia="Times New Roman" w:hAnsi="Times New Roman" w:cs="Times New Roman"/>
          <w:color w:val="000000"/>
          <w:sz w:val="28"/>
          <w:szCs w:val="28"/>
        </w:rPr>
        <w:softHyphen/>
        <w:t xml:space="preserve">ков - ракушечников, которые могут быть использованы как сырье для производства стенового камня, </w:t>
      </w:r>
      <w:r w:rsidRPr="00922B53">
        <w:rPr>
          <w:rFonts w:ascii="Times New Roman" w:eastAsia="Times New Roman" w:hAnsi="Times New Roman" w:cs="Times New Roman"/>
          <w:color w:val="000000"/>
          <w:sz w:val="28"/>
          <w:szCs w:val="28"/>
        </w:rPr>
        <w:lastRenderedPageBreak/>
        <w:t>кирпичных блоков, недекора</w:t>
      </w:r>
      <w:r w:rsidRPr="00922B53">
        <w:rPr>
          <w:rFonts w:ascii="Times New Roman" w:eastAsia="Times New Roman" w:hAnsi="Times New Roman" w:cs="Times New Roman"/>
          <w:color w:val="000000"/>
          <w:sz w:val="28"/>
          <w:szCs w:val="28"/>
        </w:rPr>
        <w:softHyphen/>
        <w:t>тивных облицовочных плит, известняковой муки, строительной  извести и др.</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Основные добывающие и обрабатывающие мощности сосре</w:t>
      </w:r>
      <w:r w:rsidRPr="00922B53">
        <w:rPr>
          <w:rFonts w:ascii="Times New Roman" w:eastAsia="Times New Roman" w:hAnsi="Times New Roman" w:cs="Times New Roman"/>
          <w:color w:val="000000"/>
          <w:sz w:val="28"/>
          <w:szCs w:val="28"/>
        </w:rPr>
        <w:softHyphen/>
        <w:t>доточены в Южном Казахстане. Размещение новых добывающих  предприятий предполагается на перспективных месторождениях Восточного и Северной) Казахстана. Необходимо также принци</w:t>
      </w:r>
      <w:r w:rsidRPr="00922B53">
        <w:rPr>
          <w:rFonts w:ascii="Times New Roman" w:eastAsia="Times New Roman" w:hAnsi="Times New Roman" w:cs="Times New Roman"/>
          <w:color w:val="000000"/>
          <w:sz w:val="28"/>
          <w:szCs w:val="28"/>
        </w:rPr>
        <w:softHyphen/>
        <w:t>пиальное обновление производственной базы предприятий, добы</w:t>
      </w:r>
      <w:r w:rsidRPr="00922B53">
        <w:rPr>
          <w:rFonts w:ascii="Times New Roman" w:eastAsia="Times New Roman" w:hAnsi="Times New Roman" w:cs="Times New Roman"/>
          <w:color w:val="000000"/>
          <w:sz w:val="28"/>
          <w:szCs w:val="28"/>
        </w:rPr>
        <w:softHyphen/>
        <w:t>вающих известняки-ракушечники в западном регионе Казахстана. Размещение новых обрабатывающих мощностей запланировано в Восточном Казахстане, северном и южном регионах республики.</w:t>
      </w:r>
    </w:p>
    <w:p w:rsidR="00B349B8" w:rsidRPr="00922B53" w:rsidRDefault="00B349B8" w:rsidP="00635F18">
      <w:pPr>
        <w:shd w:val="clear" w:color="auto" w:fill="FFFFFF"/>
        <w:tabs>
          <w:tab w:val="left" w:pos="284"/>
        </w:tabs>
        <w:spacing w:after="0" w:line="240" w:lineRule="auto"/>
        <w:ind w:firstLine="416"/>
        <w:jc w:val="both"/>
        <w:rPr>
          <w:rFonts w:ascii="Times New Roman" w:eastAsia="Times New Roman" w:hAnsi="Times New Roman" w:cs="Times New Roman"/>
          <w:color w:val="000000"/>
          <w:sz w:val="28"/>
          <w:szCs w:val="28"/>
        </w:rPr>
      </w:pPr>
    </w:p>
    <w:p w:rsidR="00635F18" w:rsidRPr="00922B53" w:rsidRDefault="00635F18" w:rsidP="00635F18">
      <w:pPr>
        <w:shd w:val="clear" w:color="auto" w:fill="FFFFFF"/>
        <w:tabs>
          <w:tab w:val="left" w:pos="284"/>
        </w:tabs>
        <w:spacing w:after="0" w:line="240" w:lineRule="auto"/>
        <w:ind w:firstLine="416"/>
        <w:jc w:val="both"/>
        <w:rPr>
          <w:rFonts w:ascii="Times New Roman" w:eastAsia="Times New Roman" w:hAnsi="Times New Roman" w:cs="Times New Roman"/>
          <w:color w:val="000000"/>
          <w:sz w:val="28"/>
          <w:szCs w:val="28"/>
        </w:rPr>
      </w:pPr>
    </w:p>
    <w:p w:rsidR="00B349B8" w:rsidRPr="00922B53" w:rsidRDefault="00173B71" w:rsidP="00635F18">
      <w:pPr>
        <w:shd w:val="clear" w:color="auto" w:fill="FFFFFF"/>
        <w:tabs>
          <w:tab w:val="left" w:pos="284"/>
        </w:tabs>
        <w:spacing w:after="0" w:line="240" w:lineRule="auto"/>
        <w:ind w:firstLine="416"/>
        <w:jc w:val="both"/>
        <w:rPr>
          <w:rFonts w:ascii="Times New Roman" w:hAnsi="Times New Roman" w:cs="Times New Roman"/>
          <w:b/>
          <w:sz w:val="28"/>
          <w:szCs w:val="28"/>
        </w:rPr>
      </w:pPr>
      <w:r w:rsidRPr="00922B53">
        <w:rPr>
          <w:rFonts w:ascii="Times New Roman" w:eastAsia="Times New Roman" w:hAnsi="Times New Roman" w:cs="Times New Roman"/>
          <w:b/>
          <w:color w:val="000000"/>
          <w:sz w:val="28"/>
          <w:szCs w:val="28"/>
        </w:rPr>
        <w:t xml:space="preserve">13.2 </w:t>
      </w:r>
      <w:r w:rsidR="00B349B8" w:rsidRPr="00922B53">
        <w:rPr>
          <w:rFonts w:ascii="Times New Roman" w:eastAsia="Times New Roman" w:hAnsi="Times New Roman" w:cs="Times New Roman"/>
          <w:b/>
          <w:color w:val="000000"/>
          <w:sz w:val="28"/>
          <w:szCs w:val="28"/>
        </w:rPr>
        <w:t>Формирование и развитие кластера строительных материалов</w:t>
      </w:r>
    </w:p>
    <w:p w:rsidR="00B349B8" w:rsidRPr="00922B53" w:rsidRDefault="00B349B8"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целях реализации стратегии индустриально-иннонационного развития Казахстана, предполагающей создание кластеров, в республике была принята отраслевая программа развития промышленности строительных материалов, а также соответствующие программы развития строительных материа</w:t>
      </w:r>
      <w:r w:rsidRPr="00922B53">
        <w:rPr>
          <w:rFonts w:ascii="Times New Roman" w:eastAsia="Times New Roman" w:hAnsi="Times New Roman" w:cs="Times New Roman"/>
          <w:color w:val="000000"/>
          <w:sz w:val="28"/>
          <w:szCs w:val="28"/>
        </w:rPr>
        <w:softHyphen/>
        <w:t>лов на 2005-2014 гг.</w:t>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Создание кластера строительных материалов в Казахстане планируется провести в три этапа. На первом этапе предусмо</w:t>
      </w:r>
      <w:r w:rsidRPr="00922B53">
        <w:rPr>
          <w:rFonts w:ascii="Times New Roman" w:eastAsia="Times New Roman" w:hAnsi="Times New Roman" w:cs="Times New Roman"/>
          <w:color w:val="000000"/>
          <w:sz w:val="28"/>
          <w:szCs w:val="28"/>
        </w:rPr>
        <w:softHyphen/>
        <w:t>трено определить перспективные направления развития сырье</w:t>
      </w:r>
      <w:r w:rsidRPr="00922B53">
        <w:rPr>
          <w:rFonts w:ascii="Times New Roman" w:eastAsia="Times New Roman" w:hAnsi="Times New Roman" w:cs="Times New Roman"/>
          <w:color w:val="000000"/>
          <w:sz w:val="28"/>
          <w:szCs w:val="28"/>
        </w:rPr>
        <w:softHyphen/>
        <w:t>вой базы, технически перевооружить действующие предприятия и создать недостающие звенья в технологической цепи производства стройматериалов. На втором - запланировано создание новых производств и самого кластера межрегиональными и ме</w:t>
      </w:r>
      <w:r w:rsidRPr="00922B53">
        <w:rPr>
          <w:rFonts w:ascii="Times New Roman" w:eastAsia="Times New Roman" w:hAnsi="Times New Roman" w:cs="Times New Roman"/>
          <w:color w:val="000000"/>
          <w:sz w:val="28"/>
          <w:szCs w:val="28"/>
        </w:rPr>
        <w:softHyphen/>
        <w:t>жотраслевыми связями. Третий этап - это период, в течение кото</w:t>
      </w:r>
      <w:r w:rsidRPr="00922B53">
        <w:rPr>
          <w:rFonts w:ascii="Times New Roman" w:eastAsia="Times New Roman" w:hAnsi="Times New Roman" w:cs="Times New Roman"/>
          <w:color w:val="000000"/>
          <w:sz w:val="28"/>
          <w:szCs w:val="28"/>
        </w:rPr>
        <w:softHyphen/>
        <w:t>рою все предприятия кластера должны увеличить производство, ориентированное на экспорт продукции В настоящее время идет активная работа по созданию современных крупномасштабных производств цемента, листового стекла, керамической плитки, санитарно-фаянсовых изделий, новых эффективных стеновых материалов (ячеистый бетон).</w:t>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Кластер строительных материалов отличается от других ана</w:t>
      </w:r>
      <w:r w:rsidRPr="00922B53">
        <w:rPr>
          <w:rFonts w:ascii="Times New Roman" w:eastAsia="Times New Roman" w:hAnsi="Times New Roman" w:cs="Times New Roman"/>
          <w:color w:val="000000"/>
          <w:sz w:val="28"/>
          <w:szCs w:val="28"/>
        </w:rPr>
        <w:softHyphen/>
        <w:t>логичных форм организации производства тем, что имеет более широкий ассортимент и виды строительных материалов. Поэто</w:t>
      </w:r>
      <w:r w:rsidRPr="00922B53">
        <w:rPr>
          <w:rFonts w:ascii="Times New Roman" w:eastAsia="Times New Roman" w:hAnsi="Times New Roman" w:cs="Times New Roman"/>
          <w:color w:val="000000"/>
          <w:sz w:val="28"/>
          <w:szCs w:val="28"/>
        </w:rPr>
        <w:softHyphen/>
        <w:t>му кластер строительных материалов объединяет все компоненты производственного процесса, от поставщиков отдельных видов сырья до потребителей разных видов и ассортиментов конечного продукта, включая сферу обслуживания и специализированную инфраструктуру (рис</w:t>
      </w:r>
      <w:r w:rsidR="00353F86">
        <w:rPr>
          <w:rFonts w:ascii="Times New Roman" w:eastAsia="Times New Roman" w:hAnsi="Times New Roman" w:cs="Times New Roman"/>
          <w:color w:val="000000"/>
          <w:sz w:val="28"/>
          <w:szCs w:val="28"/>
        </w:rPr>
        <w:t>унок 11</w:t>
      </w:r>
      <w:r w:rsidRPr="00922B53">
        <w:rPr>
          <w:rFonts w:ascii="Times New Roman" w:eastAsia="Times New Roman" w:hAnsi="Times New Roman" w:cs="Times New Roman"/>
          <w:color w:val="000000"/>
          <w:sz w:val="28"/>
          <w:szCs w:val="28"/>
        </w:rPr>
        <w:t>).</w:t>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Руководить кластером, как показывает практика, должна об</w:t>
      </w:r>
      <w:r w:rsidRPr="00922B53">
        <w:rPr>
          <w:rFonts w:ascii="Times New Roman" w:eastAsia="Times New Roman" w:hAnsi="Times New Roman" w:cs="Times New Roman"/>
          <w:color w:val="000000"/>
          <w:sz w:val="28"/>
          <w:szCs w:val="28"/>
        </w:rPr>
        <w:softHyphen/>
        <w:t>щественная некоммерческая организация, учредителями которой являются участники Кластера, общественные организации, органы власти региона.</w:t>
      </w:r>
    </w:p>
    <w:p w:rsidR="00B349B8" w:rsidRDefault="00B349B8" w:rsidP="00635F18">
      <w:pPr>
        <w:shd w:val="clear" w:color="auto" w:fill="FFFFFF"/>
        <w:tabs>
          <w:tab w:val="left" w:pos="284"/>
        </w:tabs>
        <w:spacing w:after="0" w:line="240" w:lineRule="auto"/>
        <w:ind w:firstLine="567"/>
        <w:jc w:val="both"/>
        <w:rPr>
          <w:rFonts w:ascii="Times New Roman" w:hAnsi="Times New Roman" w:cs="Times New Roman"/>
          <w:noProof/>
          <w:sz w:val="28"/>
          <w:szCs w:val="28"/>
          <w:lang w:eastAsia="ko-KR"/>
        </w:rPr>
      </w:pPr>
    </w:p>
    <w:p w:rsidR="00353F86" w:rsidRDefault="00353F86" w:rsidP="00635F18">
      <w:pPr>
        <w:shd w:val="clear" w:color="auto" w:fill="FFFFFF"/>
        <w:tabs>
          <w:tab w:val="left" w:pos="284"/>
        </w:tabs>
        <w:spacing w:after="0" w:line="240" w:lineRule="auto"/>
        <w:ind w:firstLine="567"/>
        <w:jc w:val="both"/>
        <w:rPr>
          <w:rFonts w:ascii="Times New Roman" w:hAnsi="Times New Roman" w:cs="Times New Roman"/>
          <w:noProof/>
          <w:sz w:val="28"/>
          <w:szCs w:val="28"/>
          <w:lang w:eastAsia="ko-KR"/>
        </w:rPr>
      </w:pPr>
    </w:p>
    <w:p w:rsidR="00353F86" w:rsidRDefault="00353F86" w:rsidP="00635F18">
      <w:pPr>
        <w:shd w:val="clear" w:color="auto" w:fill="FFFFFF"/>
        <w:tabs>
          <w:tab w:val="left" w:pos="284"/>
        </w:tabs>
        <w:spacing w:after="0" w:line="240" w:lineRule="auto"/>
        <w:ind w:firstLine="567"/>
        <w:jc w:val="both"/>
        <w:rPr>
          <w:rFonts w:ascii="Times New Roman" w:hAnsi="Times New Roman" w:cs="Times New Roman"/>
          <w:noProof/>
          <w:sz w:val="28"/>
          <w:szCs w:val="28"/>
          <w:lang w:eastAsia="ko-KR"/>
        </w:rPr>
      </w:pPr>
    </w:p>
    <w:p w:rsidR="00353F86" w:rsidRDefault="00353F86" w:rsidP="00635F18">
      <w:pPr>
        <w:shd w:val="clear" w:color="auto" w:fill="FFFFFF"/>
        <w:tabs>
          <w:tab w:val="left" w:pos="284"/>
        </w:tabs>
        <w:spacing w:after="0" w:line="240" w:lineRule="auto"/>
        <w:ind w:firstLine="567"/>
        <w:jc w:val="both"/>
        <w:rPr>
          <w:rFonts w:ascii="Times New Roman" w:hAnsi="Times New Roman" w:cs="Times New Roman"/>
          <w:noProof/>
          <w:sz w:val="28"/>
          <w:szCs w:val="28"/>
          <w:lang w:eastAsia="ko-KR"/>
        </w:rPr>
      </w:pPr>
    </w:p>
    <w:p w:rsidR="00353F86" w:rsidRDefault="00353F86" w:rsidP="00635F18">
      <w:pPr>
        <w:shd w:val="clear" w:color="auto" w:fill="FFFFFF"/>
        <w:tabs>
          <w:tab w:val="left" w:pos="284"/>
        </w:tabs>
        <w:spacing w:after="0" w:line="240" w:lineRule="auto"/>
        <w:ind w:firstLine="567"/>
        <w:jc w:val="both"/>
        <w:rPr>
          <w:rFonts w:ascii="Times New Roman" w:hAnsi="Times New Roman" w:cs="Times New Roman"/>
          <w:noProof/>
          <w:sz w:val="28"/>
          <w:szCs w:val="28"/>
          <w:lang w:eastAsia="ko-KR"/>
        </w:rPr>
      </w:pPr>
    </w:p>
    <w:p w:rsidR="00353F86" w:rsidRDefault="00353F86" w:rsidP="00635F18">
      <w:pPr>
        <w:shd w:val="clear" w:color="auto" w:fill="FFFFFF"/>
        <w:tabs>
          <w:tab w:val="left" w:pos="284"/>
        </w:tabs>
        <w:spacing w:after="0" w:line="240" w:lineRule="auto"/>
        <w:ind w:firstLine="567"/>
        <w:jc w:val="both"/>
        <w:rPr>
          <w:rFonts w:ascii="Times New Roman" w:hAnsi="Times New Roman" w:cs="Times New Roman"/>
          <w:noProof/>
          <w:sz w:val="28"/>
          <w:szCs w:val="28"/>
          <w:lang w:eastAsia="ko-KR"/>
        </w:rPr>
      </w:pPr>
    </w:p>
    <w:p w:rsidR="00353F86" w:rsidRDefault="00353F86" w:rsidP="00635F18">
      <w:pPr>
        <w:shd w:val="clear" w:color="auto" w:fill="FFFFFF"/>
        <w:tabs>
          <w:tab w:val="left" w:pos="284"/>
        </w:tabs>
        <w:spacing w:after="0" w:line="240" w:lineRule="auto"/>
        <w:ind w:firstLine="567"/>
        <w:jc w:val="both"/>
        <w:rPr>
          <w:rFonts w:ascii="Times New Roman" w:hAnsi="Times New Roman" w:cs="Times New Roman"/>
          <w:noProof/>
          <w:sz w:val="28"/>
          <w:szCs w:val="28"/>
          <w:lang w:eastAsia="ko-KR"/>
        </w:rPr>
      </w:pPr>
    </w:p>
    <w:p w:rsidR="00353F86" w:rsidRPr="00922B53" w:rsidRDefault="00353F86" w:rsidP="00635F18">
      <w:pPr>
        <w:shd w:val="clear" w:color="auto" w:fill="FFFFFF"/>
        <w:tabs>
          <w:tab w:val="left" w:pos="284"/>
        </w:tabs>
        <w:spacing w:after="0" w:line="240" w:lineRule="auto"/>
        <w:ind w:firstLine="567"/>
        <w:jc w:val="both"/>
        <w:rPr>
          <w:rFonts w:ascii="Times New Roman" w:hAnsi="Times New Roman" w:cs="Times New Roman"/>
          <w:noProof/>
          <w:sz w:val="28"/>
          <w:szCs w:val="28"/>
          <w:lang w:eastAsia="ko-KR"/>
        </w:rPr>
      </w:pPr>
    </w:p>
    <w:p w:rsidR="00B349B8" w:rsidRPr="00922B53" w:rsidRDefault="001C0896" w:rsidP="00635F18">
      <w:pPr>
        <w:shd w:val="clear" w:color="auto" w:fill="FFFFFF"/>
        <w:tabs>
          <w:tab w:val="left" w:pos="284"/>
        </w:tabs>
        <w:spacing w:after="0" w:line="240" w:lineRule="auto"/>
        <w:ind w:firstLine="567"/>
        <w:jc w:val="both"/>
        <w:rPr>
          <w:rFonts w:ascii="Times New Roman" w:hAnsi="Times New Roman" w:cs="Times New Roman"/>
          <w:noProof/>
          <w:sz w:val="28"/>
          <w:szCs w:val="28"/>
          <w:lang w:eastAsia="ko-KR"/>
        </w:rPr>
      </w:pPr>
      <w:r w:rsidRPr="00922B53">
        <w:rPr>
          <w:rFonts w:ascii="Times New Roman" w:hAnsi="Times New Roman" w:cs="Times New Roman"/>
          <w:noProof/>
          <w:sz w:val="28"/>
          <w:szCs w:val="28"/>
          <w:lang w:eastAsia="ru-RU"/>
        </w:rPr>
        <w:pict>
          <v:rect id="_x0000_s1771" style="position:absolute;left:0;text-align:left;margin-left:172.05pt;margin-top:7.7pt;width:174pt;height:44.25pt;z-index:252291072">
            <v:textbox>
              <w:txbxContent>
                <w:p w:rsidR="001E6658" w:rsidRPr="001C0896" w:rsidRDefault="001E6658" w:rsidP="00C56B3F">
                  <w:pPr>
                    <w:jc w:val="center"/>
                    <w:rPr>
                      <w:rFonts w:ascii="Times New Roman" w:hAnsi="Times New Roman" w:cs="Times New Roman"/>
                      <w:sz w:val="24"/>
                    </w:rPr>
                  </w:pPr>
                  <w:r w:rsidRPr="001C0896">
                    <w:rPr>
                      <w:rFonts w:ascii="Times New Roman" w:hAnsi="Times New Roman" w:cs="Times New Roman"/>
                      <w:sz w:val="24"/>
                    </w:rPr>
                    <w:t>Система кластера строительных материалов</w:t>
                  </w:r>
                </w:p>
              </w:txbxContent>
            </v:textbox>
          </v:rect>
        </w:pict>
      </w:r>
    </w:p>
    <w:p w:rsidR="00B349B8" w:rsidRPr="00922B53" w:rsidRDefault="00D70253" w:rsidP="00635F18">
      <w:pPr>
        <w:shd w:val="clear" w:color="auto" w:fill="FFFFFF"/>
        <w:tabs>
          <w:tab w:val="left" w:pos="284"/>
        </w:tabs>
        <w:spacing w:after="0" w:line="240" w:lineRule="auto"/>
        <w:ind w:firstLine="567"/>
        <w:jc w:val="both"/>
        <w:rPr>
          <w:rFonts w:ascii="Times New Roman" w:hAnsi="Times New Roman" w:cs="Times New Roman"/>
          <w:noProof/>
          <w:sz w:val="28"/>
          <w:szCs w:val="28"/>
          <w:lang w:eastAsia="ko-KR"/>
        </w:rPr>
      </w:pPr>
      <w:r w:rsidRPr="00922B53">
        <w:rPr>
          <w:rFonts w:ascii="Times New Roman" w:hAnsi="Times New Roman" w:cs="Times New Roman"/>
          <w:noProof/>
          <w:sz w:val="28"/>
          <w:szCs w:val="28"/>
          <w:lang w:eastAsia="ru-RU"/>
        </w:rPr>
        <w:pict>
          <v:shape id="_x0000_s1763" type="#_x0000_t32" style="position:absolute;left:0;text-align:left;margin-left:118.8pt;margin-top:269.85pt;width:11.25pt;height:0;flip:x;z-index:252282880" o:connectortype="straight">
            <v:stroke endarrow="block"/>
          </v:shape>
        </w:pict>
      </w:r>
      <w:r w:rsidRPr="00922B53">
        <w:rPr>
          <w:rFonts w:ascii="Times New Roman" w:hAnsi="Times New Roman" w:cs="Times New Roman"/>
          <w:noProof/>
          <w:sz w:val="28"/>
          <w:szCs w:val="28"/>
          <w:lang w:eastAsia="ru-RU"/>
        </w:rPr>
        <w:pict>
          <v:shape id="_x0000_s1762" type="#_x0000_t32" style="position:absolute;left:0;text-align:left;margin-left:119.55pt;margin-top:211.35pt;width:11.25pt;height:0;flip:x;z-index:252281856" o:connectortype="straight">
            <v:stroke endarrow="block"/>
          </v:shape>
        </w:pict>
      </w:r>
      <w:r w:rsidRPr="00922B53">
        <w:rPr>
          <w:rFonts w:ascii="Times New Roman" w:hAnsi="Times New Roman" w:cs="Times New Roman"/>
          <w:noProof/>
          <w:sz w:val="28"/>
          <w:szCs w:val="28"/>
          <w:lang w:eastAsia="ru-RU"/>
        </w:rPr>
        <w:pict>
          <v:shape id="_x0000_s1761" type="#_x0000_t32" style="position:absolute;left:0;text-align:left;margin-left:118.8pt;margin-top:141.6pt;width:11.25pt;height:0;flip:x;z-index:252280832" o:connectortype="straight">
            <v:stroke endarrow="block"/>
          </v:shape>
        </w:pict>
      </w:r>
      <w:r w:rsidRPr="00922B53">
        <w:rPr>
          <w:rFonts w:ascii="Times New Roman" w:hAnsi="Times New Roman" w:cs="Times New Roman"/>
          <w:noProof/>
          <w:sz w:val="28"/>
          <w:szCs w:val="28"/>
          <w:lang w:eastAsia="ru-RU"/>
        </w:rPr>
        <w:pict>
          <v:shape id="_x0000_s1760" type="#_x0000_t32" style="position:absolute;left:0;text-align:left;margin-left:265.05pt;margin-top:310.35pt;width:0;height:18pt;z-index:252279808" o:connectortype="straight">
            <v:stroke endarrow="block"/>
          </v:shape>
        </w:pict>
      </w:r>
      <w:r w:rsidRPr="00922B53">
        <w:rPr>
          <w:rFonts w:ascii="Times New Roman" w:hAnsi="Times New Roman" w:cs="Times New Roman"/>
          <w:noProof/>
          <w:sz w:val="28"/>
          <w:szCs w:val="28"/>
          <w:lang w:eastAsia="ru-RU"/>
        </w:rPr>
        <w:pict>
          <v:shape id="_x0000_s1759" type="#_x0000_t32" style="position:absolute;left:0;text-align:left;margin-left:265.05pt;margin-top:254.1pt;width:0;height:21.75pt;z-index:252278784" o:connectortype="straight">
            <v:stroke endarrow="block"/>
          </v:shape>
        </w:pict>
      </w:r>
      <w:r w:rsidRPr="00922B53">
        <w:rPr>
          <w:rFonts w:ascii="Times New Roman" w:hAnsi="Times New Roman" w:cs="Times New Roman"/>
          <w:noProof/>
          <w:sz w:val="28"/>
          <w:szCs w:val="28"/>
          <w:lang w:eastAsia="ru-RU"/>
        </w:rPr>
        <w:pict>
          <v:shape id="_x0000_s1758" type="#_x0000_t32" style="position:absolute;left:0;text-align:left;margin-left:364.05pt;margin-top:254.1pt;width:0;height:9.75pt;flip:y;z-index:252277760" o:connectortype="straight"/>
        </w:pict>
      </w:r>
      <w:r w:rsidRPr="00922B53">
        <w:rPr>
          <w:rFonts w:ascii="Times New Roman" w:hAnsi="Times New Roman" w:cs="Times New Roman"/>
          <w:noProof/>
          <w:sz w:val="28"/>
          <w:szCs w:val="28"/>
          <w:lang w:eastAsia="ru-RU"/>
        </w:rPr>
        <w:pict>
          <v:shape id="_x0000_s1757" type="#_x0000_t32" style="position:absolute;left:0;text-align:left;margin-left:168.3pt;margin-top:254.1pt;width:0;height:9.75pt;flip:y;z-index:252276736" o:connectortype="straight"/>
        </w:pict>
      </w:r>
      <w:r w:rsidRPr="00922B53">
        <w:rPr>
          <w:rFonts w:ascii="Times New Roman" w:hAnsi="Times New Roman" w:cs="Times New Roman"/>
          <w:noProof/>
          <w:sz w:val="28"/>
          <w:szCs w:val="28"/>
          <w:lang w:eastAsia="ru-RU"/>
        </w:rPr>
        <w:pict>
          <v:shape id="_x0000_s1756" type="#_x0000_t32" style="position:absolute;left:0;text-align:left;margin-left:168.3pt;margin-top:263.85pt;width:195.75pt;height:0;z-index:252275712" o:connectortype="straight"/>
        </w:pict>
      </w:r>
      <w:r w:rsidRPr="00922B53">
        <w:rPr>
          <w:rFonts w:ascii="Times New Roman" w:hAnsi="Times New Roman" w:cs="Times New Roman"/>
          <w:noProof/>
          <w:sz w:val="28"/>
          <w:szCs w:val="28"/>
          <w:lang w:eastAsia="ru-RU"/>
        </w:rPr>
        <w:pict>
          <v:shape id="_x0000_s1755" type="#_x0000_t32" style="position:absolute;left:0;text-align:left;margin-left:159.3pt;margin-top:174.6pt;width:195.75pt;height:0;z-index:252274688" o:connectortype="straight"/>
        </w:pict>
      </w:r>
      <w:r w:rsidRPr="00922B53">
        <w:rPr>
          <w:rFonts w:ascii="Times New Roman" w:hAnsi="Times New Roman" w:cs="Times New Roman"/>
          <w:noProof/>
          <w:sz w:val="28"/>
          <w:szCs w:val="28"/>
          <w:lang w:eastAsia="ru-RU"/>
        </w:rPr>
        <w:pict>
          <v:shape id="_x0000_s1754" type="#_x0000_t32" style="position:absolute;left:0;text-align:left;margin-left:355.05pt;margin-top:174.6pt;width:0;height:12pt;z-index:252273664" o:connectortype="straight">
            <v:stroke endarrow="block"/>
          </v:shape>
        </w:pict>
      </w:r>
      <w:r w:rsidRPr="00922B53">
        <w:rPr>
          <w:rFonts w:ascii="Times New Roman" w:hAnsi="Times New Roman" w:cs="Times New Roman"/>
          <w:noProof/>
          <w:sz w:val="28"/>
          <w:szCs w:val="28"/>
          <w:lang w:eastAsia="ru-RU"/>
        </w:rPr>
        <w:pict>
          <v:shape id="_x0000_s1753" type="#_x0000_t32" style="position:absolute;left:0;text-align:left;margin-left:159.3pt;margin-top:174.6pt;width:0;height:12pt;z-index:252272640" o:connectortype="straight">
            <v:stroke endarrow="block"/>
          </v:shape>
        </w:pict>
      </w:r>
      <w:r w:rsidRPr="00922B53">
        <w:rPr>
          <w:rFonts w:ascii="Times New Roman" w:hAnsi="Times New Roman" w:cs="Times New Roman"/>
          <w:noProof/>
          <w:sz w:val="28"/>
          <w:szCs w:val="28"/>
          <w:lang w:eastAsia="ru-RU"/>
        </w:rPr>
        <w:pict>
          <v:shape id="_x0000_s1752" type="#_x0000_t32" style="position:absolute;left:0;text-align:left;margin-left:259.05pt;margin-top:164.85pt;width:0;height:21.75pt;z-index:252271616" o:connectortype="straight">
            <v:stroke endarrow="block"/>
          </v:shape>
        </w:pict>
      </w:r>
      <w:r w:rsidRPr="00922B53">
        <w:rPr>
          <w:rFonts w:ascii="Times New Roman" w:hAnsi="Times New Roman" w:cs="Times New Roman"/>
          <w:noProof/>
          <w:sz w:val="28"/>
          <w:szCs w:val="28"/>
          <w:lang w:eastAsia="ru-RU"/>
        </w:rPr>
        <w:pict>
          <v:shape id="_x0000_s1751" type="#_x0000_t32" style="position:absolute;left:0;text-align:left;margin-left:309.3pt;margin-top:78.6pt;width:36.75pt;height:0;z-index:252270592" o:connectortype="straight">
            <v:stroke startarrow="block" endarrow="block"/>
          </v:shape>
        </w:pict>
      </w:r>
      <w:r w:rsidRPr="00922B53">
        <w:rPr>
          <w:rFonts w:ascii="Times New Roman" w:hAnsi="Times New Roman" w:cs="Times New Roman"/>
          <w:noProof/>
          <w:sz w:val="28"/>
          <w:szCs w:val="28"/>
          <w:lang w:eastAsia="ru-RU"/>
        </w:rPr>
        <w:pict>
          <v:shape id="_x0000_s1750" type="#_x0000_t32" style="position:absolute;left:0;text-align:left;margin-left:168.3pt;margin-top:78.6pt;width:43.5pt;height:0;z-index:252269568" o:connectortype="straight">
            <v:stroke startarrow="block" endarrow="block"/>
          </v:shape>
        </w:pict>
      </w:r>
      <w:r w:rsidRPr="00922B53">
        <w:rPr>
          <w:rFonts w:ascii="Times New Roman" w:hAnsi="Times New Roman" w:cs="Times New Roman"/>
          <w:noProof/>
          <w:sz w:val="28"/>
          <w:szCs w:val="28"/>
          <w:lang w:eastAsia="ru-RU"/>
        </w:rPr>
        <w:pict>
          <v:shape id="_x0000_s1749" type="#_x0000_t32" style="position:absolute;left:0;text-align:left;margin-left:258.3pt;margin-top:94.35pt;width:.75pt;height:24.75pt;z-index:252268544" o:connectortype="straight">
            <v:stroke endarrow="block"/>
          </v:shape>
        </w:pict>
      </w:r>
      <w:r w:rsidRPr="00922B53">
        <w:rPr>
          <w:rFonts w:ascii="Times New Roman" w:hAnsi="Times New Roman" w:cs="Times New Roman"/>
          <w:noProof/>
          <w:sz w:val="28"/>
          <w:szCs w:val="28"/>
          <w:lang w:eastAsia="ru-RU"/>
        </w:rPr>
        <w:pict>
          <v:shape id="_x0000_s1748" type="#_x0000_t32" style="position:absolute;left:0;text-align:left;margin-left:258.3pt;margin-top:35.85pt;width:.75pt;height:28.5pt;z-index:252267520" o:connectortype="straight">
            <v:stroke endarrow="block"/>
          </v:shape>
        </w:pict>
      </w:r>
      <w:r w:rsidRPr="00922B53">
        <w:rPr>
          <w:rFonts w:ascii="Times New Roman" w:hAnsi="Times New Roman" w:cs="Times New Roman"/>
          <w:noProof/>
          <w:sz w:val="28"/>
          <w:szCs w:val="28"/>
          <w:lang w:eastAsia="ru-RU"/>
        </w:rPr>
        <w:pict>
          <v:shape id="_x0000_s1747" type="#_x0000_t32" style="position:absolute;left:0;text-align:left;margin-left:397.05pt;margin-top:50.1pt;width:0;height:14.25pt;z-index:252266496" o:connectortype="straight">
            <v:stroke endarrow="block"/>
          </v:shape>
        </w:pict>
      </w:r>
      <w:r w:rsidRPr="00922B53">
        <w:rPr>
          <w:rFonts w:ascii="Times New Roman" w:hAnsi="Times New Roman" w:cs="Times New Roman"/>
          <w:noProof/>
          <w:sz w:val="28"/>
          <w:szCs w:val="28"/>
          <w:lang w:eastAsia="ru-RU"/>
        </w:rPr>
        <w:pict>
          <v:shape id="_x0000_s1746" type="#_x0000_t32" style="position:absolute;left:0;text-align:left;margin-left:99.3pt;margin-top:50.1pt;width:0;height:14.25pt;z-index:252265472" o:connectortype="straight">
            <v:stroke endarrow="block"/>
          </v:shape>
        </w:pict>
      </w:r>
      <w:r w:rsidRPr="00922B53">
        <w:rPr>
          <w:rFonts w:ascii="Times New Roman" w:hAnsi="Times New Roman" w:cs="Times New Roman"/>
          <w:noProof/>
          <w:sz w:val="28"/>
          <w:szCs w:val="28"/>
          <w:lang w:eastAsia="ru-RU"/>
        </w:rPr>
        <w:pict>
          <v:shape id="_x0000_s1745" type="#_x0000_t32" style="position:absolute;left:0;text-align:left;margin-left:99.3pt;margin-top:50.1pt;width:297.75pt;height:0;z-index:252264448" o:connectortype="straight"/>
        </w:pict>
      </w:r>
      <w:r w:rsidRPr="00922B53">
        <w:rPr>
          <w:rFonts w:ascii="Times New Roman" w:hAnsi="Times New Roman" w:cs="Times New Roman"/>
          <w:noProof/>
          <w:sz w:val="28"/>
          <w:szCs w:val="28"/>
          <w:lang w:eastAsia="ru-RU"/>
        </w:rPr>
        <w:pict>
          <v:shape id="_x0000_s1744" type="#_x0000_t32" style="position:absolute;left:0;text-align:left;margin-left:130.05pt;margin-top:350.1pt;width:45pt;height:0;z-index:252263424" o:connectortype="straight">
            <v:stroke endarrow="block"/>
          </v:shape>
        </w:pict>
      </w:r>
      <w:r w:rsidRPr="00922B53">
        <w:rPr>
          <w:rFonts w:ascii="Times New Roman" w:hAnsi="Times New Roman" w:cs="Times New Roman"/>
          <w:noProof/>
          <w:sz w:val="28"/>
          <w:szCs w:val="28"/>
          <w:lang w:eastAsia="ru-RU"/>
        </w:rPr>
        <w:pict>
          <v:shape id="_x0000_s1743" type="#_x0000_t32" style="position:absolute;left:0;text-align:left;margin-left:130.05pt;margin-top:94.35pt;width:.75pt;height:255.75pt;z-index:252262400" o:connectortype="straight"/>
        </w:pict>
      </w:r>
      <w:r w:rsidRPr="00922B53">
        <w:rPr>
          <w:rFonts w:ascii="Times New Roman" w:hAnsi="Times New Roman" w:cs="Times New Roman"/>
          <w:noProof/>
          <w:sz w:val="28"/>
          <w:szCs w:val="28"/>
          <w:lang w:eastAsia="ru-RU"/>
        </w:rPr>
        <w:pict>
          <v:rect id="_x0000_s1742" style="position:absolute;left:0;text-align:left;margin-left:175.05pt;margin-top:328.35pt;width:182.25pt;height:40.5pt;z-index:252261376">
            <v:textbox>
              <w:txbxContent>
                <w:p w:rsidR="001E6658" w:rsidRPr="001C0896" w:rsidRDefault="001E6658" w:rsidP="001C0896">
                  <w:pPr>
                    <w:spacing w:after="0" w:line="240" w:lineRule="auto"/>
                    <w:jc w:val="center"/>
                    <w:rPr>
                      <w:rFonts w:ascii="Times New Roman" w:hAnsi="Times New Roman" w:cs="Times New Roman"/>
                    </w:rPr>
                  </w:pPr>
                  <w:r w:rsidRPr="001C0896">
                    <w:rPr>
                      <w:rFonts w:ascii="Times New Roman" w:hAnsi="Times New Roman" w:cs="Times New Roman"/>
                    </w:rPr>
                    <w:t>Конечные продукт для</w:t>
                  </w:r>
                </w:p>
                <w:p w:rsidR="001E6658" w:rsidRPr="001C0896" w:rsidRDefault="001E6658" w:rsidP="001C0896">
                  <w:pPr>
                    <w:spacing w:after="0" w:line="240" w:lineRule="auto"/>
                    <w:jc w:val="center"/>
                    <w:rPr>
                      <w:rFonts w:ascii="Times New Roman" w:hAnsi="Times New Roman" w:cs="Times New Roman"/>
                    </w:rPr>
                  </w:pPr>
                  <w:r w:rsidRPr="001C0896">
                    <w:rPr>
                      <w:rFonts w:ascii="Times New Roman" w:hAnsi="Times New Roman" w:cs="Times New Roman"/>
                    </w:rPr>
                    <w:t>строительных   материалов</w:t>
                  </w:r>
                </w:p>
              </w:txbxContent>
            </v:textbox>
          </v:rect>
        </w:pict>
      </w:r>
      <w:r w:rsidRPr="00922B53">
        <w:rPr>
          <w:rFonts w:ascii="Times New Roman" w:hAnsi="Times New Roman" w:cs="Times New Roman"/>
          <w:noProof/>
          <w:sz w:val="28"/>
          <w:szCs w:val="28"/>
          <w:lang w:eastAsia="ru-RU"/>
        </w:rPr>
        <w:pict>
          <v:rect id="_x0000_s1741" style="position:absolute;left:0;text-align:left;margin-left:181.8pt;margin-top:275.85pt;width:164.25pt;height:34.5pt;z-index:252260352">
            <v:textbox>
              <w:txbxContent>
                <w:p w:rsidR="001E6658" w:rsidRPr="001C0896" w:rsidRDefault="001E6658" w:rsidP="001C0896">
                  <w:pPr>
                    <w:spacing w:after="0" w:line="240" w:lineRule="auto"/>
                    <w:jc w:val="center"/>
                    <w:rPr>
                      <w:rFonts w:ascii="Times New Roman" w:hAnsi="Times New Roman" w:cs="Times New Roman"/>
                    </w:rPr>
                  </w:pPr>
                  <w:r w:rsidRPr="001C0896">
                    <w:rPr>
                      <w:rFonts w:ascii="Times New Roman" w:hAnsi="Times New Roman" w:cs="Times New Roman"/>
                    </w:rPr>
                    <w:t>Малые и средние предприятия</w:t>
                  </w:r>
                </w:p>
              </w:txbxContent>
            </v:textbox>
          </v:rect>
        </w:pict>
      </w:r>
      <w:r w:rsidRPr="00922B53">
        <w:rPr>
          <w:rFonts w:ascii="Times New Roman" w:hAnsi="Times New Roman" w:cs="Times New Roman"/>
          <w:noProof/>
          <w:sz w:val="28"/>
          <w:szCs w:val="28"/>
          <w:lang w:eastAsia="ru-RU"/>
        </w:rPr>
        <w:pict>
          <v:rect id="_x0000_s1736" style="position:absolute;left:0;text-align:left;margin-left:226.05pt;margin-top:186.6pt;width:75pt;height:67.5pt;z-index:252255232">
            <v:textbox style="mso-next-textbox:#_x0000_s1736">
              <w:txbxContent>
                <w:p w:rsidR="001E6658" w:rsidRDefault="001E6658" w:rsidP="001C0896">
                  <w:pPr>
                    <w:spacing w:after="0" w:line="240" w:lineRule="auto"/>
                  </w:pPr>
                  <w:r w:rsidRPr="001C0896">
                    <w:rPr>
                      <w:rFonts w:ascii="Times New Roman" w:hAnsi="Times New Roman" w:cs="Times New Roman"/>
                    </w:rPr>
                    <w:t>Переработка сырья строительных</w:t>
                  </w:r>
                  <w:r>
                    <w:t xml:space="preserve"> </w:t>
                  </w:r>
                  <w:r w:rsidRPr="001C0896">
                    <w:rPr>
                      <w:rFonts w:ascii="Times New Roman" w:hAnsi="Times New Roman" w:cs="Times New Roman"/>
                    </w:rPr>
                    <w:t>материалов</w:t>
                  </w:r>
                </w:p>
              </w:txbxContent>
            </v:textbox>
          </v:rect>
        </w:pict>
      </w:r>
      <w:r w:rsidRPr="00922B53">
        <w:rPr>
          <w:rFonts w:ascii="Times New Roman" w:hAnsi="Times New Roman" w:cs="Times New Roman"/>
          <w:noProof/>
          <w:sz w:val="28"/>
          <w:szCs w:val="28"/>
          <w:lang w:eastAsia="ru-RU"/>
        </w:rPr>
        <w:pict>
          <v:rect id="_x0000_s1735" style="position:absolute;left:0;text-align:left;margin-left:138.3pt;margin-top:186.6pt;width:79.5pt;height:67.5pt;z-index:252254208">
            <v:textbox style="mso-next-textbox:#_x0000_s1735">
              <w:txbxContent>
                <w:p w:rsidR="001E6658" w:rsidRPr="001C0896" w:rsidRDefault="001E6658" w:rsidP="001C0896">
                  <w:pPr>
                    <w:spacing w:after="0" w:line="240" w:lineRule="auto"/>
                    <w:rPr>
                      <w:rFonts w:ascii="Times New Roman" w:hAnsi="Times New Roman" w:cs="Times New Roman"/>
                    </w:rPr>
                  </w:pPr>
                  <w:r w:rsidRPr="001C0896">
                    <w:rPr>
                      <w:rFonts w:ascii="Times New Roman" w:hAnsi="Times New Roman" w:cs="Times New Roman"/>
                    </w:rPr>
                    <w:t>Произв</w:t>
                  </w:r>
                  <w:r>
                    <w:rPr>
                      <w:rFonts w:ascii="Times New Roman" w:hAnsi="Times New Roman" w:cs="Times New Roman"/>
                    </w:rPr>
                    <w:t>.</w:t>
                  </w:r>
                  <w:r w:rsidRPr="001C0896">
                    <w:rPr>
                      <w:rFonts w:ascii="Times New Roman" w:hAnsi="Times New Roman" w:cs="Times New Roman"/>
                    </w:rPr>
                    <w:t xml:space="preserve"> натуральных строительных</w:t>
                  </w:r>
                  <w:r>
                    <w:t xml:space="preserve"> </w:t>
                  </w:r>
                  <w:r w:rsidRPr="001C0896">
                    <w:rPr>
                      <w:rFonts w:ascii="Times New Roman" w:hAnsi="Times New Roman" w:cs="Times New Roman"/>
                    </w:rPr>
                    <w:t>материалов</w:t>
                  </w:r>
                </w:p>
              </w:txbxContent>
            </v:textbox>
          </v:rect>
        </w:pict>
      </w:r>
      <w:r w:rsidRPr="00922B53">
        <w:rPr>
          <w:rFonts w:ascii="Times New Roman" w:hAnsi="Times New Roman" w:cs="Times New Roman"/>
          <w:noProof/>
          <w:sz w:val="28"/>
          <w:szCs w:val="28"/>
          <w:lang w:eastAsia="ru-RU"/>
        </w:rPr>
        <w:pict>
          <v:rect id="_x0000_s1734" style="position:absolute;left:0;text-align:left;margin-left:16.8pt;margin-top:245.1pt;width:102pt;height:51pt;z-index:252253184">
            <v:textbox style="mso-next-textbox:#_x0000_s1734">
              <w:txbxContent>
                <w:p w:rsidR="001E6658" w:rsidRPr="001C0896" w:rsidRDefault="001E6658" w:rsidP="001C0896">
                  <w:pPr>
                    <w:spacing w:after="0" w:line="240" w:lineRule="auto"/>
                    <w:jc w:val="center"/>
                    <w:rPr>
                      <w:rFonts w:ascii="Times New Roman" w:hAnsi="Times New Roman" w:cs="Times New Roman"/>
                    </w:rPr>
                  </w:pPr>
                  <w:r w:rsidRPr="001C0896">
                    <w:rPr>
                      <w:rFonts w:ascii="Times New Roman" w:hAnsi="Times New Roman" w:cs="Times New Roman"/>
                    </w:rPr>
                    <w:t>Контроль деятельностью кластеры</w:t>
                  </w:r>
                </w:p>
              </w:txbxContent>
            </v:textbox>
          </v:rect>
        </w:pict>
      </w:r>
      <w:r w:rsidRPr="00922B53">
        <w:rPr>
          <w:rFonts w:ascii="Times New Roman" w:hAnsi="Times New Roman" w:cs="Times New Roman"/>
          <w:noProof/>
          <w:sz w:val="28"/>
          <w:szCs w:val="28"/>
          <w:lang w:eastAsia="ru-RU"/>
        </w:rPr>
        <w:pict>
          <v:rect id="_x0000_s1733" style="position:absolute;left:0;text-align:left;margin-left:16.8pt;margin-top:182.1pt;width:102pt;height:51pt;z-index:252252160">
            <v:textbox style="mso-next-textbox:#_x0000_s1733">
              <w:txbxContent>
                <w:p w:rsidR="001E6658" w:rsidRPr="001C0896" w:rsidRDefault="001E6658" w:rsidP="001C0896">
                  <w:pPr>
                    <w:spacing w:after="0" w:line="240" w:lineRule="auto"/>
                    <w:jc w:val="center"/>
                    <w:rPr>
                      <w:rFonts w:ascii="Times New Roman" w:hAnsi="Times New Roman" w:cs="Times New Roman"/>
                    </w:rPr>
                  </w:pPr>
                  <w:r w:rsidRPr="001C0896">
                    <w:rPr>
                      <w:rFonts w:ascii="Times New Roman" w:hAnsi="Times New Roman" w:cs="Times New Roman"/>
                    </w:rPr>
                    <w:t>Поддержка и стимулирование кластера</w:t>
                  </w:r>
                </w:p>
              </w:txbxContent>
            </v:textbox>
          </v:rect>
        </w:pict>
      </w:r>
      <w:r w:rsidRPr="00922B53">
        <w:rPr>
          <w:rFonts w:ascii="Times New Roman" w:hAnsi="Times New Roman" w:cs="Times New Roman"/>
          <w:noProof/>
          <w:sz w:val="28"/>
          <w:szCs w:val="28"/>
          <w:lang w:eastAsia="ru-RU"/>
        </w:rPr>
        <w:pict>
          <v:rect id="_x0000_s1732" style="position:absolute;left:0;text-align:left;margin-left:16.8pt;margin-top:119.1pt;width:102pt;height:51pt;z-index:252251136">
            <v:textbox style="mso-next-textbox:#_x0000_s1732">
              <w:txbxContent>
                <w:p w:rsidR="001E6658" w:rsidRPr="001C0896" w:rsidRDefault="001E6658" w:rsidP="001C0896">
                  <w:pPr>
                    <w:spacing w:after="0" w:line="240" w:lineRule="auto"/>
                    <w:jc w:val="center"/>
                    <w:rPr>
                      <w:rFonts w:ascii="Times New Roman" w:hAnsi="Times New Roman" w:cs="Times New Roman"/>
                    </w:rPr>
                  </w:pPr>
                  <w:r w:rsidRPr="001C0896">
                    <w:rPr>
                      <w:rFonts w:ascii="Times New Roman" w:hAnsi="Times New Roman" w:cs="Times New Roman"/>
                    </w:rPr>
                    <w:t>Нормативное правовое регулирование</w:t>
                  </w:r>
                </w:p>
              </w:txbxContent>
            </v:textbox>
          </v:rect>
        </w:pict>
      </w:r>
      <w:r w:rsidRPr="00922B53">
        <w:rPr>
          <w:rFonts w:ascii="Times New Roman" w:hAnsi="Times New Roman" w:cs="Times New Roman"/>
          <w:noProof/>
          <w:sz w:val="28"/>
          <w:szCs w:val="28"/>
          <w:lang w:eastAsia="ru-RU"/>
        </w:rPr>
        <w:pict>
          <v:rect id="_x0000_s1731" style="position:absolute;left:0;text-align:left;margin-left:181.8pt;margin-top:119.1pt;width:155.25pt;height:45.75pt;z-index:252250112">
            <v:textbox style="mso-next-textbox:#_x0000_s1731">
              <w:txbxContent>
                <w:p w:rsidR="001E6658" w:rsidRPr="001C0896" w:rsidRDefault="001E6658" w:rsidP="001C0896">
                  <w:pPr>
                    <w:spacing w:after="0" w:line="240" w:lineRule="auto"/>
                    <w:jc w:val="center"/>
                    <w:rPr>
                      <w:rFonts w:ascii="Times New Roman" w:hAnsi="Times New Roman" w:cs="Times New Roman"/>
                    </w:rPr>
                  </w:pPr>
                  <w:r w:rsidRPr="001C0896">
                    <w:rPr>
                      <w:rFonts w:ascii="Times New Roman" w:hAnsi="Times New Roman" w:cs="Times New Roman"/>
                    </w:rPr>
                    <w:t>Центральные сегменты кластеры</w:t>
                  </w:r>
                </w:p>
              </w:txbxContent>
            </v:textbox>
          </v:rect>
        </w:pict>
      </w:r>
      <w:r w:rsidRPr="00922B53">
        <w:rPr>
          <w:rFonts w:ascii="Times New Roman" w:hAnsi="Times New Roman" w:cs="Times New Roman"/>
          <w:noProof/>
          <w:sz w:val="28"/>
          <w:szCs w:val="28"/>
          <w:lang w:eastAsia="ru-RU"/>
        </w:rPr>
        <w:pict>
          <v:rect id="_x0000_s1730" style="position:absolute;left:0;text-align:left;margin-left:211.8pt;margin-top:64.35pt;width:97.5pt;height:30pt;z-index:252249088">
            <v:textbox style="mso-next-textbox:#_x0000_s1730">
              <w:txbxContent>
                <w:p w:rsidR="001E6658" w:rsidRPr="001C0896" w:rsidRDefault="001E6658" w:rsidP="00C56B3F">
                  <w:pPr>
                    <w:jc w:val="center"/>
                    <w:rPr>
                      <w:rFonts w:ascii="Times New Roman" w:hAnsi="Times New Roman" w:cs="Times New Roman"/>
                    </w:rPr>
                  </w:pPr>
                  <w:r w:rsidRPr="001C0896">
                    <w:rPr>
                      <w:rFonts w:ascii="Times New Roman" w:hAnsi="Times New Roman" w:cs="Times New Roman"/>
                    </w:rPr>
                    <w:t>Бизнес</w:t>
                  </w:r>
                </w:p>
              </w:txbxContent>
            </v:textbox>
          </v:rect>
        </w:pict>
      </w:r>
      <w:r w:rsidRPr="00922B53">
        <w:rPr>
          <w:rFonts w:ascii="Times New Roman" w:hAnsi="Times New Roman" w:cs="Times New Roman"/>
          <w:noProof/>
          <w:sz w:val="28"/>
          <w:szCs w:val="28"/>
          <w:lang w:eastAsia="ru-RU"/>
        </w:rPr>
        <w:pict>
          <v:rect id="_x0000_s1729" style="position:absolute;left:0;text-align:left;margin-left:346.05pt;margin-top:64.35pt;width:123pt;height:30pt;z-index:252248064">
            <v:textbox style="mso-next-textbox:#_x0000_s1729">
              <w:txbxContent>
                <w:p w:rsidR="001E6658" w:rsidRPr="001C0896" w:rsidRDefault="001E6658" w:rsidP="001C0896">
                  <w:pPr>
                    <w:jc w:val="center"/>
                    <w:rPr>
                      <w:rFonts w:ascii="Times New Roman" w:hAnsi="Times New Roman" w:cs="Times New Roman"/>
                    </w:rPr>
                  </w:pPr>
                  <w:r w:rsidRPr="001C0896">
                    <w:rPr>
                      <w:rFonts w:ascii="Times New Roman" w:hAnsi="Times New Roman" w:cs="Times New Roman"/>
                    </w:rPr>
                    <w:t>Инфраструктура</w:t>
                  </w:r>
                </w:p>
              </w:txbxContent>
            </v:textbox>
          </v:rect>
        </w:pict>
      </w:r>
      <w:r w:rsidRPr="00922B53">
        <w:rPr>
          <w:rFonts w:ascii="Times New Roman" w:hAnsi="Times New Roman" w:cs="Times New Roman"/>
          <w:noProof/>
          <w:sz w:val="28"/>
          <w:szCs w:val="28"/>
          <w:lang w:eastAsia="ru-RU"/>
        </w:rPr>
        <w:pict>
          <v:rect id="_x0000_s1728" style="position:absolute;left:0;text-align:left;margin-left:23.55pt;margin-top:64.35pt;width:144.75pt;height:30pt;z-index:252247040">
            <v:textbox style="mso-next-textbox:#_x0000_s1728">
              <w:txbxContent>
                <w:p w:rsidR="001E6658" w:rsidRPr="001C0896" w:rsidRDefault="001E6658" w:rsidP="001C0896">
                  <w:pPr>
                    <w:spacing w:after="0" w:line="240" w:lineRule="auto"/>
                    <w:jc w:val="center"/>
                    <w:rPr>
                      <w:rFonts w:ascii="Times New Roman" w:hAnsi="Times New Roman" w:cs="Times New Roman"/>
                    </w:rPr>
                  </w:pPr>
                  <w:r w:rsidRPr="001C0896">
                    <w:rPr>
                      <w:rFonts w:ascii="Times New Roman" w:hAnsi="Times New Roman" w:cs="Times New Roman"/>
                    </w:rPr>
                    <w:t>Регулирующие и контролирующие органы</w:t>
                  </w:r>
                </w:p>
              </w:txbxContent>
            </v:textbox>
          </v:rect>
        </w:pict>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noProof/>
          <w:sz w:val="28"/>
          <w:szCs w:val="28"/>
          <w:lang w:eastAsia="ko-KR"/>
        </w:rPr>
      </w:pP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noProof/>
          <w:sz w:val="28"/>
          <w:szCs w:val="28"/>
          <w:lang w:eastAsia="ko-KR"/>
        </w:rPr>
      </w:pP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noProof/>
          <w:sz w:val="28"/>
          <w:szCs w:val="28"/>
          <w:lang w:eastAsia="ko-KR"/>
        </w:rPr>
      </w:pP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noProof/>
          <w:sz w:val="28"/>
          <w:szCs w:val="28"/>
          <w:lang w:eastAsia="ko-KR"/>
        </w:rPr>
      </w:pPr>
    </w:p>
    <w:p w:rsidR="00B349B8" w:rsidRPr="00922B53" w:rsidRDefault="001C0896" w:rsidP="00635F18">
      <w:pPr>
        <w:shd w:val="clear" w:color="auto" w:fill="FFFFFF"/>
        <w:tabs>
          <w:tab w:val="left" w:pos="284"/>
        </w:tabs>
        <w:spacing w:after="0" w:line="240" w:lineRule="auto"/>
        <w:ind w:firstLine="416"/>
        <w:jc w:val="both"/>
        <w:rPr>
          <w:rFonts w:ascii="Times New Roman" w:hAnsi="Times New Roman" w:cs="Times New Roman"/>
          <w:noProof/>
          <w:sz w:val="28"/>
          <w:szCs w:val="28"/>
          <w:lang w:eastAsia="ko-KR"/>
        </w:rPr>
      </w:pPr>
      <w:r w:rsidRPr="00922B53">
        <w:rPr>
          <w:rFonts w:ascii="Times New Roman" w:hAnsi="Times New Roman" w:cs="Times New Roman"/>
          <w:noProof/>
          <w:sz w:val="28"/>
          <w:szCs w:val="28"/>
          <w:lang w:eastAsia="ru-RU"/>
        </w:rPr>
        <w:pict>
          <v:shape id="_x0000_s1767" type="#_x0000_t32" style="position:absolute;left:0;text-align:left;margin-left:391.95pt;margin-top:13.95pt;width:0;height:250.5pt;z-index:252286976" o:connectortype="straight"/>
        </w:pic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noProof/>
          <w:sz w:val="28"/>
          <w:szCs w:val="28"/>
          <w:lang w:eastAsia="ko-KR"/>
        </w:rPr>
      </w:pPr>
    </w:p>
    <w:p w:rsidR="00B349B8" w:rsidRPr="00922B53" w:rsidRDefault="001C0896" w:rsidP="00635F18">
      <w:pPr>
        <w:shd w:val="clear" w:color="auto" w:fill="FFFFFF"/>
        <w:tabs>
          <w:tab w:val="left" w:pos="284"/>
        </w:tabs>
        <w:spacing w:after="0" w:line="240" w:lineRule="auto"/>
        <w:ind w:firstLine="416"/>
        <w:jc w:val="both"/>
        <w:rPr>
          <w:rFonts w:ascii="Times New Roman" w:hAnsi="Times New Roman" w:cs="Times New Roman"/>
          <w:noProof/>
          <w:sz w:val="28"/>
          <w:szCs w:val="28"/>
          <w:lang w:eastAsia="ko-KR"/>
        </w:rPr>
      </w:pPr>
      <w:r w:rsidRPr="00922B53">
        <w:rPr>
          <w:rFonts w:ascii="Times New Roman" w:hAnsi="Times New Roman" w:cs="Times New Roman"/>
          <w:noProof/>
          <w:sz w:val="28"/>
          <w:szCs w:val="28"/>
          <w:lang w:eastAsia="ru-RU"/>
        </w:rPr>
        <w:pict>
          <v:rect id="_x0000_s1738" style="position:absolute;left:0;text-align:left;margin-left:402.15pt;margin-top:11.6pt;width:101.25pt;height:36.75pt;z-index:252257280">
            <v:textbox style="mso-next-textbox:#_x0000_s1738">
              <w:txbxContent>
                <w:p w:rsidR="001E6658" w:rsidRPr="001C0896" w:rsidRDefault="001E6658" w:rsidP="001C0896">
                  <w:pPr>
                    <w:spacing w:after="0" w:line="240" w:lineRule="auto"/>
                    <w:rPr>
                      <w:rFonts w:ascii="Times New Roman" w:hAnsi="Times New Roman" w:cs="Times New Roman"/>
                    </w:rPr>
                  </w:pPr>
                  <w:r w:rsidRPr="001C0896">
                    <w:rPr>
                      <w:rFonts w:ascii="Times New Roman" w:hAnsi="Times New Roman" w:cs="Times New Roman"/>
                    </w:rPr>
                    <w:t>Производственно -технологическая</w:t>
                  </w:r>
                </w:p>
              </w:txbxContent>
            </v:textbox>
          </v:rect>
        </w:pict>
      </w:r>
    </w:p>
    <w:p w:rsidR="00B349B8" w:rsidRPr="00922B53" w:rsidRDefault="001C0896" w:rsidP="00635F18">
      <w:pPr>
        <w:shd w:val="clear" w:color="auto" w:fill="FFFFFF"/>
        <w:tabs>
          <w:tab w:val="left" w:pos="284"/>
        </w:tabs>
        <w:spacing w:after="0" w:line="240" w:lineRule="auto"/>
        <w:ind w:firstLine="416"/>
        <w:jc w:val="both"/>
        <w:rPr>
          <w:rFonts w:ascii="Times New Roman" w:hAnsi="Times New Roman" w:cs="Times New Roman"/>
          <w:noProof/>
          <w:sz w:val="28"/>
          <w:szCs w:val="28"/>
          <w:lang w:eastAsia="ko-KR"/>
        </w:rPr>
      </w:pPr>
      <w:r w:rsidRPr="00922B53">
        <w:rPr>
          <w:rFonts w:ascii="Times New Roman" w:hAnsi="Times New Roman" w:cs="Times New Roman"/>
          <w:noProof/>
          <w:sz w:val="28"/>
          <w:szCs w:val="28"/>
          <w:lang w:eastAsia="ru-RU"/>
        </w:rPr>
        <w:pict>
          <v:shape id="_x0000_s1764" type="#_x0000_t32" style="position:absolute;left:0;text-align:left;margin-left:393.15pt;margin-top:12.85pt;width:9pt;height:0;z-index:252283904" o:connectortype="straight">
            <v:stroke endarrow="block"/>
          </v:shape>
        </w:pic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noProof/>
          <w:sz w:val="28"/>
          <w:szCs w:val="28"/>
          <w:lang w:eastAsia="ko-KR"/>
        </w:rPr>
      </w:pPr>
    </w:p>
    <w:p w:rsidR="00B349B8" w:rsidRPr="00922B53" w:rsidRDefault="001C0896" w:rsidP="00635F18">
      <w:pPr>
        <w:shd w:val="clear" w:color="auto" w:fill="FFFFFF"/>
        <w:tabs>
          <w:tab w:val="left" w:pos="284"/>
        </w:tabs>
        <w:spacing w:after="0" w:line="240" w:lineRule="auto"/>
        <w:ind w:firstLine="416"/>
        <w:jc w:val="both"/>
        <w:rPr>
          <w:rFonts w:ascii="Times New Roman" w:hAnsi="Times New Roman" w:cs="Times New Roman"/>
          <w:noProof/>
          <w:sz w:val="28"/>
          <w:szCs w:val="28"/>
          <w:lang w:eastAsia="ko-KR"/>
        </w:rPr>
      </w:pPr>
      <w:r w:rsidRPr="00922B53">
        <w:rPr>
          <w:rFonts w:ascii="Times New Roman" w:hAnsi="Times New Roman" w:cs="Times New Roman"/>
          <w:noProof/>
          <w:sz w:val="28"/>
          <w:szCs w:val="28"/>
          <w:lang w:eastAsia="ru-RU"/>
        </w:rPr>
        <w:pict>
          <v:rect id="_x0000_s1739" style="position:absolute;left:0;text-align:left;margin-left:400.95pt;margin-top:3.9pt;width:100.5pt;height:33pt;z-index:252258304">
            <v:textbox>
              <w:txbxContent>
                <w:p w:rsidR="001E6658" w:rsidRDefault="001E6658" w:rsidP="001C0896">
                  <w:pPr>
                    <w:spacing w:after="0" w:line="240" w:lineRule="auto"/>
                    <w:jc w:val="center"/>
                  </w:pPr>
                  <w:r w:rsidRPr="001C0896">
                    <w:rPr>
                      <w:rFonts w:ascii="Times New Roman" w:hAnsi="Times New Roman" w:cs="Times New Roman"/>
                    </w:rPr>
                    <w:t>Информационна</w:t>
                  </w:r>
                  <w:r>
                    <w:t>я</w:t>
                  </w:r>
                </w:p>
              </w:txbxContent>
            </v:textbox>
          </v:rect>
        </w:pict>
      </w:r>
    </w:p>
    <w:p w:rsidR="00B349B8" w:rsidRPr="00922B53" w:rsidRDefault="001C0896" w:rsidP="00635F18">
      <w:pPr>
        <w:shd w:val="clear" w:color="auto" w:fill="FFFFFF"/>
        <w:tabs>
          <w:tab w:val="left" w:pos="284"/>
        </w:tabs>
        <w:spacing w:after="0" w:line="240" w:lineRule="auto"/>
        <w:ind w:firstLine="416"/>
        <w:jc w:val="both"/>
        <w:rPr>
          <w:rFonts w:ascii="Times New Roman" w:hAnsi="Times New Roman" w:cs="Times New Roman"/>
          <w:noProof/>
          <w:sz w:val="28"/>
          <w:szCs w:val="28"/>
          <w:lang w:eastAsia="ko-KR"/>
        </w:rPr>
      </w:pPr>
      <w:r w:rsidRPr="00922B53">
        <w:rPr>
          <w:rFonts w:ascii="Times New Roman" w:hAnsi="Times New Roman" w:cs="Times New Roman"/>
          <w:noProof/>
          <w:sz w:val="28"/>
          <w:szCs w:val="28"/>
          <w:lang w:eastAsia="ru-RU"/>
        </w:rPr>
        <w:pict>
          <v:shape id="_x0000_s1765" type="#_x0000_t32" style="position:absolute;left:0;text-align:left;margin-left:391.95pt;margin-top:5.05pt;width:9pt;height:0;z-index:252284928" o:connectortype="straight">
            <v:stroke endarrow="block"/>
          </v:shape>
        </w:pict>
      </w:r>
      <w:r w:rsidRPr="00922B53">
        <w:rPr>
          <w:rFonts w:ascii="Times New Roman" w:hAnsi="Times New Roman" w:cs="Times New Roman"/>
          <w:noProof/>
          <w:sz w:val="28"/>
          <w:szCs w:val="28"/>
          <w:lang w:eastAsia="ru-RU"/>
        </w:rPr>
        <w:pict>
          <v:rect id="_x0000_s1737" style="position:absolute;left:0;text-align:left;margin-left:309.3pt;margin-top:9.55pt;width:77.4pt;height:67.5pt;z-index:252256256">
            <v:textbox style="mso-next-textbox:#_x0000_s1737">
              <w:txbxContent>
                <w:p w:rsidR="001E6658" w:rsidRDefault="001E6658" w:rsidP="001C0896">
                  <w:pPr>
                    <w:spacing w:after="0" w:line="240" w:lineRule="auto"/>
                    <w:rPr>
                      <w:rFonts w:ascii="Times New Roman" w:hAnsi="Times New Roman" w:cs="Times New Roman"/>
                    </w:rPr>
                  </w:pPr>
                  <w:r w:rsidRPr="001C0896">
                    <w:rPr>
                      <w:rFonts w:ascii="Times New Roman" w:hAnsi="Times New Roman" w:cs="Times New Roman"/>
                    </w:rPr>
                    <w:t>Производ</w:t>
                  </w:r>
                  <w:r>
                    <w:rPr>
                      <w:rFonts w:ascii="Times New Roman" w:hAnsi="Times New Roman" w:cs="Times New Roman"/>
                    </w:rPr>
                    <w:t>.</w:t>
                  </w:r>
                </w:p>
                <w:p w:rsidR="001E6658" w:rsidRPr="001C0896" w:rsidRDefault="001E6658" w:rsidP="001C0896">
                  <w:pPr>
                    <w:spacing w:after="0" w:line="240" w:lineRule="auto"/>
                    <w:rPr>
                      <w:rFonts w:ascii="Times New Roman" w:hAnsi="Times New Roman" w:cs="Times New Roman"/>
                    </w:rPr>
                  </w:pPr>
                  <w:r>
                    <w:rPr>
                      <w:rFonts w:ascii="Times New Roman" w:hAnsi="Times New Roman" w:cs="Times New Roman"/>
                    </w:rPr>
                    <w:t>п</w:t>
                  </w:r>
                  <w:r w:rsidRPr="001C0896">
                    <w:rPr>
                      <w:rFonts w:ascii="Times New Roman" w:hAnsi="Times New Roman" w:cs="Times New Roman"/>
                    </w:rPr>
                    <w:t>ромыш</w:t>
                  </w:r>
                  <w:r>
                    <w:rPr>
                      <w:rFonts w:ascii="Times New Roman" w:hAnsi="Times New Roman" w:cs="Times New Roman"/>
                    </w:rPr>
                    <w:t>.</w:t>
                  </w:r>
                  <w:r w:rsidRPr="001C0896">
                    <w:rPr>
                      <w:rFonts w:ascii="Times New Roman" w:hAnsi="Times New Roman" w:cs="Times New Roman"/>
                    </w:rPr>
                    <w:t xml:space="preserve"> строительных материалов</w:t>
                  </w:r>
                </w:p>
              </w:txbxContent>
            </v:textbox>
          </v:rect>
        </w:pict>
      </w:r>
    </w:p>
    <w:p w:rsidR="00B349B8" w:rsidRPr="00922B53" w:rsidRDefault="001C0896" w:rsidP="00635F18">
      <w:pPr>
        <w:shd w:val="clear" w:color="auto" w:fill="FFFFFF"/>
        <w:tabs>
          <w:tab w:val="left" w:pos="284"/>
        </w:tabs>
        <w:spacing w:after="0" w:line="240" w:lineRule="auto"/>
        <w:ind w:firstLine="416"/>
        <w:jc w:val="both"/>
        <w:rPr>
          <w:rFonts w:ascii="Times New Roman" w:hAnsi="Times New Roman" w:cs="Times New Roman"/>
          <w:noProof/>
          <w:sz w:val="28"/>
          <w:szCs w:val="28"/>
          <w:lang w:eastAsia="ko-KR"/>
        </w:rPr>
      </w:pPr>
      <w:r w:rsidRPr="00922B53">
        <w:rPr>
          <w:rFonts w:ascii="Times New Roman" w:hAnsi="Times New Roman" w:cs="Times New Roman"/>
          <w:noProof/>
          <w:sz w:val="28"/>
          <w:szCs w:val="28"/>
          <w:lang w:eastAsia="ru-RU"/>
        </w:rPr>
        <w:pict>
          <v:rect id="_x0000_s1740" style="position:absolute;left:0;text-align:left;margin-left:400.95pt;margin-top:12.2pt;width:102.45pt;height:27.75pt;z-index:252259328">
            <v:textbox>
              <w:txbxContent>
                <w:p w:rsidR="001E6658" w:rsidRPr="001C0896" w:rsidRDefault="001E6658" w:rsidP="001C0896">
                  <w:pPr>
                    <w:jc w:val="center"/>
                    <w:rPr>
                      <w:rFonts w:ascii="Times New Roman" w:hAnsi="Times New Roman" w:cs="Times New Roman"/>
                    </w:rPr>
                  </w:pPr>
                  <w:r w:rsidRPr="001C0896">
                    <w:rPr>
                      <w:rFonts w:ascii="Times New Roman" w:hAnsi="Times New Roman" w:cs="Times New Roman"/>
                    </w:rPr>
                    <w:t>Финансовая</w:t>
                  </w:r>
                </w:p>
              </w:txbxContent>
            </v:textbox>
          </v:rect>
        </w:pict>
      </w:r>
    </w:p>
    <w:p w:rsidR="00B349B8" w:rsidRPr="00922B53" w:rsidRDefault="001C0896" w:rsidP="00635F18">
      <w:pPr>
        <w:shd w:val="clear" w:color="auto" w:fill="FFFFFF"/>
        <w:tabs>
          <w:tab w:val="left" w:pos="284"/>
        </w:tabs>
        <w:spacing w:after="0" w:line="240" w:lineRule="auto"/>
        <w:ind w:firstLine="416"/>
        <w:jc w:val="both"/>
        <w:rPr>
          <w:rFonts w:ascii="Times New Roman" w:hAnsi="Times New Roman" w:cs="Times New Roman"/>
          <w:noProof/>
          <w:sz w:val="28"/>
          <w:szCs w:val="28"/>
          <w:lang w:eastAsia="ko-KR"/>
        </w:rPr>
      </w:pPr>
      <w:r w:rsidRPr="00922B53">
        <w:rPr>
          <w:rFonts w:ascii="Times New Roman" w:hAnsi="Times New Roman" w:cs="Times New Roman"/>
          <w:noProof/>
          <w:sz w:val="28"/>
          <w:szCs w:val="28"/>
          <w:lang w:eastAsia="ru-RU"/>
        </w:rPr>
        <w:pict>
          <v:shape id="_x0000_s1766" type="#_x0000_t32" style="position:absolute;left:0;text-align:left;margin-left:391.95pt;margin-top:7.4pt;width:9pt;height:0;z-index:252285952" o:connectortype="straight">
            <v:stroke endarrow="block"/>
          </v:shape>
        </w:pict>
      </w:r>
    </w:p>
    <w:p w:rsidR="00B349B8" w:rsidRPr="00922B53" w:rsidRDefault="00B349B8"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p>
    <w:p w:rsidR="00B349B8" w:rsidRPr="00922B53" w:rsidRDefault="001C0896"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r w:rsidRPr="00922B53">
        <w:rPr>
          <w:rFonts w:ascii="Times New Roman" w:hAnsi="Times New Roman" w:cs="Times New Roman"/>
          <w:noProof/>
          <w:sz w:val="28"/>
          <w:szCs w:val="28"/>
          <w:lang w:eastAsia="ru-RU"/>
        </w:rPr>
        <w:pict>
          <v:rect id="_x0000_s1769" style="position:absolute;left:0;text-align:left;margin-left:400.95pt;margin-top:.65pt;width:100.5pt;height:27.75pt;z-index:252289024">
            <v:textbox>
              <w:txbxContent>
                <w:p w:rsidR="001E6658" w:rsidRPr="001C0896" w:rsidRDefault="001E6658" w:rsidP="001C0896">
                  <w:pPr>
                    <w:jc w:val="center"/>
                    <w:rPr>
                      <w:rFonts w:ascii="Times New Roman" w:hAnsi="Times New Roman" w:cs="Times New Roman"/>
                    </w:rPr>
                  </w:pPr>
                  <w:r w:rsidRPr="001C0896">
                    <w:rPr>
                      <w:rFonts w:ascii="Times New Roman" w:hAnsi="Times New Roman" w:cs="Times New Roman"/>
                    </w:rPr>
                    <w:t>Консалтинговая</w:t>
                  </w:r>
                </w:p>
              </w:txbxContent>
            </v:textbox>
          </v:rect>
        </w:pict>
      </w:r>
      <w:r w:rsidRPr="00922B53">
        <w:rPr>
          <w:rFonts w:ascii="Times New Roman" w:hAnsi="Times New Roman" w:cs="Times New Roman"/>
          <w:noProof/>
          <w:sz w:val="28"/>
          <w:szCs w:val="28"/>
          <w:lang w:eastAsia="ru-RU"/>
        </w:rPr>
        <w:pict>
          <v:shape id="_x0000_s1770" type="#_x0000_t32" style="position:absolute;left:0;text-align:left;margin-left:391.95pt;margin-top:12.75pt;width:9pt;height:.05pt;z-index:252290048" o:connectortype="straight">
            <v:stroke endarrow="block"/>
          </v:shape>
        </w:pict>
      </w:r>
    </w:p>
    <w:p w:rsidR="00B349B8" w:rsidRPr="00922B53" w:rsidRDefault="00B349B8"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p>
    <w:p w:rsidR="00B349B8" w:rsidRPr="00922B53" w:rsidRDefault="00B349B8"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p>
    <w:p w:rsidR="00B349B8" w:rsidRPr="00922B53" w:rsidRDefault="00B349B8"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p>
    <w:p w:rsidR="00B349B8" w:rsidRPr="00922B53" w:rsidRDefault="00B349B8"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p>
    <w:p w:rsidR="00B349B8" w:rsidRPr="00922B53" w:rsidRDefault="00B349B8"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p>
    <w:p w:rsidR="00B349B8" w:rsidRPr="00922B53" w:rsidRDefault="001C0896"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r w:rsidRPr="00922B53">
        <w:rPr>
          <w:rFonts w:ascii="Times New Roman" w:hAnsi="Times New Roman" w:cs="Times New Roman"/>
          <w:noProof/>
          <w:sz w:val="28"/>
          <w:szCs w:val="28"/>
          <w:lang w:eastAsia="ru-RU"/>
        </w:rPr>
        <w:pict>
          <v:shape id="_x0000_s1768" type="#_x0000_t32" style="position:absolute;left:0;text-align:left;margin-left:357.3pt;margin-top:6.8pt;width:34.65pt;height:.05pt;flip:x;z-index:252288000" o:connectortype="straight">
            <v:stroke endarrow="block"/>
          </v:shape>
        </w:pict>
      </w:r>
    </w:p>
    <w:p w:rsidR="00B349B8" w:rsidRPr="00922B53" w:rsidRDefault="00B349B8"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p>
    <w:p w:rsidR="00B349B8" w:rsidRPr="00922B53" w:rsidRDefault="00B349B8"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p>
    <w:p w:rsidR="00B349B8" w:rsidRPr="00922B53" w:rsidRDefault="00B349B8" w:rsidP="00635F18">
      <w:pPr>
        <w:shd w:val="clear" w:color="auto" w:fill="FFFFFF"/>
        <w:tabs>
          <w:tab w:val="left" w:pos="284"/>
        </w:tabs>
        <w:spacing w:after="0" w:line="240" w:lineRule="auto"/>
        <w:ind w:firstLine="416"/>
        <w:jc w:val="center"/>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Рис</w:t>
      </w:r>
      <w:r w:rsidR="00635F18" w:rsidRPr="00922B53">
        <w:rPr>
          <w:rFonts w:ascii="Times New Roman" w:eastAsia="Times New Roman" w:hAnsi="Times New Roman" w:cs="Times New Roman"/>
          <w:color w:val="000000"/>
          <w:sz w:val="28"/>
          <w:szCs w:val="28"/>
        </w:rPr>
        <w:t xml:space="preserve">унок </w:t>
      </w:r>
      <w:r w:rsidRPr="00922B53">
        <w:rPr>
          <w:rFonts w:ascii="Times New Roman" w:eastAsia="Times New Roman" w:hAnsi="Times New Roman" w:cs="Times New Roman"/>
          <w:color w:val="000000"/>
          <w:sz w:val="28"/>
          <w:szCs w:val="28"/>
        </w:rPr>
        <w:t>1</w:t>
      </w:r>
      <w:r w:rsidR="00353F86">
        <w:rPr>
          <w:rFonts w:ascii="Times New Roman" w:eastAsia="Times New Roman" w:hAnsi="Times New Roman" w:cs="Times New Roman"/>
          <w:color w:val="000000"/>
          <w:sz w:val="28"/>
          <w:szCs w:val="28"/>
        </w:rPr>
        <w:t>1</w:t>
      </w:r>
      <w:r w:rsidRPr="00922B53">
        <w:rPr>
          <w:rFonts w:ascii="Times New Roman" w:eastAsia="Times New Roman" w:hAnsi="Times New Roman" w:cs="Times New Roman"/>
          <w:color w:val="000000"/>
          <w:sz w:val="28"/>
          <w:szCs w:val="28"/>
        </w:rPr>
        <w:t>. Основные элементы кластера «Строительные материалы»</w:t>
      </w:r>
    </w:p>
    <w:p w:rsidR="00B349B8" w:rsidRPr="00922B53" w:rsidRDefault="00B349B8" w:rsidP="00635F18">
      <w:pPr>
        <w:shd w:val="clear" w:color="auto" w:fill="FFFFFF"/>
        <w:tabs>
          <w:tab w:val="left" w:pos="284"/>
        </w:tabs>
        <w:spacing w:after="0" w:line="240" w:lineRule="auto"/>
        <w:ind w:firstLine="416"/>
        <w:jc w:val="center"/>
        <w:rPr>
          <w:rFonts w:ascii="Times New Roman" w:hAnsi="Times New Roman" w:cs="Times New Roman"/>
          <w:sz w:val="28"/>
          <w:szCs w:val="28"/>
        </w:rPr>
      </w:pP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Основными принципами функционирования кластера строи</w:t>
      </w:r>
      <w:r w:rsidRPr="00922B53">
        <w:rPr>
          <w:rFonts w:ascii="Times New Roman" w:eastAsia="Times New Roman" w:hAnsi="Times New Roman" w:cs="Times New Roman"/>
          <w:color w:val="000000"/>
          <w:sz w:val="28"/>
          <w:szCs w:val="28"/>
        </w:rPr>
        <w:softHyphen/>
        <w:t>тельных материалов являются следующие:</w:t>
      </w:r>
    </w:p>
    <w:p w:rsidR="00B349B8" w:rsidRPr="00922B53" w:rsidRDefault="00635F18" w:rsidP="00635F18">
      <w:pPr>
        <w:widowControl w:val="0"/>
        <w:shd w:val="clear" w:color="auto" w:fill="FFFFFF"/>
        <w:tabs>
          <w:tab w:val="left" w:pos="284"/>
          <w:tab w:val="left" w:pos="859"/>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формирование единого информационного пространства. Это достигается за счет генерации и обмена информацией (обеспечение организаций информацией о мерах по сниже</w:t>
      </w:r>
      <w:r w:rsidR="00B349B8" w:rsidRPr="00922B53">
        <w:rPr>
          <w:rFonts w:ascii="Times New Roman" w:eastAsia="Times New Roman" w:hAnsi="Times New Roman" w:cs="Times New Roman"/>
          <w:color w:val="000000"/>
          <w:sz w:val="28"/>
          <w:szCs w:val="28"/>
        </w:rPr>
        <w:softHyphen/>
        <w:t>нию стоимости строительных материалов за счет внедрения новых эффективных технологий, сырья, материалов и оборудования и т.д.);</w:t>
      </w:r>
    </w:p>
    <w:p w:rsidR="00B349B8" w:rsidRPr="00922B53" w:rsidRDefault="00635F18" w:rsidP="00635F18">
      <w:pPr>
        <w:widowControl w:val="0"/>
        <w:shd w:val="clear" w:color="auto" w:fill="FFFFFF"/>
        <w:tabs>
          <w:tab w:val="left" w:pos="284"/>
          <w:tab w:val="left" w:pos="859"/>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совершенствования  технологий производства строительных материалов (производства различных экологических материалов и изделий, конструкций, соответствующих мировым стандартам и т.д.);</w:t>
      </w:r>
    </w:p>
    <w:p w:rsidR="00B349B8" w:rsidRPr="00922B53" w:rsidRDefault="00635F18" w:rsidP="00635F18">
      <w:pPr>
        <w:shd w:val="clear" w:color="auto" w:fill="FFFFFF"/>
        <w:tabs>
          <w:tab w:val="left" w:pos="284"/>
          <w:tab w:val="left" w:pos="859"/>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формирование общей коммерческой политики и политики внешнеэкономической деятельности (сбыт и сервисное обслуживание, выпуск новых видов строительных материалов, внедрение инновационных технологий и т.д.);</w:t>
      </w:r>
    </w:p>
    <w:p w:rsidR="00B349B8" w:rsidRPr="00922B53" w:rsidRDefault="00635F18" w:rsidP="00635F18">
      <w:pPr>
        <w:shd w:val="clear" w:color="auto" w:fill="FFFFFF"/>
        <w:tabs>
          <w:tab w:val="left" w:pos="284"/>
          <w:tab w:val="left" w:pos="859"/>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повышение профессионального уровня кластера (повышение квалификации не только руководящего персонала и рабочих, но и стимулирование труда и социальная защита работников).</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lastRenderedPageBreak/>
        <w:t>Практика функционирования кластера строительных материа</w:t>
      </w:r>
      <w:r w:rsidRPr="00922B53">
        <w:rPr>
          <w:rFonts w:ascii="Times New Roman" w:eastAsia="Times New Roman" w:hAnsi="Times New Roman" w:cs="Times New Roman"/>
          <w:color w:val="000000"/>
          <w:sz w:val="28"/>
          <w:szCs w:val="28"/>
        </w:rPr>
        <w:softHyphen/>
        <w:t>лов показывает, что новая форма организации производства обе</w:t>
      </w:r>
      <w:r w:rsidRPr="00922B53">
        <w:rPr>
          <w:rFonts w:ascii="Times New Roman" w:eastAsia="Times New Roman" w:hAnsi="Times New Roman" w:cs="Times New Roman"/>
          <w:color w:val="000000"/>
          <w:sz w:val="28"/>
          <w:szCs w:val="28"/>
        </w:rPr>
        <w:softHyphen/>
        <w:t>спечивает ее участникам ряд преимуществ.</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Во-первых, расширяется возможность привлечения финан</w:t>
      </w:r>
      <w:r w:rsidRPr="00922B53">
        <w:rPr>
          <w:rFonts w:ascii="Times New Roman" w:eastAsia="Times New Roman" w:hAnsi="Times New Roman" w:cs="Times New Roman"/>
          <w:color w:val="000000"/>
          <w:sz w:val="28"/>
          <w:szCs w:val="28"/>
        </w:rPr>
        <w:softHyphen/>
        <w:t>совых ресурсов (объединение финансовых возможностей участ</w:t>
      </w:r>
      <w:r w:rsidRPr="00922B53">
        <w:rPr>
          <w:rFonts w:ascii="Times New Roman" w:eastAsia="Times New Roman" w:hAnsi="Times New Roman" w:cs="Times New Roman"/>
          <w:color w:val="000000"/>
          <w:sz w:val="28"/>
          <w:szCs w:val="28"/>
        </w:rPr>
        <w:softHyphen/>
        <w:t>ников кластера, привлечения инвестиций и т.д.). Во-вторых, обе</w:t>
      </w:r>
      <w:r w:rsidRPr="00922B53">
        <w:rPr>
          <w:rFonts w:ascii="Times New Roman" w:eastAsia="Times New Roman" w:hAnsi="Times New Roman" w:cs="Times New Roman"/>
          <w:color w:val="000000"/>
          <w:sz w:val="28"/>
          <w:szCs w:val="28"/>
        </w:rPr>
        <w:softHyphen/>
        <w:t>спечивается возможность снижения себестоимости строительных материалов и услуг организаций, входящих в кластер. Наличие собственного производства строительных материалов на основе местной сырьевой базы способствует снижению себестоимости продукции и т.д. В-третьих, объединение предприятий дает воз</w:t>
      </w:r>
      <w:r w:rsidRPr="00922B53">
        <w:rPr>
          <w:rFonts w:ascii="Times New Roman" w:eastAsia="Times New Roman" w:hAnsi="Times New Roman" w:cs="Times New Roman"/>
          <w:color w:val="000000"/>
          <w:sz w:val="28"/>
          <w:szCs w:val="28"/>
        </w:rPr>
        <w:softHyphen/>
        <w:t>можность участникам кластера эффективно отстаивать свои ин</w:t>
      </w:r>
      <w:r w:rsidRPr="00922B53">
        <w:rPr>
          <w:rFonts w:ascii="Times New Roman" w:eastAsia="Times New Roman" w:hAnsi="Times New Roman" w:cs="Times New Roman"/>
          <w:color w:val="000000"/>
          <w:sz w:val="28"/>
          <w:szCs w:val="28"/>
        </w:rPr>
        <w:softHyphen/>
        <w:t>тересы на уровне местной власти. В-четвертых, создаются новые рабочие места, строительная индустрия формируется по месту на</w:t>
      </w:r>
      <w:r w:rsidRPr="00922B53">
        <w:rPr>
          <w:rFonts w:ascii="Times New Roman" w:eastAsia="Times New Roman" w:hAnsi="Times New Roman" w:cs="Times New Roman"/>
          <w:color w:val="000000"/>
          <w:sz w:val="28"/>
          <w:szCs w:val="28"/>
        </w:rPr>
        <w:softHyphen/>
        <w:t>хождения строительного сырья.</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Эффективность кластера строительных материалов достига</w:t>
      </w:r>
      <w:r w:rsidRPr="00922B53">
        <w:rPr>
          <w:rFonts w:ascii="Times New Roman" w:eastAsia="Times New Roman" w:hAnsi="Times New Roman" w:cs="Times New Roman"/>
          <w:color w:val="000000"/>
          <w:sz w:val="28"/>
          <w:szCs w:val="28"/>
        </w:rPr>
        <w:softHyphen/>
        <w:t>лся за счет производственно-технологической кооперации, позво</w:t>
      </w:r>
      <w:r w:rsidRPr="00922B53">
        <w:rPr>
          <w:rFonts w:ascii="Times New Roman" w:eastAsia="Times New Roman" w:hAnsi="Times New Roman" w:cs="Times New Roman"/>
          <w:color w:val="000000"/>
          <w:sz w:val="28"/>
          <w:szCs w:val="28"/>
        </w:rPr>
        <w:softHyphen/>
        <w:t>ляющей эффективно использовать совокупный потенциал участ</w:t>
      </w:r>
      <w:r w:rsidRPr="00922B53">
        <w:rPr>
          <w:rFonts w:ascii="Times New Roman" w:eastAsia="Times New Roman" w:hAnsi="Times New Roman" w:cs="Times New Roman"/>
          <w:color w:val="000000"/>
          <w:sz w:val="28"/>
          <w:szCs w:val="28"/>
        </w:rPr>
        <w:softHyphen/>
        <w:t>ника кластера:</w:t>
      </w:r>
    </w:p>
    <w:p w:rsidR="00B349B8" w:rsidRPr="00922B53" w:rsidRDefault="00635F18" w:rsidP="00635F18">
      <w:pPr>
        <w:widowControl w:val="0"/>
        <w:shd w:val="clear" w:color="auto" w:fill="FFFFFF"/>
        <w:tabs>
          <w:tab w:val="left" w:pos="284"/>
          <w:tab w:val="left" w:pos="653"/>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снижение затрат на модернизацию предприятий строитель</w:t>
      </w:r>
      <w:r w:rsidR="00B349B8" w:rsidRPr="00922B53">
        <w:rPr>
          <w:rFonts w:ascii="Times New Roman" w:eastAsia="Times New Roman" w:hAnsi="Times New Roman" w:cs="Times New Roman"/>
          <w:color w:val="000000"/>
          <w:sz w:val="28"/>
          <w:szCs w:val="28"/>
        </w:rPr>
        <w:softHyphen/>
        <w:t>ных материалов путем передачи части работ партнерам, специализирующимся на производстве конкретных видов продукции;</w:t>
      </w:r>
    </w:p>
    <w:p w:rsidR="00B349B8" w:rsidRPr="00922B53" w:rsidRDefault="00635F18" w:rsidP="00635F18">
      <w:pPr>
        <w:widowControl w:val="0"/>
        <w:shd w:val="clear" w:color="auto" w:fill="FFFFFF"/>
        <w:tabs>
          <w:tab w:val="left" w:pos="284"/>
          <w:tab w:val="left" w:pos="653"/>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 xml:space="preserve">повышение эффективности предприятий, выпускающих строительные материалы на основе долгосрочных </w:t>
      </w:r>
      <w:r w:rsidR="00B349B8" w:rsidRPr="00922B53">
        <w:rPr>
          <w:rFonts w:ascii="Times New Roman" w:eastAsia="Times New Roman" w:hAnsi="Times New Roman" w:cs="Times New Roman"/>
          <w:bCs/>
          <w:color w:val="000000"/>
          <w:sz w:val="28"/>
          <w:szCs w:val="28"/>
        </w:rPr>
        <w:t>партнер</w:t>
      </w:r>
      <w:r w:rsidR="00B349B8" w:rsidRPr="00922B53">
        <w:rPr>
          <w:rFonts w:ascii="Times New Roman" w:eastAsia="Times New Roman" w:hAnsi="Times New Roman" w:cs="Times New Roman"/>
          <w:bCs/>
          <w:color w:val="000000"/>
          <w:sz w:val="28"/>
          <w:szCs w:val="28"/>
        </w:rPr>
        <w:softHyphen/>
        <w:t xml:space="preserve">ских </w:t>
      </w:r>
      <w:r w:rsidR="00B349B8" w:rsidRPr="00922B53">
        <w:rPr>
          <w:rFonts w:ascii="Times New Roman" w:eastAsia="Times New Roman" w:hAnsi="Times New Roman" w:cs="Times New Roman"/>
          <w:color w:val="000000"/>
          <w:sz w:val="28"/>
          <w:szCs w:val="28"/>
        </w:rPr>
        <w:t>связей;</w:t>
      </w:r>
    </w:p>
    <w:p w:rsidR="00B349B8" w:rsidRPr="00922B53" w:rsidRDefault="00635F18" w:rsidP="00635F18">
      <w:pPr>
        <w:widowControl w:val="0"/>
        <w:shd w:val="clear" w:color="auto" w:fill="FFFFFF"/>
        <w:tabs>
          <w:tab w:val="left" w:pos="284"/>
          <w:tab w:val="left" w:pos="653"/>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повышение эффективности предприятия за счет разделения труда, специализации и интеграции;</w:t>
      </w:r>
    </w:p>
    <w:p w:rsidR="00B349B8" w:rsidRPr="00922B53" w:rsidRDefault="00635F18" w:rsidP="00635F18">
      <w:pPr>
        <w:widowControl w:val="0"/>
        <w:shd w:val="clear" w:color="auto" w:fill="FFFFFF"/>
        <w:tabs>
          <w:tab w:val="left" w:pos="284"/>
          <w:tab w:val="left" w:pos="653"/>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инновационное развитие и повышение конкурентоспособ</w:t>
      </w:r>
      <w:r w:rsidR="00B349B8" w:rsidRPr="00922B53">
        <w:rPr>
          <w:rFonts w:ascii="Times New Roman" w:eastAsia="Times New Roman" w:hAnsi="Times New Roman" w:cs="Times New Roman"/>
          <w:color w:val="000000"/>
          <w:sz w:val="28"/>
          <w:szCs w:val="28"/>
        </w:rPr>
        <w:softHyphen/>
        <w:t>ности предприятия.</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рамках кластера «Строительные материалы» в Астане соз</w:t>
      </w:r>
      <w:r w:rsidRPr="00922B53">
        <w:rPr>
          <w:rFonts w:ascii="Times New Roman" w:eastAsia="Times New Roman" w:hAnsi="Times New Roman" w:cs="Times New Roman"/>
          <w:color w:val="000000"/>
          <w:sz w:val="28"/>
          <w:szCs w:val="28"/>
        </w:rPr>
        <w:softHyphen/>
        <w:t>дан индустриальный парк общей площадью 600 гектаров. На его территории реализуются-29 инвестиционных проектов по производству строительных материалов (железобетонные изделия и конструкции, элементы домостроения, столярные изделия), 4 и  которых являются прорывными. Планируется также строительство заводов по производству сухих строительных смесей, мебели, каркасного домостроения. Участники кластера прорабатывают во</w:t>
      </w:r>
      <w:r w:rsidRPr="00922B53">
        <w:rPr>
          <w:rFonts w:ascii="Times New Roman" w:eastAsia="Times New Roman" w:hAnsi="Times New Roman" w:cs="Times New Roman"/>
          <w:color w:val="000000"/>
          <w:sz w:val="28"/>
          <w:szCs w:val="28"/>
        </w:rPr>
        <w:softHyphen/>
        <w:t>просы по созданию экспортных производств и технологий, ориен-1 тированных на внешние рынки.</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Астане введены в эксплуатацию 5 новых производств по выпуску строительных материалов, осуществлен запуск завода АО «Экотон +по производству ячеистого бетона (мощностью 138 тыс. м</w:t>
      </w:r>
      <w:r w:rsidRPr="00922B53">
        <w:rPr>
          <w:rFonts w:ascii="Times New Roman" w:eastAsia="Times New Roman" w:hAnsi="Times New Roman" w:cs="Times New Roman"/>
          <w:color w:val="000000"/>
          <w:sz w:val="28"/>
          <w:szCs w:val="28"/>
          <w:vertAlign w:val="superscript"/>
        </w:rPr>
        <w:t>3</w:t>
      </w:r>
      <w:r w:rsidRPr="00922B53">
        <w:rPr>
          <w:rFonts w:ascii="Times New Roman" w:eastAsia="Times New Roman" w:hAnsi="Times New Roman" w:cs="Times New Roman"/>
          <w:color w:val="000000"/>
          <w:sz w:val="28"/>
          <w:szCs w:val="28"/>
        </w:rPr>
        <w:t xml:space="preserve"> в год), из которого производится широкий спектр стеновых блоков и панелей, плит перекрытия и других материалов домостроения. При производстве продукции на АО «Экотон +» ис</w:t>
      </w:r>
      <w:r w:rsidRPr="00922B53">
        <w:rPr>
          <w:rFonts w:ascii="Times New Roman" w:eastAsia="Times New Roman" w:hAnsi="Times New Roman" w:cs="Times New Roman"/>
          <w:color w:val="000000"/>
          <w:sz w:val="28"/>
          <w:szCs w:val="28"/>
        </w:rPr>
        <w:softHyphen/>
        <w:t>пользуются оборудование и технологии немецкой фирмы «</w:t>
      </w:r>
      <w:r w:rsidRPr="00922B53">
        <w:rPr>
          <w:rFonts w:ascii="Times New Roman" w:eastAsia="Times New Roman" w:hAnsi="Times New Roman" w:cs="Times New Roman"/>
          <w:color w:val="000000"/>
          <w:sz w:val="28"/>
          <w:szCs w:val="28"/>
          <w:lang w:val="en-US"/>
        </w:rPr>
        <w:t>Ytong</w:t>
      </w:r>
      <w:r w:rsidRPr="00922B53">
        <w:rPr>
          <w:rFonts w:ascii="Times New Roman" w:eastAsia="Times New Roman" w:hAnsi="Times New Roman" w:cs="Times New Roman"/>
          <w:color w:val="000000"/>
          <w:sz w:val="28"/>
          <w:szCs w:val="28"/>
        </w:rPr>
        <w:t>», Введен в строй цех по производству товарного бетона и раствора на ТОО «АБК-Бетон». Мощности данного предприятия оставляют 180 тыс. м</w:t>
      </w:r>
      <w:r w:rsidRPr="00922B53">
        <w:rPr>
          <w:rFonts w:ascii="Times New Roman" w:eastAsia="Times New Roman" w:hAnsi="Times New Roman" w:cs="Times New Roman"/>
          <w:color w:val="000000"/>
          <w:sz w:val="28"/>
          <w:szCs w:val="28"/>
          <w:vertAlign w:val="superscript"/>
        </w:rPr>
        <w:t>3</w:t>
      </w:r>
      <w:r w:rsidRPr="00922B53">
        <w:rPr>
          <w:rFonts w:ascii="Times New Roman" w:eastAsia="Times New Roman" w:hAnsi="Times New Roman" w:cs="Times New Roman"/>
          <w:color w:val="000000"/>
          <w:sz w:val="28"/>
          <w:szCs w:val="28"/>
        </w:rPr>
        <w:t xml:space="preserve"> продукции в год.</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 xml:space="preserve">По производству каленого стекла и стеклопакетов работав специализированное ТОО «Азия-Акмола». Актуальность данного производства </w:t>
      </w:r>
      <w:r w:rsidRPr="00922B53">
        <w:rPr>
          <w:rFonts w:ascii="Times New Roman" w:eastAsia="Times New Roman" w:hAnsi="Times New Roman" w:cs="Times New Roman"/>
          <w:color w:val="000000"/>
          <w:sz w:val="28"/>
          <w:szCs w:val="28"/>
        </w:rPr>
        <w:lastRenderedPageBreak/>
        <w:t>обуславливается отсутствием собственного произ</w:t>
      </w:r>
      <w:r w:rsidRPr="00922B53">
        <w:rPr>
          <w:rFonts w:ascii="Times New Roman" w:eastAsia="Times New Roman" w:hAnsi="Times New Roman" w:cs="Times New Roman"/>
          <w:color w:val="000000"/>
          <w:sz w:val="28"/>
          <w:szCs w:val="28"/>
        </w:rPr>
        <w:softHyphen/>
        <w:t>водства высококачественного каленого стекла и стеклопакетов щ только в Астане, но и в республике.</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Работает завод «</w:t>
      </w:r>
      <w:r w:rsidRPr="00922B53">
        <w:rPr>
          <w:rFonts w:ascii="Times New Roman" w:eastAsia="Times New Roman" w:hAnsi="Times New Roman" w:cs="Times New Roman"/>
          <w:color w:val="000000"/>
          <w:sz w:val="28"/>
          <w:szCs w:val="28"/>
          <w:lang w:val="en-US"/>
        </w:rPr>
        <w:t>BIG</w:t>
      </w:r>
      <w:r w:rsidRPr="00922B53">
        <w:rPr>
          <w:rFonts w:ascii="Times New Roman" w:eastAsia="Times New Roman" w:hAnsi="Times New Roman" w:cs="Times New Roman"/>
          <w:color w:val="000000"/>
          <w:sz w:val="28"/>
          <w:szCs w:val="28"/>
        </w:rPr>
        <w:t xml:space="preserve"> </w:t>
      </w:r>
      <w:r w:rsidRPr="00922B53">
        <w:rPr>
          <w:rFonts w:ascii="Times New Roman" w:eastAsia="Times New Roman" w:hAnsi="Times New Roman" w:cs="Times New Roman"/>
          <w:color w:val="000000"/>
          <w:sz w:val="28"/>
          <w:szCs w:val="28"/>
          <w:lang w:val="en-US"/>
        </w:rPr>
        <w:t>ELITE</w:t>
      </w:r>
      <w:r w:rsidRPr="00922B53">
        <w:rPr>
          <w:rFonts w:ascii="Times New Roman" w:eastAsia="Times New Roman" w:hAnsi="Times New Roman" w:cs="Times New Roman"/>
          <w:color w:val="000000"/>
          <w:sz w:val="28"/>
          <w:szCs w:val="28"/>
        </w:rPr>
        <w:t>» по производству более 25 видов сухих строительных смесей по немецкой технологии «М-</w:t>
      </w:r>
      <w:r w:rsidRPr="00922B53">
        <w:rPr>
          <w:rFonts w:ascii="Times New Roman" w:eastAsia="Times New Roman" w:hAnsi="Times New Roman" w:cs="Times New Roman"/>
          <w:color w:val="000000"/>
          <w:sz w:val="28"/>
          <w:szCs w:val="28"/>
          <w:lang w:val="en-US"/>
        </w:rPr>
        <w:t>tec</w:t>
      </w:r>
      <w:r w:rsidRPr="00922B53">
        <w:rPr>
          <w:rFonts w:ascii="Times New Roman" w:eastAsia="Times New Roman" w:hAnsi="Times New Roman" w:cs="Times New Roman"/>
          <w:color w:val="000000"/>
          <w:sz w:val="28"/>
          <w:szCs w:val="28"/>
          <w:lang w:val="kk-KZ"/>
        </w:rPr>
        <w:t>»</w:t>
      </w:r>
      <w:r w:rsidRPr="00922B53">
        <w:rPr>
          <w:rFonts w:ascii="Times New Roman" w:eastAsia="Times New Roman" w:hAnsi="Times New Roman" w:cs="Times New Roman"/>
          <w:color w:val="000000"/>
          <w:sz w:val="28"/>
          <w:szCs w:val="28"/>
        </w:rPr>
        <w:t xml:space="preserve"> производительность которого составляет 5 т в час, а также завод «Конкрит Продакс Астана» по производству изделий из бетона методом вибропрессования на оборудовании по немецкой технологии. Производительность завода 6,5 млн штук стандартны» цементно-песчаных блоков в год. Введены в эксплуатацию 12 но-Я вых заводов по производству: полиэфирных стеклопластиковым труб (ТОО «Амитех Карасай Пайп»), предизолированных трув (ТОО «Казахстанский завод трубной изоляции»), столярных изделий и стеновых материалов (ТОО «</w:t>
      </w:r>
      <w:r w:rsidRPr="00922B53">
        <w:rPr>
          <w:rFonts w:ascii="Times New Roman" w:eastAsia="Times New Roman" w:hAnsi="Times New Roman" w:cs="Times New Roman"/>
          <w:color w:val="000000"/>
          <w:sz w:val="28"/>
          <w:szCs w:val="28"/>
          <w:lang w:val="en-US"/>
        </w:rPr>
        <w:t>Sheber</w:t>
      </w:r>
      <w:r w:rsidRPr="00922B53">
        <w:rPr>
          <w:rFonts w:ascii="Times New Roman" w:eastAsia="Times New Roman" w:hAnsi="Times New Roman" w:cs="Times New Roman"/>
          <w:color w:val="000000"/>
          <w:sz w:val="28"/>
          <w:szCs w:val="28"/>
        </w:rPr>
        <w:t xml:space="preserve"> </w:t>
      </w:r>
      <w:r w:rsidRPr="00922B53">
        <w:rPr>
          <w:rFonts w:ascii="Times New Roman" w:eastAsia="Times New Roman" w:hAnsi="Times New Roman" w:cs="Times New Roman"/>
          <w:color w:val="000000"/>
          <w:sz w:val="28"/>
          <w:szCs w:val="28"/>
          <w:lang w:val="en-US"/>
        </w:rPr>
        <w:t>SC</w:t>
      </w:r>
      <w:r w:rsidRPr="00922B53">
        <w:rPr>
          <w:rFonts w:ascii="Times New Roman" w:eastAsia="Times New Roman" w:hAnsi="Times New Roman" w:cs="Times New Roman"/>
          <w:color w:val="000000"/>
          <w:sz w:val="28"/>
          <w:szCs w:val="28"/>
        </w:rPr>
        <w:t>.</w:t>
      </w:r>
      <w:r w:rsidRPr="00922B53">
        <w:rPr>
          <w:rFonts w:ascii="Times New Roman" w:eastAsia="Times New Roman" w:hAnsi="Times New Roman" w:cs="Times New Roman"/>
          <w:color w:val="000000"/>
          <w:sz w:val="28"/>
          <w:szCs w:val="28"/>
          <w:lang w:val="en-US"/>
        </w:rPr>
        <w:t>KZ</w:t>
      </w:r>
      <w:r w:rsidRPr="00922B53">
        <w:rPr>
          <w:rFonts w:ascii="Times New Roman" w:eastAsia="Times New Roman" w:hAnsi="Times New Roman" w:cs="Times New Roman"/>
          <w:color w:val="000000"/>
          <w:sz w:val="28"/>
          <w:szCs w:val="28"/>
        </w:rPr>
        <w:t>»). Перспективой развития кластера строительных материалов связаны с сохранением высоких темпов застройки на левобережье, реконструкцией социальных и производственных объектов в старой части города, активным жилищным строительством.</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кластере «Строительные материалы» производимая продук</w:t>
      </w:r>
      <w:r w:rsidRPr="00922B53">
        <w:rPr>
          <w:rFonts w:ascii="Times New Roman" w:eastAsia="Times New Roman" w:hAnsi="Times New Roman" w:cs="Times New Roman"/>
          <w:color w:val="000000"/>
          <w:sz w:val="28"/>
          <w:szCs w:val="28"/>
        </w:rPr>
        <w:softHyphen/>
        <w:t>ция имеет широкий ассортимент, между производителями которой в большинстве случаев устанавливаются горизонтальные связи. Поэтому кластерный подход ко всему ассортименту строительных материалов невозможен. 3 результате этого в рамках кластера по</w:t>
      </w:r>
      <w:r w:rsidRPr="00922B53">
        <w:rPr>
          <w:rFonts w:ascii="Times New Roman" w:eastAsia="Times New Roman" w:hAnsi="Times New Roman" w:cs="Times New Roman"/>
          <w:color w:val="000000"/>
          <w:sz w:val="28"/>
          <w:szCs w:val="28"/>
        </w:rPr>
        <w:softHyphen/>
        <w:t>лучают развитие отдельные его направления, т. е. производство различных видов строительных материалов (кирпич, лакокрасоч</w:t>
      </w:r>
      <w:r w:rsidRPr="00922B53">
        <w:rPr>
          <w:rFonts w:ascii="Times New Roman" w:eastAsia="Times New Roman" w:hAnsi="Times New Roman" w:cs="Times New Roman"/>
          <w:color w:val="000000"/>
          <w:sz w:val="28"/>
          <w:szCs w:val="28"/>
        </w:rPr>
        <w:softHyphen/>
        <w:t>ная продукция, изделия из дерева и т. д.)</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Алматинской области создан кластер на базе областной «Программы развития промышленности строительных материа</w:t>
      </w:r>
      <w:r w:rsidRPr="00922B53">
        <w:rPr>
          <w:rFonts w:ascii="Times New Roman" w:eastAsia="Times New Roman" w:hAnsi="Times New Roman" w:cs="Times New Roman"/>
          <w:color w:val="000000"/>
          <w:sz w:val="28"/>
          <w:szCs w:val="28"/>
        </w:rPr>
        <w:softHyphen/>
        <w:t>лов, изделий и конструкций на 2005-2011 годы». В рамках данного кластера работает производственный комплекс ТОО «Казцинк -Гранит» в г. Текели по обработке природного камня (гранита), кир</w:t>
      </w:r>
      <w:r w:rsidRPr="00922B53">
        <w:rPr>
          <w:rFonts w:ascii="Times New Roman" w:eastAsia="Times New Roman" w:hAnsi="Times New Roman" w:cs="Times New Roman"/>
          <w:color w:val="000000"/>
          <w:sz w:val="28"/>
          <w:szCs w:val="28"/>
        </w:rPr>
        <w:softHyphen/>
        <w:t>пичный завод «Новая строительная инициатива» и завод по выпу</w:t>
      </w:r>
      <w:r w:rsidRPr="00922B53">
        <w:rPr>
          <w:rFonts w:ascii="Times New Roman" w:eastAsia="Times New Roman" w:hAnsi="Times New Roman" w:cs="Times New Roman"/>
          <w:color w:val="000000"/>
          <w:sz w:val="28"/>
          <w:szCs w:val="28"/>
        </w:rPr>
        <w:softHyphen/>
        <w:t>ску пенополистирольных панелей ТОО «</w:t>
      </w:r>
      <w:r w:rsidRPr="00922B53">
        <w:rPr>
          <w:rFonts w:ascii="Times New Roman" w:eastAsia="Times New Roman" w:hAnsi="Times New Roman" w:cs="Times New Roman"/>
          <w:color w:val="000000"/>
          <w:sz w:val="28"/>
          <w:szCs w:val="28"/>
          <w:lang w:val="en-US"/>
        </w:rPr>
        <w:t>Silc</w:t>
      </w:r>
      <w:r w:rsidRPr="00922B53">
        <w:rPr>
          <w:rFonts w:ascii="Times New Roman" w:eastAsia="Times New Roman" w:hAnsi="Times New Roman" w:cs="Times New Roman"/>
          <w:color w:val="000000"/>
          <w:sz w:val="28"/>
          <w:szCs w:val="28"/>
        </w:rPr>
        <w:t xml:space="preserve"> </w:t>
      </w:r>
      <w:r w:rsidRPr="00922B53">
        <w:rPr>
          <w:rFonts w:ascii="Times New Roman" w:eastAsia="Times New Roman" w:hAnsi="Times New Roman" w:cs="Times New Roman"/>
          <w:color w:val="000000"/>
          <w:sz w:val="28"/>
          <w:szCs w:val="28"/>
          <w:lang w:val="en-US"/>
        </w:rPr>
        <w:t>city</w:t>
      </w:r>
      <w:r w:rsidRPr="00922B53">
        <w:rPr>
          <w:rFonts w:ascii="Times New Roman" w:eastAsia="Times New Roman" w:hAnsi="Times New Roman" w:cs="Times New Roman"/>
          <w:color w:val="000000"/>
          <w:sz w:val="28"/>
          <w:szCs w:val="28"/>
        </w:rPr>
        <w:t xml:space="preserve"> 3 </w:t>
      </w:r>
      <w:r w:rsidRPr="00922B53">
        <w:rPr>
          <w:rFonts w:ascii="Times New Roman" w:eastAsia="Times New Roman" w:hAnsi="Times New Roman" w:cs="Times New Roman"/>
          <w:color w:val="000000"/>
          <w:sz w:val="28"/>
          <w:szCs w:val="28"/>
          <w:lang w:val="en-US"/>
        </w:rPr>
        <w:t>D</w:t>
      </w:r>
      <w:r w:rsidRPr="00922B53">
        <w:rPr>
          <w:rFonts w:ascii="Times New Roman" w:eastAsia="Times New Roman" w:hAnsi="Times New Roman" w:cs="Times New Roman"/>
          <w:color w:val="000000"/>
          <w:sz w:val="28"/>
          <w:szCs w:val="28"/>
        </w:rPr>
        <w:t xml:space="preserve"> </w:t>
      </w:r>
      <w:r w:rsidRPr="00922B53">
        <w:rPr>
          <w:rFonts w:ascii="Times New Roman" w:eastAsia="Times New Roman" w:hAnsi="Times New Roman" w:cs="Times New Roman"/>
          <w:color w:val="000000"/>
          <w:sz w:val="28"/>
          <w:szCs w:val="28"/>
          <w:lang w:val="en-US"/>
        </w:rPr>
        <w:t>construcshion</w:t>
      </w:r>
      <w:r w:rsidRPr="00922B53">
        <w:rPr>
          <w:rFonts w:ascii="Times New Roman" w:eastAsia="Times New Roman" w:hAnsi="Times New Roman" w:cs="Times New Roman"/>
          <w:color w:val="000000"/>
          <w:sz w:val="28"/>
          <w:szCs w:val="28"/>
        </w:rPr>
        <w:t>» в г. Капшагае, по выпуску керамо-гранитной плитки ТОО «Гра</w:t>
      </w:r>
      <w:r w:rsidRPr="00922B53">
        <w:rPr>
          <w:rFonts w:ascii="Times New Roman" w:eastAsia="Times New Roman" w:hAnsi="Times New Roman" w:cs="Times New Roman"/>
          <w:color w:val="000000"/>
          <w:sz w:val="28"/>
          <w:szCs w:val="28"/>
        </w:rPr>
        <w:softHyphen/>
        <w:t>нита +» в г. Талдыкоргане, керамзитовых кирпичей на базе ТОО «Строитель» Коксускош района и ряда предприятий по выпуску металлопластиковых изделий. Введены в эксплуатацию проекты «Производство полимерных композитов, суперконцентрата, тауритопластов» и «Модернизация и реконструкция переделов КОФ» на ТОО «Г'РК Коксу» города Текели.</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области выпускается около 50 видов основных строитель</w:t>
      </w:r>
      <w:r w:rsidRPr="00922B53">
        <w:rPr>
          <w:rFonts w:ascii="Times New Roman" w:eastAsia="Times New Roman" w:hAnsi="Times New Roman" w:cs="Times New Roman"/>
          <w:color w:val="000000"/>
          <w:sz w:val="28"/>
          <w:szCs w:val="28"/>
        </w:rPr>
        <w:softHyphen/>
        <w:t>ных материалов и конструкции, действуют более 60 щебеночных, более 100 кирпичных, 7 камнеобрабатывающих заводов, 25 пред</w:t>
      </w:r>
      <w:r w:rsidRPr="00922B53">
        <w:rPr>
          <w:rFonts w:ascii="Times New Roman" w:eastAsia="Times New Roman" w:hAnsi="Times New Roman" w:cs="Times New Roman"/>
          <w:color w:val="000000"/>
          <w:sz w:val="28"/>
          <w:szCs w:val="28"/>
        </w:rPr>
        <w:softHyphen/>
        <w:t>приятий - недропользователей добывают строительный песок.</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рамках кластера «Строительные материалы» в 2009 г. в обла</w:t>
      </w:r>
      <w:r w:rsidRPr="00922B53">
        <w:rPr>
          <w:rFonts w:ascii="Times New Roman" w:eastAsia="Times New Roman" w:hAnsi="Times New Roman" w:cs="Times New Roman"/>
          <w:color w:val="000000"/>
          <w:sz w:val="28"/>
          <w:szCs w:val="28"/>
        </w:rPr>
        <w:softHyphen/>
        <w:t>сти введено 23 объекта стройиндустрии, расширено производство на 8 действующих предприятиях, за счет чего создано около 1000 рабочих мест. Запущены предприятия по выпуску импортозаме</w:t>
      </w:r>
      <w:r w:rsidRPr="00922B53">
        <w:rPr>
          <w:rFonts w:ascii="Times New Roman" w:eastAsia="Times New Roman" w:hAnsi="Times New Roman" w:cs="Times New Roman"/>
          <w:color w:val="000000"/>
          <w:sz w:val="28"/>
          <w:szCs w:val="28"/>
        </w:rPr>
        <w:softHyphen/>
        <w:t>щающей продукции; теплоизоляционных плит ТОО «Пеноплекс» в Капшагае, электродов, пенопласта и сэндвич-панелей ТОО «Ин</w:t>
      </w:r>
      <w:r w:rsidRPr="00922B53">
        <w:rPr>
          <w:rFonts w:ascii="Times New Roman" w:eastAsia="Times New Roman" w:hAnsi="Times New Roman" w:cs="Times New Roman"/>
          <w:color w:val="000000"/>
          <w:sz w:val="28"/>
          <w:szCs w:val="28"/>
        </w:rPr>
        <w:softHyphen/>
        <w:t>дустриальная Нефтянная Компания - Т» в Енбекшиказахском районе, геосинтетических материалов ТОО «КазГеоСинтетика»</w:t>
      </w:r>
      <w:r w:rsidR="00635F18" w:rsidRPr="00922B53">
        <w:rPr>
          <w:rFonts w:ascii="Times New Roman" w:eastAsia="Times New Roman" w:hAnsi="Times New Roman" w:cs="Times New Roman"/>
          <w:color w:val="000000"/>
          <w:sz w:val="28"/>
          <w:szCs w:val="28"/>
        </w:rPr>
        <w:t xml:space="preserve"> </w:t>
      </w:r>
      <w:r w:rsidRPr="00922B53">
        <w:rPr>
          <w:rFonts w:ascii="Times New Roman" w:eastAsia="Times New Roman" w:hAnsi="Times New Roman" w:cs="Times New Roman"/>
          <w:color w:val="000000"/>
          <w:sz w:val="28"/>
          <w:szCs w:val="28"/>
        </w:rPr>
        <w:t xml:space="preserve">в Талгарском районе, </w:t>
      </w:r>
      <w:r w:rsidRPr="00922B53">
        <w:rPr>
          <w:rFonts w:ascii="Times New Roman" w:eastAsia="Times New Roman" w:hAnsi="Times New Roman" w:cs="Times New Roman"/>
          <w:color w:val="000000"/>
          <w:sz w:val="28"/>
          <w:szCs w:val="28"/>
        </w:rPr>
        <w:lastRenderedPageBreak/>
        <w:t>минизавод по производству арматуры ТО&lt; &gt; «</w:t>
      </w:r>
      <w:r w:rsidRPr="00922B53">
        <w:rPr>
          <w:rFonts w:ascii="Times New Roman" w:eastAsia="Times New Roman" w:hAnsi="Times New Roman" w:cs="Times New Roman"/>
          <w:color w:val="000000"/>
          <w:sz w:val="28"/>
          <w:szCs w:val="28"/>
          <w:lang w:val="en-US"/>
        </w:rPr>
        <w:t>LS</w:t>
      </w:r>
      <w:r w:rsidRPr="00922B53">
        <w:rPr>
          <w:rFonts w:ascii="Times New Roman" w:eastAsia="Times New Roman" w:hAnsi="Times New Roman" w:cs="Times New Roman"/>
          <w:color w:val="000000"/>
          <w:sz w:val="28"/>
          <w:szCs w:val="28"/>
        </w:rPr>
        <w:t>» и цех по производству дорожной краски ТОО «Ллматинскив -1 краски» в г. Талдыкоргане и др.</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На стадии реализации находятся проекты по строительству за</w:t>
      </w:r>
      <w:r w:rsidRPr="00922B53">
        <w:rPr>
          <w:rFonts w:ascii="Times New Roman" w:eastAsia="Times New Roman" w:hAnsi="Times New Roman" w:cs="Times New Roman"/>
          <w:color w:val="000000"/>
          <w:sz w:val="28"/>
          <w:szCs w:val="28"/>
        </w:rPr>
        <w:softHyphen/>
        <w:t>водов по переработке природных камней ТОО «</w:t>
      </w:r>
      <w:r w:rsidRPr="00922B53">
        <w:rPr>
          <w:rFonts w:ascii="Times New Roman" w:eastAsia="Times New Roman" w:hAnsi="Times New Roman" w:cs="Times New Roman"/>
          <w:color w:val="000000"/>
          <w:sz w:val="28"/>
          <w:szCs w:val="28"/>
          <w:lang w:val="en-US"/>
        </w:rPr>
        <w:t>TASKOM</w:t>
      </w:r>
      <w:r w:rsidRPr="00922B53">
        <w:rPr>
          <w:rFonts w:ascii="Times New Roman" w:eastAsia="Times New Roman" w:hAnsi="Times New Roman" w:cs="Times New Roman"/>
          <w:color w:val="000000"/>
          <w:sz w:val="28"/>
          <w:szCs w:val="28"/>
        </w:rPr>
        <w:t xml:space="preserve"> </w:t>
      </w:r>
      <w:r w:rsidRPr="00922B53">
        <w:rPr>
          <w:rFonts w:ascii="Times New Roman" w:eastAsia="Times New Roman" w:hAnsi="Times New Roman" w:cs="Times New Roman"/>
          <w:color w:val="000000"/>
          <w:sz w:val="28"/>
          <w:szCs w:val="28"/>
          <w:lang w:val="en-US"/>
        </w:rPr>
        <w:t>KZ</w:t>
      </w:r>
      <w:r w:rsidRPr="00922B53">
        <w:rPr>
          <w:rFonts w:ascii="Times New Roman" w:eastAsia="Times New Roman" w:hAnsi="Times New Roman" w:cs="Times New Roman"/>
          <w:color w:val="000000"/>
          <w:sz w:val="28"/>
          <w:szCs w:val="28"/>
        </w:rPr>
        <w:t xml:space="preserve">» в Жамбылском районе, выпуску сэндвич-панелей ТОО «Еврокера-мика» в Илийском районе и стального гнутого профиля ТОО «Нпо </w:t>
      </w:r>
      <w:r w:rsidRPr="00922B53">
        <w:rPr>
          <w:rFonts w:ascii="Times New Roman" w:eastAsia="Times New Roman" w:hAnsi="Times New Roman" w:cs="Times New Roman"/>
          <w:color w:val="000000"/>
          <w:sz w:val="28"/>
          <w:szCs w:val="28"/>
          <w:lang w:val="en-US"/>
        </w:rPr>
        <w:t>group</w:t>
      </w:r>
      <w:r w:rsidRPr="00922B53">
        <w:rPr>
          <w:rFonts w:ascii="Times New Roman" w:eastAsia="Times New Roman" w:hAnsi="Times New Roman" w:cs="Times New Roman"/>
          <w:color w:val="000000"/>
          <w:sz w:val="28"/>
          <w:szCs w:val="28"/>
        </w:rPr>
        <w:t>» в Капшагае.</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 xml:space="preserve">В рамках Мастер-Плана кластера планируется создание индустриальных зон, которые замкнут технологические цепочки пред- </w:t>
      </w:r>
      <w:r w:rsidRPr="00922B53">
        <w:rPr>
          <w:rFonts w:ascii="Times New Roman" w:eastAsia="Times New Roman" w:hAnsi="Times New Roman" w:cs="Times New Roman"/>
          <w:color w:val="000000"/>
          <w:sz w:val="28"/>
          <w:szCs w:val="28"/>
          <w:lang w:val="en-US"/>
        </w:rPr>
        <w:t>I</w:t>
      </w:r>
      <w:r w:rsidRPr="00922B53">
        <w:rPr>
          <w:rFonts w:ascii="Times New Roman" w:eastAsia="Times New Roman" w:hAnsi="Times New Roman" w:cs="Times New Roman"/>
          <w:color w:val="000000"/>
          <w:sz w:val="28"/>
          <w:szCs w:val="28"/>
        </w:rPr>
        <w:t xml:space="preserve"> приятии. Разработано технико-экономическое обоснование индустриальной зоны «Талдыкорган», проводится государственная </w:t>
      </w:r>
      <w:r w:rsidRPr="00922B53">
        <w:rPr>
          <w:rFonts w:ascii="Times New Roman" w:eastAsia="Times New Roman" w:hAnsi="Times New Roman" w:cs="Times New Roman"/>
          <w:iCs/>
          <w:color w:val="000000"/>
          <w:sz w:val="28"/>
          <w:szCs w:val="28"/>
        </w:rPr>
        <w:t xml:space="preserve"> </w:t>
      </w:r>
      <w:r w:rsidRPr="00922B53">
        <w:rPr>
          <w:rFonts w:ascii="Times New Roman" w:eastAsia="Times New Roman" w:hAnsi="Times New Roman" w:cs="Times New Roman"/>
          <w:color w:val="000000"/>
          <w:sz w:val="28"/>
          <w:szCs w:val="28"/>
        </w:rPr>
        <w:t>экспертиза данного ТЭО.</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Создана управляющая компания ГКП «КапчагайПромИнвест»,  основной целью которой является объединение усилий и оказание  действенной помощи застройщикам существующих и вновь создаваемых зон Капшагайского региона на правах дирекции строящихся предприятий.</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Для создания в Актюбинской области кластера «Строительные материалы» имеются все условия и предпосылки.</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Во-первых, Актюбинская область имеет выгодное географи</w:t>
      </w:r>
      <w:r w:rsidRPr="00922B53">
        <w:rPr>
          <w:rFonts w:ascii="Times New Roman" w:eastAsia="Times New Roman" w:hAnsi="Times New Roman" w:cs="Times New Roman"/>
          <w:color w:val="000000"/>
          <w:sz w:val="28"/>
          <w:szCs w:val="28"/>
        </w:rPr>
        <w:softHyphen/>
        <w:t>ческое положение, соседствуя с регионами, в которых имеется дефицит в строительных материалах и подрядных организациях. Через область проходят автодороги республиканского значения и железнодорожные магистрали, в том числе Хромтау - Алтынсарино, которая связала область практически со всеми регионами Казахстана.</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Во-вторых, имеется разнообразное и качественное сырье, ко</w:t>
      </w:r>
      <w:r w:rsidRPr="00922B53">
        <w:rPr>
          <w:rFonts w:ascii="Times New Roman" w:eastAsia="Times New Roman" w:hAnsi="Times New Roman" w:cs="Times New Roman"/>
          <w:color w:val="000000"/>
          <w:sz w:val="28"/>
          <w:szCs w:val="28"/>
        </w:rPr>
        <w:softHyphen/>
        <w:t>торые при умелом подходе можно использовать для изготовления самого широкого ассортимента продукции.</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В-третьих, здесь уже развита сеть средних и мелких предприя</w:t>
      </w:r>
      <w:r w:rsidRPr="00922B53">
        <w:rPr>
          <w:rFonts w:ascii="Times New Roman" w:eastAsia="Times New Roman" w:hAnsi="Times New Roman" w:cs="Times New Roman"/>
          <w:color w:val="000000"/>
          <w:sz w:val="28"/>
          <w:szCs w:val="28"/>
        </w:rPr>
        <w:softHyphen/>
        <w:t>тий, которые имеют мощности для выпуска комплектующих изде</w:t>
      </w:r>
      <w:r w:rsidRPr="00922B53">
        <w:rPr>
          <w:rFonts w:ascii="Times New Roman" w:eastAsia="Times New Roman" w:hAnsi="Times New Roman" w:cs="Times New Roman"/>
          <w:color w:val="000000"/>
          <w:sz w:val="28"/>
          <w:szCs w:val="28"/>
        </w:rPr>
        <w:softHyphen/>
        <w:t>лий, необходимых в строительном комплексе. Имеются и крупные добывающие компании, которые инвестируют средства согласно заключенным соглашениям и меморандумам.</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области активно осуществляется государственная програм</w:t>
      </w:r>
      <w:r w:rsidRPr="00922B53">
        <w:rPr>
          <w:rFonts w:ascii="Times New Roman" w:eastAsia="Times New Roman" w:hAnsi="Times New Roman" w:cs="Times New Roman"/>
          <w:color w:val="000000"/>
          <w:sz w:val="28"/>
          <w:szCs w:val="28"/>
        </w:rPr>
        <w:softHyphen/>
        <w:t>ма развития жилищного строительства, благодаря которой имеется большой спрос на строительные материалы. Благосостояние на</w:t>
      </w:r>
      <w:r w:rsidRPr="00922B53">
        <w:rPr>
          <w:rFonts w:ascii="Times New Roman" w:eastAsia="Times New Roman" w:hAnsi="Times New Roman" w:cs="Times New Roman"/>
          <w:color w:val="000000"/>
          <w:sz w:val="28"/>
          <w:szCs w:val="28"/>
        </w:rPr>
        <w:softHyphen/>
        <w:t>селения улучшается, способствуя масштабному индивидуальному строительству и активной реализации строящегося жилья. Ядром кластера выступают крупные строительные организации области, объединенные в ОЮЛ «Ассоциация Актюбестрой» (22 строитель</w:t>
      </w:r>
      <w:r w:rsidRPr="00922B53">
        <w:rPr>
          <w:rFonts w:ascii="Times New Roman" w:eastAsia="Times New Roman" w:hAnsi="Times New Roman" w:cs="Times New Roman"/>
          <w:color w:val="000000"/>
          <w:sz w:val="28"/>
          <w:szCs w:val="28"/>
        </w:rPr>
        <w:softHyphen/>
        <w:t>ные фирмы), которым удалось создать единую цепочку производ</w:t>
      </w:r>
      <w:r w:rsidRPr="00922B53">
        <w:rPr>
          <w:rFonts w:ascii="Times New Roman" w:eastAsia="Times New Roman" w:hAnsi="Times New Roman" w:cs="Times New Roman"/>
          <w:color w:val="000000"/>
          <w:sz w:val="28"/>
          <w:szCs w:val="28"/>
        </w:rPr>
        <w:softHyphen/>
        <w:t>ства стройматериалов, начиная от добычи, обработки до выпуска и сбыта готового строительного материала. В рамках будущего кла</w:t>
      </w:r>
      <w:r w:rsidRPr="00922B53">
        <w:rPr>
          <w:rFonts w:ascii="Times New Roman" w:eastAsia="Times New Roman" w:hAnsi="Times New Roman" w:cs="Times New Roman"/>
          <w:color w:val="000000"/>
          <w:sz w:val="28"/>
          <w:szCs w:val="28"/>
        </w:rPr>
        <w:softHyphen/>
        <w:t>стера фактически налажены оптимальные связи между производи</w:t>
      </w:r>
      <w:r w:rsidRPr="00922B53">
        <w:rPr>
          <w:rFonts w:ascii="Times New Roman" w:eastAsia="Times New Roman" w:hAnsi="Times New Roman" w:cs="Times New Roman"/>
          <w:color w:val="000000"/>
          <w:sz w:val="28"/>
          <w:szCs w:val="28"/>
        </w:rPr>
        <w:softHyphen/>
        <w:t>телями, поставщиками и потребителями продукции строительной отрасли и даже сопутствующими сферами, выступившими ини</w:t>
      </w:r>
      <w:r w:rsidRPr="00922B53">
        <w:rPr>
          <w:rFonts w:ascii="Times New Roman" w:eastAsia="Times New Roman" w:hAnsi="Times New Roman" w:cs="Times New Roman"/>
          <w:color w:val="000000"/>
          <w:sz w:val="28"/>
          <w:szCs w:val="28"/>
        </w:rPr>
        <w:softHyphen/>
        <w:t>циаторами создания кластера.</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С привлечением денежных средств «Банка развития Казах</w:t>
      </w:r>
      <w:r w:rsidRPr="00922B53">
        <w:rPr>
          <w:rFonts w:ascii="Times New Roman" w:eastAsia="Times New Roman" w:hAnsi="Times New Roman" w:cs="Times New Roman"/>
          <w:color w:val="000000"/>
          <w:sz w:val="28"/>
          <w:szCs w:val="28"/>
        </w:rPr>
        <w:softHyphen/>
        <w:t>стана» и «Инвестиционного фонда» завершено строительство за</w:t>
      </w:r>
      <w:r w:rsidRPr="00922B53">
        <w:rPr>
          <w:rFonts w:ascii="Times New Roman" w:eastAsia="Times New Roman" w:hAnsi="Times New Roman" w:cs="Times New Roman"/>
          <w:color w:val="000000"/>
          <w:sz w:val="28"/>
          <w:szCs w:val="28"/>
        </w:rPr>
        <w:softHyphen/>
        <w:t>вода ячеистого бетона мощностью в 180 тыс. кубометров в год. В области реализовано более 20 проектов на сумму 6,5 млрд</w:t>
      </w:r>
      <w:r w:rsidR="00353F86">
        <w:rPr>
          <w:rFonts w:ascii="Times New Roman" w:eastAsia="Times New Roman" w:hAnsi="Times New Roman" w:cs="Times New Roman"/>
          <w:color w:val="000000"/>
          <w:sz w:val="28"/>
          <w:szCs w:val="28"/>
        </w:rPr>
        <w:t>.</w:t>
      </w:r>
      <w:r w:rsidRPr="00922B53">
        <w:rPr>
          <w:rFonts w:ascii="Times New Roman" w:eastAsia="Times New Roman" w:hAnsi="Times New Roman" w:cs="Times New Roman"/>
          <w:color w:val="000000"/>
          <w:sz w:val="28"/>
          <w:szCs w:val="28"/>
        </w:rPr>
        <w:t xml:space="preserve"> тенге с использованием современных технологий и новейших дости</w:t>
      </w:r>
      <w:r w:rsidRPr="00922B53">
        <w:rPr>
          <w:rFonts w:ascii="Times New Roman" w:eastAsia="Times New Roman" w:hAnsi="Times New Roman" w:cs="Times New Roman"/>
          <w:color w:val="000000"/>
          <w:sz w:val="28"/>
          <w:szCs w:val="28"/>
        </w:rPr>
        <w:softHyphen/>
        <w:t xml:space="preserve">жений известных зарубежных компаний, обеспечивающих </w:t>
      </w:r>
      <w:r w:rsidRPr="00922B53">
        <w:rPr>
          <w:rFonts w:ascii="Times New Roman" w:eastAsia="Times New Roman" w:hAnsi="Times New Roman" w:cs="Times New Roman"/>
          <w:color w:val="000000"/>
          <w:sz w:val="28"/>
          <w:szCs w:val="28"/>
        </w:rPr>
        <w:lastRenderedPageBreak/>
        <w:t>кон</w:t>
      </w:r>
      <w:r w:rsidRPr="00922B53">
        <w:rPr>
          <w:rFonts w:ascii="Times New Roman" w:eastAsia="Times New Roman" w:hAnsi="Times New Roman" w:cs="Times New Roman"/>
          <w:color w:val="000000"/>
          <w:sz w:val="28"/>
          <w:szCs w:val="28"/>
        </w:rPr>
        <w:softHyphen/>
        <w:t>курентоспособность продукции: ТОО «Карамай сервис» (завод по производству красного жженого кирпича мощностью 10 млн штук в год); ТОО «Завод Март», занимающийся выпуском вибро</w:t>
      </w:r>
      <w:r w:rsidRPr="00922B53">
        <w:rPr>
          <w:rFonts w:ascii="Times New Roman" w:eastAsia="Times New Roman" w:hAnsi="Times New Roman" w:cs="Times New Roman"/>
          <w:color w:val="000000"/>
          <w:sz w:val="28"/>
          <w:szCs w:val="28"/>
        </w:rPr>
        <w:softHyphen/>
        <w:t>прессованных материалов (мелкоштучиых бетонных изделий) мощностью 70 млн штук в год по германской технологии ТОО «</w:t>
      </w:r>
      <w:r w:rsidRPr="00922B53">
        <w:rPr>
          <w:rFonts w:ascii="Times New Roman" w:eastAsia="Times New Roman" w:hAnsi="Times New Roman" w:cs="Times New Roman"/>
          <w:color w:val="000000"/>
          <w:sz w:val="28"/>
          <w:szCs w:val="28"/>
          <w:lang w:val="en-US"/>
        </w:rPr>
        <w:t>G</w:t>
      </w:r>
      <w:r w:rsidRPr="00922B53">
        <w:rPr>
          <w:rFonts w:ascii="Times New Roman" w:eastAsia="Times New Roman" w:hAnsi="Times New Roman" w:cs="Times New Roman"/>
          <w:color w:val="000000"/>
          <w:sz w:val="28"/>
          <w:szCs w:val="28"/>
        </w:rPr>
        <w:t>-</w:t>
      </w:r>
      <w:r w:rsidRPr="00922B53">
        <w:rPr>
          <w:rFonts w:ascii="Times New Roman" w:eastAsia="Times New Roman" w:hAnsi="Times New Roman" w:cs="Times New Roman"/>
          <w:color w:val="000000"/>
          <w:sz w:val="28"/>
          <w:szCs w:val="28"/>
          <w:lang w:val="en-US"/>
        </w:rPr>
        <w:t>Ex</w:t>
      </w:r>
      <w:r w:rsidRPr="00922B53">
        <w:rPr>
          <w:rFonts w:ascii="Times New Roman" w:eastAsia="Times New Roman" w:hAnsi="Times New Roman" w:cs="Times New Roman"/>
          <w:color w:val="000000"/>
          <w:sz w:val="28"/>
          <w:szCs w:val="28"/>
        </w:rPr>
        <w:t>», специализирующееся на выпуске строительного гипса, мощностью 50 тыс. т в год. ТОО «Хобас Пайпс» и Актюбинский завод неметаллических труб, который занимается изготовлением стеклопластиковых труб. В области запланировано строитель</w:t>
      </w:r>
      <w:r w:rsidRPr="00922B53">
        <w:rPr>
          <w:rFonts w:ascii="Times New Roman" w:eastAsia="Times New Roman" w:hAnsi="Times New Roman" w:cs="Times New Roman"/>
          <w:color w:val="000000"/>
          <w:sz w:val="28"/>
          <w:szCs w:val="28"/>
        </w:rPr>
        <w:softHyphen/>
        <w:t>ство цементного и стекольного заводов с объемом инвестиций 236 млн евро.</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Актюбинская область обладает огромным потенциалом соб</w:t>
      </w:r>
      <w:r w:rsidRPr="00922B53">
        <w:rPr>
          <w:rFonts w:ascii="Times New Roman" w:eastAsia="Times New Roman" w:hAnsi="Times New Roman" w:cs="Times New Roman"/>
          <w:color w:val="000000"/>
          <w:sz w:val="28"/>
          <w:szCs w:val="28"/>
        </w:rPr>
        <w:softHyphen/>
        <w:t>ственных строительных материалов, и по многим позициям явля</w:t>
      </w:r>
      <w:r w:rsidRPr="00922B53">
        <w:rPr>
          <w:rFonts w:ascii="Times New Roman" w:eastAsia="Times New Roman" w:hAnsi="Times New Roman" w:cs="Times New Roman"/>
          <w:color w:val="000000"/>
          <w:sz w:val="28"/>
          <w:szCs w:val="28"/>
        </w:rPr>
        <w:softHyphen/>
        <w:t>ется поставщиком строительных материалов для западного регио</w:t>
      </w:r>
      <w:r w:rsidRPr="00922B53">
        <w:rPr>
          <w:rFonts w:ascii="Times New Roman" w:eastAsia="Times New Roman" w:hAnsi="Times New Roman" w:cs="Times New Roman"/>
          <w:color w:val="000000"/>
          <w:sz w:val="28"/>
          <w:szCs w:val="28"/>
        </w:rPr>
        <w:softHyphen/>
        <w:t>на республики. Например, на местном сырье возможно наладить производство сверхлегкого и в то же время очень прочного кирпича и утеплителя (базальтовое волокно), при обжиге увеличивается в объеме, наподобие теста. Запасы диатомита имеются в Муы жарском районе области. Такой кирпич получают в Ульяновском области Российской Федерации и в Индии. Не используются запасы каолиновых глин высокого качества для производства керамических изделий, кварцевого песка - для производства листового 1 стекла.</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Проблема отсутствия своего листового стекла характерна для всего Казахстана, хотя без этого материала невозможно добить</w:t>
      </w:r>
      <w:r w:rsidRPr="00922B53">
        <w:rPr>
          <w:rFonts w:ascii="Times New Roman" w:eastAsia="Times New Roman" w:hAnsi="Times New Roman" w:cs="Times New Roman"/>
          <w:color w:val="000000"/>
          <w:sz w:val="28"/>
          <w:szCs w:val="28"/>
        </w:rPr>
        <w:softHyphen/>
        <w:t>ся быстрого и качественного строительства. Строительный комплекс по листовому стеклу полностью зависим от иностранных поставщиков. Прогнозы показывают, что потребность Казахстана в листовом стекле составляют около 70-90 тыс. г в год. Рост потребления этого материала будет возможен только при действии собственных предприятий по производству листового стекла. Сей</w:t>
      </w:r>
      <w:r w:rsidRPr="00922B53">
        <w:rPr>
          <w:rFonts w:ascii="Times New Roman" w:eastAsia="Times New Roman" w:hAnsi="Times New Roman" w:cs="Times New Roman"/>
          <w:color w:val="000000"/>
          <w:sz w:val="28"/>
          <w:szCs w:val="28"/>
        </w:rPr>
        <w:softHyphen/>
        <w:t>час основными поставщиками являются заводы России. Китая. Турции, Белоруссии и Киргизии. В Кызылординской области пла</w:t>
      </w:r>
      <w:r w:rsidRPr="00922B53">
        <w:rPr>
          <w:rFonts w:ascii="Times New Roman" w:eastAsia="Times New Roman" w:hAnsi="Times New Roman" w:cs="Times New Roman"/>
          <w:color w:val="000000"/>
          <w:sz w:val="28"/>
          <w:szCs w:val="28"/>
        </w:rPr>
        <w:softHyphen/>
        <w:t>нируется создание кластера по строительству завода по пройда ству флоат-стекла.</w:t>
      </w:r>
    </w:p>
    <w:p w:rsidR="00B349B8" w:rsidRPr="00922B53" w:rsidRDefault="00B349B8" w:rsidP="00635F18">
      <w:pPr>
        <w:shd w:val="clear" w:color="auto" w:fill="FFFFFF"/>
        <w:tabs>
          <w:tab w:val="left" w:pos="284"/>
        </w:tabs>
        <w:spacing w:after="0" w:line="240" w:lineRule="auto"/>
        <w:ind w:firstLine="416"/>
        <w:jc w:val="both"/>
        <w:rPr>
          <w:rFonts w:ascii="Times New Roman" w:hAnsi="Times New Roman" w:cs="Times New Roman"/>
          <w:iCs/>
          <w:color w:val="000000"/>
          <w:sz w:val="28"/>
          <w:szCs w:val="28"/>
        </w:rPr>
      </w:pPr>
    </w:p>
    <w:p w:rsidR="00635F18" w:rsidRPr="00922B53" w:rsidRDefault="00635F18" w:rsidP="00635F18">
      <w:pPr>
        <w:shd w:val="clear" w:color="auto" w:fill="FFFFFF"/>
        <w:tabs>
          <w:tab w:val="left" w:pos="284"/>
        </w:tabs>
        <w:spacing w:after="0" w:line="240" w:lineRule="auto"/>
        <w:ind w:firstLine="416"/>
        <w:jc w:val="both"/>
        <w:rPr>
          <w:rFonts w:ascii="Times New Roman" w:hAnsi="Times New Roman" w:cs="Times New Roman"/>
          <w:iCs/>
          <w:color w:val="000000"/>
          <w:sz w:val="28"/>
          <w:szCs w:val="28"/>
        </w:rPr>
      </w:pPr>
    </w:p>
    <w:p w:rsidR="00B349B8" w:rsidRPr="00922B53" w:rsidRDefault="00173B71" w:rsidP="00635F18">
      <w:pPr>
        <w:shd w:val="clear" w:color="auto" w:fill="FFFFFF"/>
        <w:tabs>
          <w:tab w:val="left" w:pos="284"/>
        </w:tabs>
        <w:spacing w:after="0" w:line="240" w:lineRule="auto"/>
        <w:ind w:firstLine="567"/>
        <w:jc w:val="both"/>
        <w:rPr>
          <w:rFonts w:ascii="Times New Roman" w:eastAsia="Times New Roman" w:hAnsi="Times New Roman" w:cs="Times New Roman"/>
          <w:b/>
          <w:color w:val="000000"/>
          <w:sz w:val="28"/>
          <w:szCs w:val="28"/>
        </w:rPr>
      </w:pPr>
      <w:r w:rsidRPr="00922B53">
        <w:rPr>
          <w:rFonts w:ascii="Times New Roman" w:eastAsia="Times New Roman" w:hAnsi="Times New Roman" w:cs="Times New Roman"/>
          <w:b/>
          <w:color w:val="000000"/>
          <w:sz w:val="28"/>
          <w:szCs w:val="28"/>
        </w:rPr>
        <w:t xml:space="preserve">13.3 </w:t>
      </w:r>
      <w:r w:rsidR="00B349B8" w:rsidRPr="00922B53">
        <w:rPr>
          <w:rFonts w:ascii="Times New Roman" w:eastAsia="Times New Roman" w:hAnsi="Times New Roman" w:cs="Times New Roman"/>
          <w:b/>
          <w:color w:val="000000"/>
          <w:sz w:val="28"/>
          <w:szCs w:val="28"/>
        </w:rPr>
        <w:t>Строительная индустрия и перс пектины развития производства строительных материалов</w:t>
      </w:r>
    </w:p>
    <w:p w:rsidR="00635F18" w:rsidRPr="00922B53" w:rsidRDefault="00635F18" w:rsidP="00635F18">
      <w:pPr>
        <w:shd w:val="clear" w:color="auto" w:fill="FFFFFF"/>
        <w:tabs>
          <w:tab w:val="left" w:pos="284"/>
        </w:tabs>
        <w:spacing w:after="0" w:line="240" w:lineRule="auto"/>
        <w:ind w:firstLine="567"/>
        <w:jc w:val="both"/>
        <w:rPr>
          <w:rFonts w:ascii="Times New Roman" w:hAnsi="Times New Roman" w:cs="Times New Roman"/>
          <w:b/>
          <w:sz w:val="28"/>
          <w:szCs w:val="28"/>
        </w:rPr>
      </w:pP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Казахстане наблюдается динамичное формирование и раз</w:t>
      </w:r>
      <w:r w:rsidRPr="00922B53">
        <w:rPr>
          <w:rFonts w:ascii="Times New Roman" w:eastAsia="Times New Roman" w:hAnsi="Times New Roman" w:cs="Times New Roman"/>
          <w:color w:val="000000"/>
          <w:sz w:val="28"/>
          <w:szCs w:val="28"/>
        </w:rPr>
        <w:softHyphen/>
        <w:t>витие кластера строительных материалов. В 2009 г. введено в экс</w:t>
      </w:r>
      <w:r w:rsidRPr="00922B53">
        <w:rPr>
          <w:rFonts w:ascii="Times New Roman" w:eastAsia="Times New Roman" w:hAnsi="Times New Roman" w:cs="Times New Roman"/>
          <w:color w:val="000000"/>
          <w:sz w:val="28"/>
          <w:szCs w:val="28"/>
        </w:rPr>
        <w:softHyphen/>
        <w:t>плуатацию 6,4 млн кв. м жилья, в том числе индивидуальными застройщиками - 3,1 млн кв. м. Мультипликативный эффект стро</w:t>
      </w:r>
      <w:r w:rsidRPr="00922B53">
        <w:rPr>
          <w:rFonts w:ascii="Times New Roman" w:eastAsia="Times New Roman" w:hAnsi="Times New Roman" w:cs="Times New Roman"/>
          <w:color w:val="000000"/>
          <w:sz w:val="28"/>
          <w:szCs w:val="28"/>
        </w:rPr>
        <w:softHyphen/>
        <w:t>ительства проявился в производстве различных видов строитель</w:t>
      </w:r>
      <w:r w:rsidRPr="00922B53">
        <w:rPr>
          <w:rFonts w:ascii="Times New Roman" w:eastAsia="Times New Roman" w:hAnsi="Times New Roman" w:cs="Times New Roman"/>
          <w:color w:val="000000"/>
          <w:sz w:val="28"/>
          <w:szCs w:val="28"/>
        </w:rPr>
        <w:softHyphen/>
        <w:t>ных материалов. И тем не менее в Казахстане наблюдается нехватка собственных строительных материалов. В 2008 г. доля импорта на рынке стройматериалов составила 46.7%.</w:t>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 xml:space="preserve">Дальнейший  рост производства строительных материалов сдерживается рядом проблем: в республике производится в основном продукция низких переделов; довольно высокий износ основных средств: низкая производительность труда; низкая диверсикация производства строительных материалов. Производство строительных материалов сконцентрировано в </w:t>
      </w:r>
      <w:r w:rsidRPr="00922B53">
        <w:rPr>
          <w:rFonts w:ascii="Times New Roman" w:eastAsia="Times New Roman" w:hAnsi="Times New Roman" w:cs="Times New Roman"/>
          <w:color w:val="000000"/>
          <w:sz w:val="28"/>
          <w:szCs w:val="28"/>
        </w:rPr>
        <w:lastRenderedPageBreak/>
        <w:t>основном в Алматинской. Карагандинской и Восточно-Казахстанской областях и в городах Астана и Алматы, на которые приходится белее 60% объема производства.</w:t>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Государственной программе по форсированному индустриально-инновационному развитию Республики Казахстан на 2010-2014 гг. особое внимание уделяется удовлетворению спроса внутреннего рынка за счет увеличения производства отечествен</w:t>
      </w:r>
      <w:r w:rsidRPr="00922B53">
        <w:rPr>
          <w:rFonts w:ascii="Times New Roman" w:eastAsia="Times New Roman" w:hAnsi="Times New Roman" w:cs="Times New Roman"/>
          <w:color w:val="000000"/>
          <w:sz w:val="28"/>
          <w:szCs w:val="28"/>
        </w:rPr>
        <w:softHyphen/>
        <w:t>ных строительных материалов, изделий и конструкций и выпуска продукции с высокой добавленной стоимостью.</w:t>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качестве целевых индикаторов предусмотрено увеличение валовой добавленной стоимости в строительной индустрии не ме</w:t>
      </w:r>
      <w:r w:rsidRPr="00922B53">
        <w:rPr>
          <w:rFonts w:ascii="Times New Roman" w:eastAsia="Times New Roman" w:hAnsi="Times New Roman" w:cs="Times New Roman"/>
          <w:color w:val="000000"/>
          <w:sz w:val="28"/>
          <w:szCs w:val="28"/>
        </w:rPr>
        <w:softHyphen/>
        <w:t xml:space="preserve">нее чем на 76% и удовлетворение потребности внутреннего рынка строительными материалами более чем на 80 </w:t>
      </w:r>
      <w:r w:rsidRPr="00922B53">
        <w:rPr>
          <w:rFonts w:ascii="Times New Roman" w:eastAsia="Times New Roman" w:hAnsi="Times New Roman" w:cs="Times New Roman"/>
          <w:iCs/>
          <w:color w:val="000000"/>
          <w:sz w:val="28"/>
          <w:szCs w:val="28"/>
        </w:rPr>
        <w:t>%.</w:t>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 рамках развития отрасли намечается осуществить модерни</w:t>
      </w:r>
      <w:r w:rsidRPr="00922B53">
        <w:rPr>
          <w:rFonts w:ascii="Times New Roman" w:eastAsia="Times New Roman" w:hAnsi="Times New Roman" w:cs="Times New Roman"/>
          <w:color w:val="000000"/>
          <w:sz w:val="28"/>
          <w:szCs w:val="28"/>
        </w:rPr>
        <w:softHyphen/>
        <w:t>зацию действующих и строительство новых производств, направ</w:t>
      </w:r>
      <w:r w:rsidRPr="00922B53">
        <w:rPr>
          <w:rFonts w:ascii="Times New Roman" w:eastAsia="Times New Roman" w:hAnsi="Times New Roman" w:cs="Times New Roman"/>
          <w:color w:val="000000"/>
          <w:sz w:val="28"/>
          <w:szCs w:val="28"/>
        </w:rPr>
        <w:softHyphen/>
        <w:t>ленных на обеспечение экспортных возможностей к 2014 г:</w:t>
      </w:r>
    </w:p>
    <w:p w:rsidR="00B349B8" w:rsidRPr="00922B53" w:rsidRDefault="00B349B8" w:rsidP="00120188">
      <w:pPr>
        <w:widowControl w:val="0"/>
        <w:numPr>
          <w:ilvl w:val="0"/>
          <w:numId w:val="21"/>
        </w:numPr>
        <w:shd w:val="clear" w:color="auto" w:fill="FFFFFF"/>
        <w:tabs>
          <w:tab w:val="left" w:pos="284"/>
          <w:tab w:val="left" w:pos="643"/>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выпуск цемента до 13,5 млн</w:t>
      </w:r>
      <w:r w:rsidR="00353F86">
        <w:rPr>
          <w:rFonts w:ascii="Times New Roman" w:eastAsia="Times New Roman" w:hAnsi="Times New Roman" w:cs="Times New Roman"/>
          <w:color w:val="000000"/>
          <w:sz w:val="28"/>
          <w:szCs w:val="28"/>
        </w:rPr>
        <w:t xml:space="preserve">. </w:t>
      </w:r>
      <w:r w:rsidRPr="00922B53">
        <w:rPr>
          <w:rFonts w:ascii="Times New Roman" w:eastAsia="Times New Roman" w:hAnsi="Times New Roman" w:cs="Times New Roman"/>
          <w:color w:val="000000"/>
          <w:sz w:val="28"/>
          <w:szCs w:val="28"/>
        </w:rPr>
        <w:t>т в год на 5 действующих и  новых предприятиях. В Акмолинской области преду</w:t>
      </w:r>
      <w:r w:rsidRPr="00922B53">
        <w:rPr>
          <w:rFonts w:ascii="Times New Roman" w:eastAsia="Times New Roman" w:hAnsi="Times New Roman" w:cs="Times New Roman"/>
          <w:color w:val="000000"/>
          <w:sz w:val="28"/>
          <w:szCs w:val="28"/>
        </w:rPr>
        <w:softHyphen/>
        <w:t>смотрено строительство цементного завода мощностью 1,1 млн</w:t>
      </w:r>
      <w:r w:rsidR="00353F86">
        <w:rPr>
          <w:rFonts w:ascii="Times New Roman" w:eastAsia="Times New Roman" w:hAnsi="Times New Roman" w:cs="Times New Roman"/>
          <w:color w:val="000000"/>
          <w:sz w:val="28"/>
          <w:szCs w:val="28"/>
        </w:rPr>
        <w:t>.</w:t>
      </w:r>
      <w:r w:rsidRPr="00922B53">
        <w:rPr>
          <w:rFonts w:ascii="Times New Roman" w:eastAsia="Times New Roman" w:hAnsi="Times New Roman" w:cs="Times New Roman"/>
          <w:color w:val="000000"/>
          <w:sz w:val="28"/>
          <w:szCs w:val="28"/>
        </w:rPr>
        <w:t>т в год и соответственно Жамбылской области - 552, Восточно-Казахстанской области строительство цементно</w:t>
      </w:r>
      <w:r w:rsidRPr="00922B53">
        <w:rPr>
          <w:rFonts w:ascii="Times New Roman" w:eastAsia="Times New Roman" w:hAnsi="Times New Roman" w:cs="Times New Roman"/>
          <w:color w:val="000000"/>
          <w:sz w:val="28"/>
          <w:szCs w:val="28"/>
        </w:rPr>
        <w:softHyphen/>
        <w:t>го завода по «сухому» способу на 1 млн</w:t>
      </w:r>
      <w:r w:rsidR="00353F86">
        <w:rPr>
          <w:rFonts w:ascii="Times New Roman" w:eastAsia="Times New Roman" w:hAnsi="Times New Roman" w:cs="Times New Roman"/>
          <w:color w:val="000000"/>
          <w:sz w:val="28"/>
          <w:szCs w:val="28"/>
        </w:rPr>
        <w:t>.</w:t>
      </w:r>
      <w:r w:rsidRPr="00922B53">
        <w:rPr>
          <w:rFonts w:ascii="Times New Roman" w:eastAsia="Times New Roman" w:hAnsi="Times New Roman" w:cs="Times New Roman"/>
          <w:color w:val="000000"/>
          <w:sz w:val="28"/>
          <w:szCs w:val="28"/>
        </w:rPr>
        <w:t xml:space="preserve"> т и аналогичного завода в Маш истауекой </w:t>
      </w:r>
      <w:r w:rsidR="00353F86">
        <w:rPr>
          <w:rFonts w:ascii="Times New Roman" w:eastAsia="Times New Roman" w:hAnsi="Times New Roman" w:cs="Times New Roman"/>
          <w:color w:val="000000"/>
          <w:sz w:val="28"/>
          <w:szCs w:val="28"/>
        </w:rPr>
        <w:t xml:space="preserve">области - 2 млн. </w:t>
      </w:r>
      <w:r w:rsidRPr="00922B53">
        <w:rPr>
          <w:rFonts w:ascii="Times New Roman" w:eastAsia="Times New Roman" w:hAnsi="Times New Roman" w:cs="Times New Roman"/>
          <w:color w:val="000000"/>
          <w:sz w:val="28"/>
          <w:szCs w:val="28"/>
        </w:rPr>
        <w:t>т в год.</w:t>
      </w:r>
    </w:p>
    <w:p w:rsidR="00B349B8" w:rsidRPr="00922B53" w:rsidRDefault="00B349B8" w:rsidP="00120188">
      <w:pPr>
        <w:widowControl w:val="0"/>
        <w:numPr>
          <w:ilvl w:val="0"/>
          <w:numId w:val="21"/>
        </w:numPr>
        <w:shd w:val="clear" w:color="auto" w:fill="FFFFFF"/>
        <w:tabs>
          <w:tab w:val="left" w:pos="284"/>
          <w:tab w:val="left" w:pos="643"/>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производство керамических плиток до 13 млн м</w:t>
      </w:r>
      <w:r w:rsidRPr="00922B53">
        <w:rPr>
          <w:rFonts w:ascii="Times New Roman" w:eastAsia="Times New Roman" w:hAnsi="Times New Roman" w:cs="Times New Roman"/>
          <w:color w:val="000000"/>
          <w:sz w:val="28"/>
          <w:szCs w:val="28"/>
          <w:vertAlign w:val="superscript"/>
        </w:rPr>
        <w:t>2</w:t>
      </w:r>
      <w:r w:rsidRPr="00922B53">
        <w:rPr>
          <w:rFonts w:ascii="Times New Roman" w:eastAsia="Times New Roman" w:hAnsi="Times New Roman" w:cs="Times New Roman"/>
          <w:color w:val="000000"/>
          <w:sz w:val="28"/>
          <w:szCs w:val="28"/>
        </w:rPr>
        <w:t xml:space="preserve"> в год и вы</w:t>
      </w:r>
      <w:r w:rsidRPr="00922B53">
        <w:rPr>
          <w:rFonts w:ascii="Times New Roman" w:eastAsia="Times New Roman" w:hAnsi="Times New Roman" w:cs="Times New Roman"/>
          <w:color w:val="000000"/>
          <w:sz w:val="28"/>
          <w:szCs w:val="28"/>
        </w:rPr>
        <w:softHyphen/>
        <w:t>пуск сантехкерамики до 1 млн</w:t>
      </w:r>
      <w:r w:rsidR="00353F86">
        <w:rPr>
          <w:rFonts w:ascii="Times New Roman" w:eastAsia="Times New Roman" w:hAnsi="Times New Roman" w:cs="Times New Roman"/>
          <w:color w:val="000000"/>
          <w:sz w:val="28"/>
          <w:szCs w:val="28"/>
        </w:rPr>
        <w:t>.</w:t>
      </w:r>
      <w:r w:rsidRPr="00922B53">
        <w:rPr>
          <w:rFonts w:ascii="Times New Roman" w:eastAsia="Times New Roman" w:hAnsi="Times New Roman" w:cs="Times New Roman"/>
          <w:color w:val="000000"/>
          <w:sz w:val="28"/>
          <w:szCs w:val="28"/>
        </w:rPr>
        <w:t xml:space="preserve"> штук в год (в Актюбинском, Алматинской и Южно-Казахстанской областях). Для этого намечается строительство обогатительного комбината по переработке глины мощностью 200 тыс. т в год;</w:t>
      </w:r>
    </w:p>
    <w:p w:rsidR="00B349B8" w:rsidRPr="00922B53" w:rsidRDefault="00B349B8" w:rsidP="00120188">
      <w:pPr>
        <w:widowControl w:val="0"/>
        <w:numPr>
          <w:ilvl w:val="0"/>
          <w:numId w:val="21"/>
        </w:numPr>
        <w:shd w:val="clear" w:color="auto" w:fill="FFFFFF"/>
        <w:tabs>
          <w:tab w:val="left" w:pos="284"/>
          <w:tab w:val="left" w:pos="643"/>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строительство завода по производству листового стекла мощностью до 140 тыс. т в год;</w:t>
      </w:r>
    </w:p>
    <w:p w:rsidR="00B349B8" w:rsidRPr="00922B53" w:rsidRDefault="00B349B8" w:rsidP="00120188">
      <w:pPr>
        <w:widowControl w:val="0"/>
        <w:numPr>
          <w:ilvl w:val="0"/>
          <w:numId w:val="21"/>
        </w:numPr>
        <w:shd w:val="clear" w:color="auto" w:fill="FFFFFF"/>
        <w:tabs>
          <w:tab w:val="left" w:pos="284"/>
          <w:tab w:val="left" w:pos="643"/>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922B53">
        <w:rPr>
          <w:rFonts w:ascii="Times New Roman" w:hAnsi="Times New Roman" w:cs="Times New Roman"/>
          <w:color w:val="000000"/>
          <w:sz w:val="28"/>
          <w:szCs w:val="28"/>
        </w:rPr>
        <w:t xml:space="preserve">3 </w:t>
      </w:r>
      <w:r w:rsidRPr="00922B53">
        <w:rPr>
          <w:rFonts w:ascii="Times New Roman" w:eastAsia="Times New Roman" w:hAnsi="Times New Roman" w:cs="Times New Roman"/>
          <w:color w:val="000000"/>
          <w:sz w:val="28"/>
          <w:szCs w:val="28"/>
        </w:rPr>
        <w:t>комбинатов индустриального строительства общей мощностью 3 млн м2 жилья в городах Актобе, Алматы, Астана и Шымкенте/ Комбинат индустриального строительства</w:t>
      </w:r>
      <w:r w:rsidR="00353F86">
        <w:rPr>
          <w:rFonts w:ascii="Times New Roman" w:eastAsia="Times New Roman" w:hAnsi="Times New Roman" w:cs="Times New Roman"/>
          <w:color w:val="000000"/>
          <w:sz w:val="28"/>
          <w:szCs w:val="28"/>
        </w:rPr>
        <w:t>;</w:t>
      </w:r>
    </w:p>
    <w:p w:rsidR="00B349B8" w:rsidRPr="00922B53" w:rsidRDefault="00353F86"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предоставляет услуги по производству изделий и конструкций, из которых будет организованно строительство энергопассивных домов.</w:t>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Вокруг  комбинатов   индустриального  строительства  будут созданы условия для развития около 130 малых и средних предприятии, производящих строительные материалы (окна, двери, ламинат, линолеум и др.) и услуги (проектно-изыскательские, дизайнерские, отделочные и др.).</w:t>
      </w:r>
    </w:p>
    <w:p w:rsidR="00B349B8" w:rsidRPr="00922B53" w:rsidRDefault="00B349B8" w:rsidP="00635F18">
      <w:pPr>
        <w:shd w:val="clear" w:color="auto" w:fill="FFFFFF"/>
        <w:tabs>
          <w:tab w:val="left" w:pos="284"/>
          <w:tab w:val="left" w:pos="4896"/>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Предусмотрено открыть новые специальности для строительной индустрии в учебных заведениях Жамбылской, Восточно-Казахстанской и Карагандинской областей.</w:t>
      </w:r>
      <w:r w:rsidRPr="00922B53">
        <w:rPr>
          <w:rFonts w:ascii="Times New Roman" w:eastAsia="Times New Roman" w:hAnsi="Times New Roman" w:cs="Times New Roman"/>
          <w:color w:val="000000"/>
          <w:sz w:val="28"/>
          <w:szCs w:val="28"/>
        </w:rPr>
        <w:tab/>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Для производителей ресурсосберегающих и эиергоэффективных стройматериале» и конструкций, а также для развития субъектов малого и среднего бизнеса, созданных вокруг комбинатов индустриального строительства, будет предоставляться кредитование по льготным условиям.</w:t>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 xml:space="preserve">В условиях дальнейшего развития строительства жилого сектора, промышленных объектов строительный комплекс Казахстана остро нуждается в производстве собственных строительных материалов, отвечающих двум </w:t>
      </w:r>
      <w:r w:rsidRPr="00922B53">
        <w:rPr>
          <w:rFonts w:ascii="Times New Roman" w:eastAsia="Times New Roman" w:hAnsi="Times New Roman" w:cs="Times New Roman"/>
          <w:color w:val="000000"/>
          <w:sz w:val="28"/>
          <w:szCs w:val="28"/>
        </w:rPr>
        <w:lastRenderedPageBreak/>
        <w:t>основным требованиям: качество и доступность. АО «Доступное жилье», созданное в 2005 г., ставит основной задачей своей деятельности реализацию социальное значимых проектов путем использования новейших технологий, мирового опыта и высококвалифицированного менеджмента. Договором между АО «Доступное жилье» и компанией «</w:t>
      </w:r>
      <w:r w:rsidRPr="00922B53">
        <w:rPr>
          <w:rFonts w:ascii="Times New Roman" w:eastAsia="Times New Roman" w:hAnsi="Times New Roman" w:cs="Times New Roman"/>
          <w:color w:val="000000"/>
          <w:sz w:val="28"/>
          <w:szCs w:val="28"/>
          <w:lang w:val="en-US"/>
        </w:rPr>
        <w:t>Stramitl</w:t>
      </w:r>
      <w:r w:rsidRPr="00922B53">
        <w:rPr>
          <w:rFonts w:ascii="Times New Roman" w:eastAsia="Times New Roman" w:hAnsi="Times New Roman" w:cs="Times New Roman"/>
          <w:color w:val="000000"/>
          <w:sz w:val="28"/>
          <w:szCs w:val="28"/>
        </w:rPr>
        <w:t xml:space="preserve"> </w:t>
      </w:r>
      <w:r w:rsidRPr="00922B53">
        <w:rPr>
          <w:rFonts w:ascii="Times New Roman" w:eastAsia="Times New Roman" w:hAnsi="Times New Roman" w:cs="Times New Roman"/>
          <w:color w:val="000000"/>
          <w:sz w:val="28"/>
          <w:szCs w:val="28"/>
          <w:lang w:val="en-US"/>
        </w:rPr>
        <w:t>International</w:t>
      </w:r>
      <w:r w:rsidRPr="00922B53">
        <w:rPr>
          <w:rFonts w:ascii="Times New Roman" w:eastAsia="Times New Roman" w:hAnsi="Times New Roman" w:cs="Times New Roman"/>
          <w:color w:val="000000"/>
          <w:sz w:val="28"/>
          <w:szCs w:val="28"/>
        </w:rPr>
        <w:t xml:space="preserve">» предусмотрен комплекс мер на поставку, монтаж и ввод в эксплуатацию оборудования </w:t>
      </w:r>
      <w:r w:rsidRPr="00922B53">
        <w:rPr>
          <w:rFonts w:ascii="Times New Roman" w:eastAsia="Times New Roman" w:hAnsi="Times New Roman" w:cs="Times New Roman"/>
          <w:color w:val="000000"/>
          <w:sz w:val="28"/>
          <w:szCs w:val="28"/>
          <w:lang w:val="en-US"/>
        </w:rPr>
        <w:t>Stramit</w:t>
      </w:r>
      <w:r w:rsidRPr="00922B53">
        <w:rPr>
          <w:rFonts w:ascii="Times New Roman" w:eastAsia="Times New Roman" w:hAnsi="Times New Roman" w:cs="Times New Roman"/>
          <w:color w:val="000000"/>
          <w:sz w:val="28"/>
          <w:szCs w:val="28"/>
        </w:rPr>
        <w:t xml:space="preserve"> </w:t>
      </w:r>
      <w:r w:rsidRPr="00922B53">
        <w:rPr>
          <w:rFonts w:ascii="Times New Roman" w:eastAsia="Times New Roman" w:hAnsi="Times New Roman" w:cs="Times New Roman"/>
          <w:color w:val="000000"/>
          <w:sz w:val="28"/>
          <w:szCs w:val="28"/>
          <w:lang w:val="en-US"/>
        </w:rPr>
        <w:t>International</w:t>
      </w:r>
      <w:r w:rsidR="00B258CD" w:rsidRPr="00922B53">
        <w:rPr>
          <w:rFonts w:ascii="Times New Roman" w:eastAsia="Times New Roman" w:hAnsi="Times New Roman" w:cs="Times New Roman"/>
          <w:color w:val="000000"/>
          <w:sz w:val="28"/>
          <w:szCs w:val="28"/>
        </w:rPr>
        <w:t xml:space="preserve"> и франчай</w:t>
      </w:r>
      <w:r w:rsidRPr="00922B53">
        <w:rPr>
          <w:rFonts w:ascii="Times New Roman" w:eastAsia="Times New Roman" w:hAnsi="Times New Roman" w:cs="Times New Roman"/>
          <w:color w:val="000000"/>
          <w:sz w:val="28"/>
          <w:szCs w:val="28"/>
        </w:rPr>
        <w:t>зинг этой технологии. Предприятие является единственным оператором на строительном рынке Казахстана, использующем новую технологию для производства строительных материалов. Новая технология заключается в изготовлении полноценного строительного материала - панелей из прессованной соломы. Использование данного материала в строительстве страны позволит сделать Я жилье для средних слоев населения более доступным.</w:t>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 xml:space="preserve">Предлагаемый материал «страмит» является продукцией ноухау для казахстанского строительного комплекса. Производство будет </w:t>
      </w:r>
      <w:r w:rsidRPr="00922B53">
        <w:rPr>
          <w:rFonts w:ascii="Times New Roman" w:eastAsia="Times New Roman" w:hAnsi="Times New Roman" w:cs="Times New Roman"/>
          <w:bCs/>
          <w:color w:val="000000"/>
          <w:sz w:val="28"/>
          <w:szCs w:val="28"/>
        </w:rPr>
        <w:t xml:space="preserve"> </w:t>
      </w:r>
      <w:r w:rsidRPr="00922B53">
        <w:rPr>
          <w:rFonts w:ascii="Times New Roman" w:eastAsia="Times New Roman" w:hAnsi="Times New Roman" w:cs="Times New Roman"/>
          <w:color w:val="000000"/>
          <w:sz w:val="28"/>
          <w:szCs w:val="28"/>
        </w:rPr>
        <w:t>осуществляться по лицензии и на основе технологии извест</w:t>
      </w:r>
      <w:r w:rsidRPr="00922B53">
        <w:rPr>
          <w:rFonts w:ascii="Times New Roman" w:eastAsia="Times New Roman" w:hAnsi="Times New Roman" w:cs="Times New Roman"/>
          <w:color w:val="000000"/>
          <w:sz w:val="28"/>
          <w:szCs w:val="28"/>
        </w:rPr>
        <w:softHyphen/>
        <w:t>ной британской компании «страмит», которой принадлежат миро</w:t>
      </w:r>
      <w:r w:rsidRPr="00922B53">
        <w:rPr>
          <w:rFonts w:ascii="Times New Roman" w:eastAsia="Times New Roman" w:hAnsi="Times New Roman" w:cs="Times New Roman"/>
          <w:color w:val="000000"/>
          <w:sz w:val="28"/>
          <w:szCs w:val="28"/>
        </w:rPr>
        <w:softHyphen/>
        <w:t>вые права на производство этого материала. В настоящее время предприятия по производству «страмита» действуют в более 20-ти государствах мира, в том числе в США, Франции, Бельгии, Китае, Японии, Канаде. Австралии, Бразилии, Мексике и других.</w:t>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Современное строительство предъявляет новые требования к качеству строительных материалов. Особые требования предъяв</w:t>
      </w:r>
      <w:r w:rsidRPr="00922B53">
        <w:rPr>
          <w:rFonts w:ascii="Times New Roman" w:eastAsia="Times New Roman" w:hAnsi="Times New Roman" w:cs="Times New Roman"/>
          <w:color w:val="000000"/>
          <w:sz w:val="28"/>
          <w:szCs w:val="28"/>
        </w:rPr>
        <w:softHyphen/>
        <w:t>ляются к строительным материалам для коттеджного строитель</w:t>
      </w:r>
      <w:r w:rsidRPr="00922B53">
        <w:rPr>
          <w:rFonts w:ascii="Times New Roman" w:eastAsia="Times New Roman" w:hAnsi="Times New Roman" w:cs="Times New Roman"/>
          <w:color w:val="000000"/>
          <w:sz w:val="28"/>
          <w:szCs w:val="28"/>
        </w:rPr>
        <w:softHyphen/>
        <w:t xml:space="preserve">ства, строительства быстровозводимых зданий и специальных сооружений. Дефицит качественных природных строительных материалов (древесина) </w:t>
      </w:r>
      <w:r w:rsidRPr="00922B53">
        <w:rPr>
          <w:rFonts w:ascii="Times New Roman" w:eastAsia="Times New Roman" w:hAnsi="Times New Roman" w:cs="Times New Roman"/>
          <w:iCs/>
          <w:color w:val="000000"/>
          <w:sz w:val="28"/>
          <w:szCs w:val="28"/>
        </w:rPr>
        <w:t xml:space="preserve">я </w:t>
      </w:r>
      <w:r w:rsidRPr="00922B53">
        <w:rPr>
          <w:rFonts w:ascii="Times New Roman" w:eastAsia="Times New Roman" w:hAnsi="Times New Roman" w:cs="Times New Roman"/>
          <w:color w:val="000000"/>
          <w:sz w:val="28"/>
          <w:szCs w:val="28"/>
        </w:rPr>
        <w:t>их дороговизна требуют от проектиров</w:t>
      </w:r>
      <w:r w:rsidRPr="00922B53">
        <w:rPr>
          <w:rFonts w:ascii="Times New Roman" w:eastAsia="Times New Roman" w:hAnsi="Times New Roman" w:cs="Times New Roman"/>
          <w:color w:val="000000"/>
          <w:sz w:val="28"/>
          <w:szCs w:val="28"/>
        </w:rPr>
        <w:softHyphen/>
        <w:t>щика и строителя применения новых современных энергосбере</w:t>
      </w:r>
      <w:r w:rsidRPr="00922B53">
        <w:rPr>
          <w:rFonts w:ascii="Times New Roman" w:eastAsia="Times New Roman" w:hAnsi="Times New Roman" w:cs="Times New Roman"/>
          <w:color w:val="000000"/>
          <w:sz w:val="28"/>
          <w:szCs w:val="28"/>
        </w:rPr>
        <w:softHyphen/>
        <w:t>гающих строительных материалов.</w:t>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Базовое применение «страмита» уникально, так как в основе своей он выступает как конструкционный, так и отделочный мате</w:t>
      </w:r>
      <w:r w:rsidRPr="00922B53">
        <w:rPr>
          <w:rFonts w:ascii="Times New Roman" w:eastAsia="Times New Roman" w:hAnsi="Times New Roman" w:cs="Times New Roman"/>
          <w:color w:val="000000"/>
          <w:sz w:val="28"/>
          <w:szCs w:val="28"/>
        </w:rPr>
        <w:softHyphen/>
        <w:t>риал. Способность материала выдерживать как динамические, так и статистические нагрузки выгодно отличает его от всех прочих отделочных материалов, более того уникальные звуко- и теплоизо</w:t>
      </w:r>
      <w:r w:rsidRPr="00922B53">
        <w:rPr>
          <w:rFonts w:ascii="Times New Roman" w:eastAsia="Times New Roman" w:hAnsi="Times New Roman" w:cs="Times New Roman"/>
          <w:color w:val="000000"/>
          <w:sz w:val="28"/>
          <w:szCs w:val="28"/>
        </w:rPr>
        <w:softHyphen/>
        <w:t>ляционные характеристики позволяют значительно экономить на стоимости конечных отделочных работ. ,</w:t>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Производство «страмита» привлекает возможностью ис</w:t>
      </w:r>
      <w:r w:rsidRPr="00922B53">
        <w:rPr>
          <w:rFonts w:ascii="Times New Roman" w:eastAsia="Times New Roman" w:hAnsi="Times New Roman" w:cs="Times New Roman"/>
          <w:color w:val="000000"/>
          <w:sz w:val="28"/>
          <w:szCs w:val="28"/>
        </w:rPr>
        <w:softHyphen/>
        <w:t>пользования дешевого, ежегодно обновляемого местного сырья, относящегося к отходам сельскохозяйственного производства, и получение на этой основе высокой дополнительной прибыли. Дан</w:t>
      </w:r>
      <w:r w:rsidRPr="00922B53">
        <w:rPr>
          <w:rFonts w:ascii="Times New Roman" w:eastAsia="Times New Roman" w:hAnsi="Times New Roman" w:cs="Times New Roman"/>
          <w:color w:val="000000"/>
          <w:sz w:val="28"/>
          <w:szCs w:val="28"/>
        </w:rPr>
        <w:softHyphen/>
        <w:t>ное производство отвечает интересам Казахстана, так как исполь</w:t>
      </w:r>
      <w:r w:rsidRPr="00922B53">
        <w:rPr>
          <w:rFonts w:ascii="Times New Roman" w:eastAsia="Times New Roman" w:hAnsi="Times New Roman" w:cs="Times New Roman"/>
          <w:color w:val="000000"/>
          <w:sz w:val="28"/>
          <w:szCs w:val="28"/>
        </w:rPr>
        <w:softHyphen/>
        <w:t>зование «страмита», как заменителя деревянных строительных конструкций, ведет к сохранению собственных лесных ресурсов и соответственно существенному сокращению импорта лесомате</w:t>
      </w:r>
      <w:r w:rsidRPr="00922B53">
        <w:rPr>
          <w:rFonts w:ascii="Times New Roman" w:eastAsia="Times New Roman" w:hAnsi="Times New Roman" w:cs="Times New Roman"/>
          <w:color w:val="000000"/>
          <w:sz w:val="28"/>
          <w:szCs w:val="28"/>
        </w:rPr>
        <w:softHyphen/>
        <w:t>риалов.</w:t>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По данным Министерства сельского хозяйства РК в республи</w:t>
      </w:r>
      <w:r w:rsidRPr="00922B53">
        <w:rPr>
          <w:rFonts w:ascii="Times New Roman" w:eastAsia="Times New Roman" w:hAnsi="Times New Roman" w:cs="Times New Roman"/>
          <w:color w:val="000000"/>
          <w:sz w:val="28"/>
          <w:szCs w:val="28"/>
        </w:rPr>
        <w:softHyphen/>
        <w:t>ке ввиду невостребованности ежегодно сжигается около 20 млн</w:t>
      </w:r>
      <w:r w:rsidR="00353F86">
        <w:rPr>
          <w:rFonts w:ascii="Times New Roman" w:eastAsia="Times New Roman" w:hAnsi="Times New Roman" w:cs="Times New Roman"/>
          <w:color w:val="000000"/>
          <w:sz w:val="28"/>
          <w:szCs w:val="28"/>
        </w:rPr>
        <w:t>.</w:t>
      </w:r>
      <w:r w:rsidRPr="00922B53">
        <w:rPr>
          <w:rFonts w:ascii="Times New Roman" w:eastAsia="Times New Roman" w:hAnsi="Times New Roman" w:cs="Times New Roman"/>
          <w:color w:val="000000"/>
          <w:sz w:val="28"/>
          <w:szCs w:val="28"/>
        </w:rPr>
        <w:t xml:space="preserve"> тонн соломы. Вместе с тем, 80% территорий Казахстана относится к зоне неумеренных климатических условий, требует строитель</w:t>
      </w:r>
      <w:r w:rsidRPr="00922B53">
        <w:rPr>
          <w:rFonts w:ascii="Times New Roman" w:eastAsia="Times New Roman" w:hAnsi="Times New Roman" w:cs="Times New Roman"/>
          <w:color w:val="000000"/>
          <w:sz w:val="28"/>
          <w:szCs w:val="28"/>
        </w:rPr>
        <w:softHyphen/>
        <w:t>ства капитального, максимального утепленного жилья, производ</w:t>
      </w:r>
      <w:r w:rsidRPr="00922B53">
        <w:rPr>
          <w:rFonts w:ascii="Times New Roman" w:eastAsia="Times New Roman" w:hAnsi="Times New Roman" w:cs="Times New Roman"/>
          <w:color w:val="000000"/>
          <w:sz w:val="28"/>
          <w:szCs w:val="28"/>
        </w:rPr>
        <w:softHyphen/>
        <w:t>ственных, административных и других зданий.</w:t>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lastRenderedPageBreak/>
        <w:t xml:space="preserve">В этих условиях «страмит», обладающий высокими </w:t>
      </w:r>
      <w:r w:rsidRPr="00922B53">
        <w:rPr>
          <w:rFonts w:ascii="Times New Roman" w:eastAsia="Times New Roman" w:hAnsi="Times New Roman" w:cs="Times New Roman"/>
          <w:bCs/>
          <w:color w:val="000000"/>
          <w:sz w:val="28"/>
          <w:szCs w:val="28"/>
        </w:rPr>
        <w:t>теплоизо</w:t>
      </w:r>
      <w:r w:rsidRPr="00922B53">
        <w:rPr>
          <w:rFonts w:ascii="Times New Roman" w:eastAsia="Times New Roman" w:hAnsi="Times New Roman" w:cs="Times New Roman"/>
          <w:color w:val="000000"/>
          <w:sz w:val="28"/>
          <w:szCs w:val="28"/>
        </w:rPr>
        <w:t xml:space="preserve">ляционными качествами, вследствие своей ценовой доступного» способен потеснить с рынка многие стройматериалы, применяющиеся в качестве утеплителя. В южных же регионах республики «страмит» может быть применен даже в качестве основного </w:t>
      </w:r>
      <w:r w:rsidRPr="00922B53">
        <w:rPr>
          <w:rFonts w:ascii="Times New Roman" w:eastAsia="Times New Roman" w:hAnsi="Times New Roman" w:cs="Times New Roman"/>
          <w:bCs/>
          <w:color w:val="000000"/>
          <w:sz w:val="28"/>
          <w:szCs w:val="28"/>
        </w:rPr>
        <w:t xml:space="preserve">строя </w:t>
      </w:r>
      <w:r w:rsidRPr="00922B53">
        <w:rPr>
          <w:rFonts w:ascii="Times New Roman" w:eastAsia="Times New Roman" w:hAnsi="Times New Roman" w:cs="Times New Roman"/>
          <w:color w:val="000000"/>
          <w:sz w:val="28"/>
          <w:szCs w:val="28"/>
        </w:rPr>
        <w:t>тельного материала, заменяя кирпич при строительстве отдельны» коттеджей, офисов и т.д.</w:t>
      </w:r>
    </w:p>
    <w:p w:rsidR="00B349B8" w:rsidRPr="00922B53" w:rsidRDefault="00B349B8" w:rsidP="00635F18">
      <w:pPr>
        <w:shd w:val="clear" w:color="auto" w:fill="FFFFFF"/>
        <w:tabs>
          <w:tab w:val="left" w:pos="284"/>
        </w:tabs>
        <w:spacing w:after="0" w:line="240" w:lineRule="auto"/>
        <w:ind w:firstLine="567"/>
        <w:jc w:val="both"/>
        <w:rPr>
          <w:rFonts w:ascii="Times New Roman" w:eastAsia="Times New Roman" w:hAnsi="Times New Roman" w:cs="Times New Roman"/>
          <w:bCs/>
          <w:color w:val="000000"/>
          <w:sz w:val="28"/>
          <w:szCs w:val="28"/>
        </w:rPr>
      </w:pP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b/>
          <w:sz w:val="28"/>
          <w:szCs w:val="28"/>
        </w:rPr>
      </w:pPr>
      <w:r w:rsidRPr="00922B53">
        <w:rPr>
          <w:rFonts w:ascii="Times New Roman" w:eastAsia="Times New Roman" w:hAnsi="Times New Roman" w:cs="Times New Roman"/>
          <w:b/>
          <w:bCs/>
          <w:color w:val="000000"/>
          <w:sz w:val="28"/>
          <w:szCs w:val="28"/>
        </w:rPr>
        <w:t>Вопросы для самопроверки</w:t>
      </w:r>
      <w:r w:rsidR="00173B71" w:rsidRPr="00922B53">
        <w:rPr>
          <w:rFonts w:ascii="Times New Roman" w:eastAsia="Times New Roman" w:hAnsi="Times New Roman" w:cs="Times New Roman"/>
          <w:b/>
          <w:bCs/>
          <w:color w:val="000000"/>
          <w:sz w:val="28"/>
          <w:szCs w:val="28"/>
        </w:rPr>
        <w:t>:</w:t>
      </w:r>
    </w:p>
    <w:p w:rsidR="00B349B8" w:rsidRPr="00922B53" w:rsidRDefault="00B349B8" w:rsidP="00635F18">
      <w:pPr>
        <w:shd w:val="clear" w:color="auto" w:fill="FFFFFF"/>
        <w:tabs>
          <w:tab w:val="left" w:pos="284"/>
        </w:tabs>
        <w:spacing w:after="0" w:line="240" w:lineRule="auto"/>
        <w:ind w:firstLine="567"/>
        <w:jc w:val="both"/>
        <w:rPr>
          <w:rFonts w:ascii="Times New Roman" w:hAnsi="Times New Roman" w:cs="Times New Roman"/>
          <w:sz w:val="28"/>
          <w:szCs w:val="28"/>
        </w:rPr>
      </w:pPr>
      <w:r w:rsidRPr="00922B53">
        <w:rPr>
          <w:rFonts w:ascii="Times New Roman" w:hAnsi="Times New Roman" w:cs="Times New Roman"/>
          <w:color w:val="000000"/>
          <w:sz w:val="28"/>
          <w:szCs w:val="28"/>
        </w:rPr>
        <w:t xml:space="preserve">1.  </w:t>
      </w:r>
      <w:r w:rsidRPr="00922B53">
        <w:rPr>
          <w:rFonts w:ascii="Times New Roman" w:eastAsia="Times New Roman" w:hAnsi="Times New Roman" w:cs="Times New Roman"/>
          <w:iCs/>
          <w:color w:val="000000"/>
          <w:sz w:val="28"/>
          <w:szCs w:val="28"/>
        </w:rPr>
        <w:t xml:space="preserve">Современное состояние производства строительных </w:t>
      </w:r>
      <w:r w:rsidRPr="00922B53">
        <w:rPr>
          <w:rFonts w:ascii="Times New Roman" w:eastAsia="Times New Roman" w:hAnsi="Times New Roman" w:cs="Times New Roman"/>
          <w:bCs/>
          <w:iCs/>
          <w:color w:val="000000"/>
          <w:sz w:val="28"/>
          <w:szCs w:val="28"/>
        </w:rPr>
        <w:t>мате</w:t>
      </w:r>
      <w:r w:rsidRPr="00922B53">
        <w:rPr>
          <w:rFonts w:ascii="Times New Roman" w:eastAsia="Times New Roman" w:hAnsi="Times New Roman" w:cs="Times New Roman"/>
          <w:iCs/>
          <w:color w:val="000000"/>
          <w:sz w:val="28"/>
          <w:szCs w:val="28"/>
        </w:rPr>
        <w:t>риалов.</w:t>
      </w:r>
    </w:p>
    <w:p w:rsidR="00B349B8" w:rsidRPr="00922B53" w:rsidRDefault="00B349B8" w:rsidP="00120188">
      <w:pPr>
        <w:widowControl w:val="0"/>
        <w:numPr>
          <w:ilvl w:val="0"/>
          <w:numId w:val="22"/>
        </w:numPr>
        <w:shd w:val="clear" w:color="auto" w:fill="FFFFFF"/>
        <w:tabs>
          <w:tab w:val="left" w:pos="284"/>
          <w:tab w:val="left" w:pos="648"/>
        </w:tabs>
        <w:autoSpaceDE w:val="0"/>
        <w:autoSpaceDN w:val="0"/>
        <w:adjustRightInd w:val="0"/>
        <w:spacing w:after="0" w:line="240" w:lineRule="auto"/>
        <w:ind w:firstLine="567"/>
        <w:jc w:val="both"/>
        <w:rPr>
          <w:rFonts w:ascii="Times New Roman" w:hAnsi="Times New Roman" w:cs="Times New Roman"/>
          <w:iCs/>
          <w:color w:val="000000"/>
          <w:sz w:val="28"/>
          <w:szCs w:val="28"/>
        </w:rPr>
      </w:pPr>
      <w:r w:rsidRPr="00922B53">
        <w:rPr>
          <w:rFonts w:ascii="Times New Roman" w:eastAsia="Times New Roman" w:hAnsi="Times New Roman" w:cs="Times New Roman"/>
          <w:iCs/>
          <w:color w:val="000000"/>
          <w:sz w:val="28"/>
          <w:szCs w:val="28"/>
        </w:rPr>
        <w:t>Особенности размещения и производства строительных материалов.</w:t>
      </w:r>
    </w:p>
    <w:p w:rsidR="00B349B8" w:rsidRPr="00922B53" w:rsidRDefault="00B349B8" w:rsidP="00120188">
      <w:pPr>
        <w:widowControl w:val="0"/>
        <w:numPr>
          <w:ilvl w:val="0"/>
          <w:numId w:val="22"/>
        </w:numPr>
        <w:shd w:val="clear" w:color="auto" w:fill="FFFFFF"/>
        <w:tabs>
          <w:tab w:val="left" w:pos="284"/>
          <w:tab w:val="left" w:pos="648"/>
        </w:tabs>
        <w:autoSpaceDE w:val="0"/>
        <w:autoSpaceDN w:val="0"/>
        <w:adjustRightInd w:val="0"/>
        <w:spacing w:after="0" w:line="240" w:lineRule="auto"/>
        <w:ind w:firstLine="567"/>
        <w:jc w:val="both"/>
        <w:rPr>
          <w:rFonts w:ascii="Times New Roman" w:hAnsi="Times New Roman" w:cs="Times New Roman"/>
          <w:iCs/>
          <w:color w:val="000000"/>
          <w:sz w:val="28"/>
          <w:szCs w:val="28"/>
        </w:rPr>
      </w:pPr>
      <w:r w:rsidRPr="00922B53">
        <w:rPr>
          <w:rFonts w:ascii="Times New Roman" w:eastAsia="Times New Roman" w:hAnsi="Times New Roman" w:cs="Times New Roman"/>
          <w:iCs/>
          <w:color w:val="000000"/>
          <w:sz w:val="28"/>
          <w:szCs w:val="28"/>
        </w:rPr>
        <w:t>Основные принципы функционирования кластера строительпых материалов.</w:t>
      </w:r>
    </w:p>
    <w:p w:rsidR="00B349B8" w:rsidRPr="00922B53" w:rsidRDefault="00B349B8" w:rsidP="00120188">
      <w:pPr>
        <w:widowControl w:val="0"/>
        <w:numPr>
          <w:ilvl w:val="0"/>
          <w:numId w:val="22"/>
        </w:numPr>
        <w:shd w:val="clear" w:color="auto" w:fill="FFFFFF"/>
        <w:tabs>
          <w:tab w:val="left" w:pos="284"/>
          <w:tab w:val="left" w:pos="648"/>
        </w:tabs>
        <w:autoSpaceDE w:val="0"/>
        <w:autoSpaceDN w:val="0"/>
        <w:adjustRightInd w:val="0"/>
        <w:spacing w:after="0" w:line="240" w:lineRule="auto"/>
        <w:ind w:firstLine="567"/>
        <w:jc w:val="both"/>
        <w:rPr>
          <w:rFonts w:ascii="Times New Roman" w:hAnsi="Times New Roman" w:cs="Times New Roman"/>
          <w:iCs/>
          <w:color w:val="000000"/>
          <w:sz w:val="28"/>
          <w:szCs w:val="28"/>
        </w:rPr>
      </w:pPr>
      <w:r w:rsidRPr="00922B53">
        <w:rPr>
          <w:rFonts w:ascii="Times New Roman" w:eastAsia="Times New Roman" w:hAnsi="Times New Roman" w:cs="Times New Roman"/>
          <w:iCs/>
          <w:color w:val="000000"/>
          <w:sz w:val="28"/>
          <w:szCs w:val="28"/>
        </w:rPr>
        <w:t>Преимущества и эффективность кластера строительным материалов.</w:t>
      </w:r>
    </w:p>
    <w:p w:rsidR="00B349B8" w:rsidRPr="00922B53" w:rsidRDefault="00B349B8" w:rsidP="00120188">
      <w:pPr>
        <w:widowControl w:val="0"/>
        <w:numPr>
          <w:ilvl w:val="0"/>
          <w:numId w:val="22"/>
        </w:numPr>
        <w:shd w:val="clear" w:color="auto" w:fill="FFFFFF"/>
        <w:tabs>
          <w:tab w:val="left" w:pos="284"/>
          <w:tab w:val="left" w:pos="648"/>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922B53">
        <w:rPr>
          <w:rFonts w:ascii="Times New Roman" w:eastAsia="Times New Roman" w:hAnsi="Times New Roman" w:cs="Times New Roman"/>
          <w:iCs/>
          <w:color w:val="000000"/>
          <w:sz w:val="28"/>
          <w:szCs w:val="28"/>
        </w:rPr>
        <w:t xml:space="preserve">Особенности производства строительных материалов в </w:t>
      </w:r>
      <w:r w:rsidRPr="00922B53">
        <w:rPr>
          <w:rFonts w:ascii="Times New Roman" w:eastAsia="Times New Roman" w:hAnsi="Times New Roman" w:cs="Times New Roman"/>
          <w:bCs/>
          <w:iCs/>
          <w:color w:val="000000"/>
          <w:sz w:val="28"/>
          <w:szCs w:val="28"/>
        </w:rPr>
        <w:t>ре</w:t>
      </w:r>
      <w:r w:rsidRPr="00922B53">
        <w:rPr>
          <w:rFonts w:ascii="Times New Roman" w:eastAsia="Times New Roman" w:hAnsi="Times New Roman" w:cs="Times New Roman"/>
          <w:iCs/>
          <w:color w:val="000000"/>
          <w:sz w:val="28"/>
          <w:szCs w:val="28"/>
        </w:rPr>
        <w:t>гионах страны.</w:t>
      </w:r>
    </w:p>
    <w:p w:rsidR="00B349B8" w:rsidRPr="00922B53" w:rsidRDefault="00B349B8" w:rsidP="00120188">
      <w:pPr>
        <w:widowControl w:val="0"/>
        <w:numPr>
          <w:ilvl w:val="0"/>
          <w:numId w:val="22"/>
        </w:numPr>
        <w:shd w:val="clear" w:color="auto" w:fill="FFFFFF"/>
        <w:tabs>
          <w:tab w:val="left" w:pos="284"/>
          <w:tab w:val="left" w:pos="648"/>
        </w:tabs>
        <w:autoSpaceDE w:val="0"/>
        <w:autoSpaceDN w:val="0"/>
        <w:adjustRightInd w:val="0"/>
        <w:spacing w:after="0" w:line="240" w:lineRule="auto"/>
        <w:ind w:firstLine="567"/>
        <w:jc w:val="both"/>
        <w:rPr>
          <w:rFonts w:ascii="Times New Roman" w:hAnsi="Times New Roman" w:cs="Times New Roman"/>
          <w:iCs/>
          <w:color w:val="000000"/>
          <w:sz w:val="28"/>
          <w:szCs w:val="28"/>
        </w:rPr>
      </w:pPr>
      <w:r w:rsidRPr="00922B53">
        <w:rPr>
          <w:rFonts w:ascii="Times New Roman" w:eastAsia="Times New Roman" w:hAnsi="Times New Roman" w:cs="Times New Roman"/>
          <w:iCs/>
          <w:color w:val="000000"/>
          <w:sz w:val="28"/>
          <w:szCs w:val="28"/>
        </w:rPr>
        <w:t xml:space="preserve">Инновации и процесс производства строительных </w:t>
      </w:r>
      <w:r w:rsidRPr="00922B53">
        <w:rPr>
          <w:rFonts w:ascii="Times New Roman" w:eastAsia="Times New Roman" w:hAnsi="Times New Roman" w:cs="Times New Roman"/>
          <w:bCs/>
          <w:iCs/>
          <w:color w:val="000000"/>
          <w:sz w:val="28"/>
          <w:szCs w:val="28"/>
        </w:rPr>
        <w:t>мате</w:t>
      </w:r>
      <w:r w:rsidRPr="00922B53">
        <w:rPr>
          <w:rFonts w:ascii="Times New Roman" w:eastAsia="Times New Roman" w:hAnsi="Times New Roman" w:cs="Times New Roman"/>
          <w:iCs/>
          <w:color w:val="000000"/>
          <w:sz w:val="28"/>
          <w:szCs w:val="28"/>
        </w:rPr>
        <w:t>риалов.</w:t>
      </w:r>
    </w:p>
    <w:p w:rsidR="00B349B8" w:rsidRPr="00922B53" w:rsidRDefault="00B349B8" w:rsidP="00120188">
      <w:pPr>
        <w:widowControl w:val="0"/>
        <w:numPr>
          <w:ilvl w:val="0"/>
          <w:numId w:val="22"/>
        </w:numPr>
        <w:shd w:val="clear" w:color="auto" w:fill="FFFFFF"/>
        <w:tabs>
          <w:tab w:val="left" w:pos="284"/>
          <w:tab w:val="left" w:pos="648"/>
        </w:tabs>
        <w:autoSpaceDE w:val="0"/>
        <w:autoSpaceDN w:val="0"/>
        <w:adjustRightInd w:val="0"/>
        <w:spacing w:after="0" w:line="240" w:lineRule="auto"/>
        <w:ind w:firstLine="567"/>
        <w:jc w:val="both"/>
        <w:rPr>
          <w:rFonts w:ascii="Times New Roman" w:hAnsi="Times New Roman" w:cs="Times New Roman"/>
          <w:iCs/>
          <w:color w:val="000000"/>
          <w:sz w:val="28"/>
          <w:szCs w:val="28"/>
        </w:rPr>
      </w:pPr>
      <w:r w:rsidRPr="00922B53">
        <w:rPr>
          <w:rFonts w:ascii="Times New Roman" w:eastAsia="Times New Roman" w:hAnsi="Times New Roman" w:cs="Times New Roman"/>
          <w:iCs/>
          <w:color w:val="000000"/>
          <w:sz w:val="28"/>
          <w:szCs w:val="28"/>
        </w:rPr>
        <w:t xml:space="preserve">Перспективы и задачи строительной индустрии Казахстана. </w:t>
      </w:r>
      <w:r w:rsidRPr="00922B53">
        <w:rPr>
          <w:rFonts w:ascii="Times New Roman" w:eastAsia="Times New Roman" w:hAnsi="Times New Roman" w:cs="Times New Roman"/>
          <w:color w:val="000000"/>
          <w:sz w:val="28"/>
          <w:szCs w:val="28"/>
        </w:rPr>
        <w:t>1</w:t>
      </w:r>
    </w:p>
    <w:p w:rsidR="00B349B8" w:rsidRPr="00922B53" w:rsidRDefault="00B349B8" w:rsidP="00635F18">
      <w:pPr>
        <w:shd w:val="clear" w:color="auto" w:fill="FFFFFF"/>
        <w:tabs>
          <w:tab w:val="left" w:pos="284"/>
        </w:tabs>
        <w:spacing w:after="0" w:line="240" w:lineRule="auto"/>
        <w:ind w:firstLine="567"/>
        <w:jc w:val="both"/>
        <w:rPr>
          <w:rFonts w:ascii="Times New Roman" w:eastAsia="Times New Roman" w:hAnsi="Times New Roman" w:cs="Times New Roman"/>
          <w:bCs/>
          <w:color w:val="000000"/>
          <w:sz w:val="28"/>
          <w:szCs w:val="28"/>
        </w:rPr>
      </w:pPr>
    </w:p>
    <w:p w:rsidR="002770DF" w:rsidRPr="00922B53" w:rsidRDefault="002770DF" w:rsidP="00635F18">
      <w:pPr>
        <w:shd w:val="clear" w:color="auto" w:fill="FFFFFF"/>
        <w:tabs>
          <w:tab w:val="left" w:pos="284"/>
        </w:tabs>
        <w:spacing w:after="0" w:line="240" w:lineRule="auto"/>
        <w:ind w:firstLine="567"/>
        <w:jc w:val="both"/>
        <w:rPr>
          <w:rFonts w:ascii="Times New Roman" w:eastAsia="Times New Roman" w:hAnsi="Times New Roman" w:cs="Times New Roman"/>
          <w:bCs/>
          <w:color w:val="000000"/>
          <w:sz w:val="28"/>
          <w:szCs w:val="28"/>
        </w:rPr>
      </w:pPr>
    </w:p>
    <w:p w:rsidR="002770DF" w:rsidRPr="00922B53" w:rsidRDefault="002770DF" w:rsidP="00635F18">
      <w:pPr>
        <w:shd w:val="clear" w:color="auto" w:fill="FFFFFF"/>
        <w:tabs>
          <w:tab w:val="left" w:pos="284"/>
        </w:tabs>
        <w:spacing w:after="0" w:line="240" w:lineRule="auto"/>
        <w:ind w:firstLine="567"/>
        <w:jc w:val="both"/>
        <w:rPr>
          <w:rFonts w:ascii="Times New Roman" w:eastAsia="Times New Roman" w:hAnsi="Times New Roman" w:cs="Times New Roman"/>
          <w:bCs/>
          <w:color w:val="000000"/>
          <w:sz w:val="28"/>
          <w:szCs w:val="28"/>
        </w:rPr>
      </w:pPr>
    </w:p>
    <w:p w:rsidR="002770DF" w:rsidRPr="00922B53" w:rsidRDefault="002770DF" w:rsidP="00635F18">
      <w:pPr>
        <w:shd w:val="clear" w:color="auto" w:fill="FFFFFF"/>
        <w:tabs>
          <w:tab w:val="left" w:pos="284"/>
        </w:tabs>
        <w:spacing w:after="0" w:line="240" w:lineRule="auto"/>
        <w:ind w:firstLine="567"/>
        <w:jc w:val="both"/>
        <w:rPr>
          <w:rFonts w:ascii="Times New Roman" w:eastAsia="Times New Roman" w:hAnsi="Times New Roman" w:cs="Times New Roman"/>
          <w:bCs/>
          <w:color w:val="000000"/>
          <w:sz w:val="28"/>
          <w:szCs w:val="28"/>
        </w:rPr>
      </w:pPr>
    </w:p>
    <w:p w:rsidR="002770DF" w:rsidRPr="00922B53" w:rsidRDefault="002770DF" w:rsidP="00635F18">
      <w:pPr>
        <w:shd w:val="clear" w:color="auto" w:fill="FFFFFF"/>
        <w:tabs>
          <w:tab w:val="left" w:pos="284"/>
        </w:tabs>
        <w:spacing w:after="0" w:line="240" w:lineRule="auto"/>
        <w:ind w:firstLine="567"/>
        <w:jc w:val="both"/>
        <w:rPr>
          <w:rFonts w:ascii="Times New Roman" w:eastAsia="Times New Roman" w:hAnsi="Times New Roman" w:cs="Times New Roman"/>
          <w:bCs/>
          <w:color w:val="000000"/>
          <w:sz w:val="28"/>
          <w:szCs w:val="28"/>
        </w:rPr>
      </w:pPr>
    </w:p>
    <w:p w:rsidR="002770DF" w:rsidRPr="00922B53" w:rsidRDefault="002770DF" w:rsidP="00635F18">
      <w:pPr>
        <w:shd w:val="clear" w:color="auto" w:fill="FFFFFF"/>
        <w:tabs>
          <w:tab w:val="left" w:pos="284"/>
        </w:tabs>
        <w:spacing w:after="0" w:line="240" w:lineRule="auto"/>
        <w:ind w:firstLine="567"/>
        <w:jc w:val="both"/>
        <w:rPr>
          <w:rFonts w:ascii="Times New Roman" w:eastAsia="Times New Roman" w:hAnsi="Times New Roman" w:cs="Times New Roman"/>
          <w:bCs/>
          <w:color w:val="000000"/>
          <w:sz w:val="28"/>
          <w:szCs w:val="28"/>
        </w:rPr>
      </w:pPr>
    </w:p>
    <w:p w:rsidR="002770DF" w:rsidRPr="00922B53" w:rsidRDefault="002770DF" w:rsidP="00635F18">
      <w:pPr>
        <w:shd w:val="clear" w:color="auto" w:fill="FFFFFF"/>
        <w:tabs>
          <w:tab w:val="left" w:pos="284"/>
        </w:tabs>
        <w:spacing w:after="0" w:line="240" w:lineRule="auto"/>
        <w:ind w:firstLine="567"/>
        <w:jc w:val="both"/>
        <w:rPr>
          <w:rFonts w:ascii="Times New Roman" w:eastAsia="Times New Roman" w:hAnsi="Times New Roman" w:cs="Times New Roman"/>
          <w:bCs/>
          <w:color w:val="000000"/>
          <w:sz w:val="28"/>
          <w:szCs w:val="28"/>
        </w:rPr>
      </w:pPr>
    </w:p>
    <w:p w:rsidR="002770DF" w:rsidRPr="00922B53" w:rsidRDefault="002770DF" w:rsidP="00635F18">
      <w:pPr>
        <w:shd w:val="clear" w:color="auto" w:fill="FFFFFF"/>
        <w:tabs>
          <w:tab w:val="left" w:pos="284"/>
        </w:tabs>
        <w:spacing w:after="0" w:line="240" w:lineRule="auto"/>
        <w:ind w:firstLine="567"/>
        <w:jc w:val="both"/>
        <w:rPr>
          <w:rFonts w:ascii="Times New Roman" w:eastAsia="Times New Roman" w:hAnsi="Times New Roman" w:cs="Times New Roman"/>
          <w:bCs/>
          <w:color w:val="000000"/>
          <w:sz w:val="28"/>
          <w:szCs w:val="28"/>
        </w:rPr>
      </w:pPr>
    </w:p>
    <w:p w:rsidR="002770DF" w:rsidRPr="00922B53" w:rsidRDefault="002770DF" w:rsidP="00635F18">
      <w:pPr>
        <w:shd w:val="clear" w:color="auto" w:fill="FFFFFF"/>
        <w:tabs>
          <w:tab w:val="left" w:pos="284"/>
        </w:tabs>
        <w:spacing w:after="0" w:line="240" w:lineRule="auto"/>
        <w:ind w:firstLine="567"/>
        <w:jc w:val="both"/>
        <w:rPr>
          <w:rFonts w:ascii="Times New Roman" w:eastAsia="Times New Roman" w:hAnsi="Times New Roman" w:cs="Times New Roman"/>
          <w:bCs/>
          <w:color w:val="000000"/>
          <w:sz w:val="28"/>
          <w:szCs w:val="28"/>
        </w:rPr>
      </w:pPr>
    </w:p>
    <w:p w:rsidR="002770DF" w:rsidRPr="00922B53" w:rsidRDefault="002770DF" w:rsidP="00635F18">
      <w:pPr>
        <w:shd w:val="clear" w:color="auto" w:fill="FFFFFF"/>
        <w:tabs>
          <w:tab w:val="left" w:pos="284"/>
        </w:tabs>
        <w:spacing w:after="0" w:line="240" w:lineRule="auto"/>
        <w:ind w:firstLine="567"/>
        <w:jc w:val="both"/>
        <w:rPr>
          <w:rFonts w:ascii="Times New Roman" w:eastAsia="Times New Roman" w:hAnsi="Times New Roman" w:cs="Times New Roman"/>
          <w:bCs/>
          <w:color w:val="000000"/>
          <w:sz w:val="28"/>
          <w:szCs w:val="28"/>
        </w:rPr>
      </w:pPr>
    </w:p>
    <w:p w:rsidR="002770DF" w:rsidRPr="00922B53" w:rsidRDefault="002770DF" w:rsidP="00635F18">
      <w:pPr>
        <w:shd w:val="clear" w:color="auto" w:fill="FFFFFF"/>
        <w:tabs>
          <w:tab w:val="left" w:pos="284"/>
        </w:tabs>
        <w:spacing w:after="0" w:line="240" w:lineRule="auto"/>
        <w:ind w:firstLine="567"/>
        <w:jc w:val="both"/>
        <w:rPr>
          <w:rFonts w:ascii="Times New Roman" w:eastAsia="Times New Roman" w:hAnsi="Times New Roman" w:cs="Times New Roman"/>
          <w:bCs/>
          <w:color w:val="000000"/>
          <w:sz w:val="28"/>
          <w:szCs w:val="28"/>
        </w:rPr>
      </w:pPr>
    </w:p>
    <w:p w:rsidR="002770DF" w:rsidRPr="00922B53" w:rsidRDefault="002770DF" w:rsidP="00635F18">
      <w:pPr>
        <w:shd w:val="clear" w:color="auto" w:fill="FFFFFF"/>
        <w:tabs>
          <w:tab w:val="left" w:pos="284"/>
        </w:tabs>
        <w:spacing w:after="0" w:line="240" w:lineRule="auto"/>
        <w:ind w:firstLine="567"/>
        <w:jc w:val="both"/>
        <w:rPr>
          <w:rFonts w:ascii="Times New Roman" w:eastAsia="Times New Roman" w:hAnsi="Times New Roman" w:cs="Times New Roman"/>
          <w:bCs/>
          <w:color w:val="000000"/>
          <w:sz w:val="28"/>
          <w:szCs w:val="28"/>
        </w:rPr>
      </w:pPr>
    </w:p>
    <w:p w:rsidR="002770DF" w:rsidRPr="00922B53" w:rsidRDefault="002770DF" w:rsidP="00635F18">
      <w:pPr>
        <w:shd w:val="clear" w:color="auto" w:fill="FFFFFF"/>
        <w:tabs>
          <w:tab w:val="left" w:pos="284"/>
        </w:tabs>
        <w:spacing w:after="0" w:line="240" w:lineRule="auto"/>
        <w:ind w:firstLine="567"/>
        <w:jc w:val="both"/>
        <w:rPr>
          <w:rFonts w:ascii="Times New Roman" w:eastAsia="Times New Roman" w:hAnsi="Times New Roman" w:cs="Times New Roman"/>
          <w:bCs/>
          <w:color w:val="000000"/>
          <w:sz w:val="28"/>
          <w:szCs w:val="28"/>
        </w:rPr>
      </w:pPr>
    </w:p>
    <w:p w:rsidR="002770DF" w:rsidRPr="00922B53" w:rsidRDefault="002770DF" w:rsidP="00635F18">
      <w:pPr>
        <w:shd w:val="clear" w:color="auto" w:fill="FFFFFF"/>
        <w:tabs>
          <w:tab w:val="left" w:pos="284"/>
        </w:tabs>
        <w:spacing w:after="0" w:line="240" w:lineRule="auto"/>
        <w:ind w:firstLine="567"/>
        <w:jc w:val="both"/>
        <w:rPr>
          <w:rFonts w:ascii="Times New Roman" w:eastAsia="Times New Roman" w:hAnsi="Times New Roman" w:cs="Times New Roman"/>
          <w:bCs/>
          <w:color w:val="000000"/>
          <w:sz w:val="28"/>
          <w:szCs w:val="28"/>
        </w:rPr>
      </w:pPr>
    </w:p>
    <w:p w:rsidR="00635F18" w:rsidRPr="00922B53" w:rsidRDefault="00635F18" w:rsidP="00635F18">
      <w:pPr>
        <w:shd w:val="clear" w:color="auto" w:fill="FFFFFF"/>
        <w:tabs>
          <w:tab w:val="left" w:pos="284"/>
        </w:tabs>
        <w:spacing w:after="0" w:line="240" w:lineRule="auto"/>
        <w:ind w:firstLine="567"/>
        <w:jc w:val="center"/>
        <w:rPr>
          <w:rFonts w:ascii="Times New Roman" w:eastAsia="Times New Roman" w:hAnsi="Times New Roman" w:cs="Times New Roman"/>
          <w:b/>
          <w:bCs/>
          <w:color w:val="000000"/>
          <w:sz w:val="28"/>
          <w:szCs w:val="28"/>
        </w:rPr>
      </w:pPr>
    </w:p>
    <w:p w:rsidR="00635F18" w:rsidRPr="00922B53" w:rsidRDefault="00635F18" w:rsidP="00635F18">
      <w:pPr>
        <w:shd w:val="clear" w:color="auto" w:fill="FFFFFF"/>
        <w:tabs>
          <w:tab w:val="left" w:pos="284"/>
        </w:tabs>
        <w:spacing w:after="0" w:line="240" w:lineRule="auto"/>
        <w:ind w:firstLine="416"/>
        <w:jc w:val="center"/>
        <w:rPr>
          <w:rFonts w:ascii="Times New Roman" w:eastAsia="Times New Roman" w:hAnsi="Times New Roman" w:cs="Times New Roman"/>
          <w:b/>
          <w:bCs/>
          <w:color w:val="000000"/>
          <w:sz w:val="28"/>
          <w:szCs w:val="28"/>
        </w:rPr>
      </w:pPr>
    </w:p>
    <w:p w:rsidR="00635F18" w:rsidRPr="00922B53" w:rsidRDefault="00635F18" w:rsidP="00635F18">
      <w:pPr>
        <w:shd w:val="clear" w:color="auto" w:fill="FFFFFF"/>
        <w:tabs>
          <w:tab w:val="left" w:pos="284"/>
        </w:tabs>
        <w:spacing w:after="0" w:line="240" w:lineRule="auto"/>
        <w:ind w:firstLine="416"/>
        <w:jc w:val="center"/>
        <w:rPr>
          <w:rFonts w:ascii="Times New Roman" w:eastAsia="Times New Roman" w:hAnsi="Times New Roman" w:cs="Times New Roman"/>
          <w:b/>
          <w:bCs/>
          <w:color w:val="000000"/>
          <w:sz w:val="28"/>
          <w:szCs w:val="28"/>
        </w:rPr>
      </w:pPr>
    </w:p>
    <w:p w:rsidR="00635F18" w:rsidRPr="00922B53" w:rsidRDefault="00635F18" w:rsidP="00635F18">
      <w:pPr>
        <w:shd w:val="clear" w:color="auto" w:fill="FFFFFF"/>
        <w:tabs>
          <w:tab w:val="left" w:pos="284"/>
        </w:tabs>
        <w:spacing w:after="0" w:line="240" w:lineRule="auto"/>
        <w:ind w:firstLine="416"/>
        <w:jc w:val="center"/>
        <w:rPr>
          <w:rFonts w:ascii="Times New Roman" w:eastAsia="Times New Roman" w:hAnsi="Times New Roman" w:cs="Times New Roman"/>
          <w:b/>
          <w:bCs/>
          <w:color w:val="000000"/>
          <w:sz w:val="28"/>
          <w:szCs w:val="28"/>
        </w:rPr>
      </w:pPr>
    </w:p>
    <w:p w:rsidR="00635F18" w:rsidRPr="00922B53" w:rsidRDefault="00635F18" w:rsidP="00635F18">
      <w:pPr>
        <w:shd w:val="clear" w:color="auto" w:fill="FFFFFF"/>
        <w:tabs>
          <w:tab w:val="left" w:pos="284"/>
        </w:tabs>
        <w:spacing w:after="0" w:line="240" w:lineRule="auto"/>
        <w:ind w:firstLine="416"/>
        <w:jc w:val="center"/>
        <w:rPr>
          <w:rFonts w:ascii="Times New Roman" w:eastAsia="Times New Roman" w:hAnsi="Times New Roman" w:cs="Times New Roman"/>
          <w:b/>
          <w:bCs/>
          <w:color w:val="000000"/>
          <w:sz w:val="28"/>
          <w:szCs w:val="28"/>
        </w:rPr>
      </w:pPr>
    </w:p>
    <w:p w:rsidR="00635F18" w:rsidRPr="00922B53" w:rsidRDefault="00635F18" w:rsidP="00635F18">
      <w:pPr>
        <w:shd w:val="clear" w:color="auto" w:fill="FFFFFF"/>
        <w:tabs>
          <w:tab w:val="left" w:pos="284"/>
        </w:tabs>
        <w:spacing w:after="0" w:line="240" w:lineRule="auto"/>
        <w:ind w:firstLine="416"/>
        <w:jc w:val="center"/>
        <w:rPr>
          <w:rFonts w:ascii="Times New Roman" w:eastAsia="Times New Roman" w:hAnsi="Times New Roman" w:cs="Times New Roman"/>
          <w:b/>
          <w:bCs/>
          <w:color w:val="000000"/>
          <w:sz w:val="28"/>
          <w:szCs w:val="28"/>
        </w:rPr>
      </w:pPr>
    </w:p>
    <w:p w:rsidR="00635F18" w:rsidRPr="00922B53" w:rsidRDefault="00635F18" w:rsidP="00635F18">
      <w:pPr>
        <w:shd w:val="clear" w:color="auto" w:fill="FFFFFF"/>
        <w:tabs>
          <w:tab w:val="left" w:pos="284"/>
        </w:tabs>
        <w:spacing w:after="0" w:line="240" w:lineRule="auto"/>
        <w:ind w:firstLine="416"/>
        <w:jc w:val="center"/>
        <w:rPr>
          <w:rFonts w:ascii="Times New Roman" w:eastAsia="Times New Roman" w:hAnsi="Times New Roman" w:cs="Times New Roman"/>
          <w:b/>
          <w:bCs/>
          <w:color w:val="000000"/>
          <w:sz w:val="28"/>
          <w:szCs w:val="28"/>
        </w:rPr>
      </w:pPr>
    </w:p>
    <w:p w:rsidR="00635F18" w:rsidRPr="00922B53" w:rsidRDefault="00635F18" w:rsidP="00635F18">
      <w:pPr>
        <w:shd w:val="clear" w:color="auto" w:fill="FFFFFF"/>
        <w:tabs>
          <w:tab w:val="left" w:pos="284"/>
        </w:tabs>
        <w:spacing w:after="0" w:line="240" w:lineRule="auto"/>
        <w:ind w:firstLine="416"/>
        <w:jc w:val="center"/>
        <w:rPr>
          <w:rFonts w:ascii="Times New Roman" w:eastAsia="Times New Roman" w:hAnsi="Times New Roman" w:cs="Times New Roman"/>
          <w:b/>
          <w:bCs/>
          <w:color w:val="000000"/>
          <w:sz w:val="28"/>
          <w:szCs w:val="28"/>
        </w:rPr>
      </w:pPr>
    </w:p>
    <w:p w:rsidR="00635F18" w:rsidRPr="00922B53" w:rsidRDefault="00635F18" w:rsidP="00635F18">
      <w:pPr>
        <w:shd w:val="clear" w:color="auto" w:fill="FFFFFF"/>
        <w:tabs>
          <w:tab w:val="left" w:pos="284"/>
        </w:tabs>
        <w:spacing w:after="0" w:line="240" w:lineRule="auto"/>
        <w:ind w:firstLine="416"/>
        <w:jc w:val="center"/>
        <w:rPr>
          <w:rFonts w:ascii="Times New Roman" w:eastAsia="Times New Roman" w:hAnsi="Times New Roman" w:cs="Times New Roman"/>
          <w:b/>
          <w:bCs/>
          <w:color w:val="000000"/>
          <w:sz w:val="28"/>
          <w:szCs w:val="28"/>
        </w:rPr>
      </w:pPr>
    </w:p>
    <w:p w:rsidR="00635F18" w:rsidRPr="00922B53" w:rsidRDefault="00635F18" w:rsidP="00635F18">
      <w:pPr>
        <w:shd w:val="clear" w:color="auto" w:fill="FFFFFF"/>
        <w:tabs>
          <w:tab w:val="left" w:pos="284"/>
        </w:tabs>
        <w:spacing w:after="0" w:line="240" w:lineRule="auto"/>
        <w:ind w:firstLine="416"/>
        <w:jc w:val="center"/>
        <w:rPr>
          <w:rFonts w:ascii="Times New Roman" w:eastAsia="Times New Roman" w:hAnsi="Times New Roman" w:cs="Times New Roman"/>
          <w:b/>
          <w:bCs/>
          <w:color w:val="000000"/>
          <w:sz w:val="28"/>
          <w:szCs w:val="28"/>
        </w:rPr>
      </w:pPr>
    </w:p>
    <w:p w:rsidR="00635F18" w:rsidRPr="00922B53" w:rsidRDefault="00635F18" w:rsidP="00635F18">
      <w:pPr>
        <w:shd w:val="clear" w:color="auto" w:fill="FFFFFF"/>
        <w:tabs>
          <w:tab w:val="left" w:pos="284"/>
        </w:tabs>
        <w:spacing w:after="0" w:line="240" w:lineRule="auto"/>
        <w:ind w:firstLine="416"/>
        <w:jc w:val="center"/>
        <w:rPr>
          <w:rFonts w:ascii="Times New Roman" w:eastAsia="Times New Roman" w:hAnsi="Times New Roman" w:cs="Times New Roman"/>
          <w:b/>
          <w:bCs/>
          <w:color w:val="000000"/>
          <w:sz w:val="28"/>
          <w:szCs w:val="28"/>
        </w:rPr>
      </w:pPr>
    </w:p>
    <w:p w:rsidR="00635F18" w:rsidRPr="00922B53" w:rsidRDefault="00635F18" w:rsidP="00635F18">
      <w:pPr>
        <w:shd w:val="clear" w:color="auto" w:fill="FFFFFF"/>
        <w:tabs>
          <w:tab w:val="left" w:pos="284"/>
        </w:tabs>
        <w:spacing w:after="0" w:line="240" w:lineRule="auto"/>
        <w:ind w:firstLine="416"/>
        <w:jc w:val="center"/>
        <w:rPr>
          <w:rFonts w:ascii="Times New Roman" w:eastAsia="Times New Roman" w:hAnsi="Times New Roman" w:cs="Times New Roman"/>
          <w:b/>
          <w:bCs/>
          <w:color w:val="000000"/>
          <w:sz w:val="28"/>
          <w:szCs w:val="28"/>
        </w:rPr>
      </w:pPr>
    </w:p>
    <w:p w:rsidR="00635F18" w:rsidRDefault="00635F18" w:rsidP="00635F18">
      <w:pPr>
        <w:shd w:val="clear" w:color="auto" w:fill="FFFFFF"/>
        <w:tabs>
          <w:tab w:val="left" w:pos="284"/>
        </w:tabs>
        <w:spacing w:after="0" w:line="240" w:lineRule="auto"/>
        <w:ind w:firstLine="416"/>
        <w:jc w:val="center"/>
        <w:rPr>
          <w:rFonts w:ascii="Times New Roman" w:eastAsia="Times New Roman" w:hAnsi="Times New Roman" w:cs="Times New Roman"/>
          <w:b/>
          <w:bCs/>
          <w:color w:val="000000"/>
          <w:sz w:val="28"/>
          <w:szCs w:val="28"/>
        </w:rPr>
      </w:pPr>
    </w:p>
    <w:p w:rsidR="00353F86" w:rsidRDefault="00353F86" w:rsidP="00635F18">
      <w:pPr>
        <w:shd w:val="clear" w:color="auto" w:fill="FFFFFF"/>
        <w:tabs>
          <w:tab w:val="left" w:pos="284"/>
        </w:tabs>
        <w:spacing w:after="0" w:line="240" w:lineRule="auto"/>
        <w:ind w:firstLine="416"/>
        <w:jc w:val="center"/>
        <w:rPr>
          <w:rFonts w:ascii="Times New Roman" w:eastAsia="Times New Roman" w:hAnsi="Times New Roman" w:cs="Times New Roman"/>
          <w:b/>
          <w:bCs/>
          <w:color w:val="000000"/>
          <w:sz w:val="28"/>
          <w:szCs w:val="28"/>
        </w:rPr>
      </w:pPr>
    </w:p>
    <w:p w:rsidR="00353F86" w:rsidRDefault="00353F86" w:rsidP="00635F18">
      <w:pPr>
        <w:shd w:val="clear" w:color="auto" w:fill="FFFFFF"/>
        <w:tabs>
          <w:tab w:val="left" w:pos="284"/>
        </w:tabs>
        <w:spacing w:after="0" w:line="240" w:lineRule="auto"/>
        <w:ind w:firstLine="416"/>
        <w:jc w:val="center"/>
        <w:rPr>
          <w:rFonts w:ascii="Times New Roman" w:eastAsia="Times New Roman" w:hAnsi="Times New Roman" w:cs="Times New Roman"/>
          <w:b/>
          <w:bCs/>
          <w:color w:val="000000"/>
          <w:sz w:val="28"/>
          <w:szCs w:val="28"/>
        </w:rPr>
      </w:pPr>
    </w:p>
    <w:p w:rsidR="00353F86" w:rsidRPr="00922B53" w:rsidRDefault="00353F86" w:rsidP="00635F18">
      <w:pPr>
        <w:shd w:val="clear" w:color="auto" w:fill="FFFFFF"/>
        <w:tabs>
          <w:tab w:val="left" w:pos="284"/>
        </w:tabs>
        <w:spacing w:after="0" w:line="240" w:lineRule="auto"/>
        <w:ind w:firstLine="416"/>
        <w:jc w:val="center"/>
        <w:rPr>
          <w:rFonts w:ascii="Times New Roman" w:eastAsia="Times New Roman" w:hAnsi="Times New Roman" w:cs="Times New Roman"/>
          <w:b/>
          <w:bCs/>
          <w:color w:val="000000"/>
          <w:sz w:val="28"/>
          <w:szCs w:val="28"/>
        </w:rPr>
      </w:pPr>
    </w:p>
    <w:p w:rsidR="00B349B8" w:rsidRPr="00922B53" w:rsidRDefault="00B349B8" w:rsidP="00635F18">
      <w:pPr>
        <w:shd w:val="clear" w:color="auto" w:fill="FFFFFF"/>
        <w:tabs>
          <w:tab w:val="left" w:pos="284"/>
        </w:tabs>
        <w:spacing w:after="0" w:line="240" w:lineRule="auto"/>
        <w:ind w:firstLine="416"/>
        <w:jc w:val="center"/>
        <w:rPr>
          <w:rFonts w:ascii="Times New Roman" w:eastAsia="Times New Roman" w:hAnsi="Times New Roman" w:cs="Times New Roman"/>
          <w:b/>
          <w:bCs/>
          <w:color w:val="000000"/>
          <w:sz w:val="28"/>
          <w:szCs w:val="28"/>
        </w:rPr>
      </w:pPr>
      <w:r w:rsidRPr="00922B53">
        <w:rPr>
          <w:rFonts w:ascii="Times New Roman" w:eastAsia="Times New Roman" w:hAnsi="Times New Roman" w:cs="Times New Roman"/>
          <w:b/>
          <w:bCs/>
          <w:color w:val="000000"/>
          <w:sz w:val="28"/>
          <w:szCs w:val="28"/>
        </w:rPr>
        <w:lastRenderedPageBreak/>
        <w:t>ТЕСТОВЫЕ ВОПРОСЫ ДЛЯ ПРОВЕРКИ ЗНАНИЙ</w:t>
      </w:r>
    </w:p>
    <w:p w:rsidR="002770DF" w:rsidRPr="00922B53" w:rsidRDefault="002770DF" w:rsidP="00635F18">
      <w:pPr>
        <w:shd w:val="clear" w:color="auto" w:fill="FFFFFF"/>
        <w:tabs>
          <w:tab w:val="left" w:pos="284"/>
        </w:tabs>
        <w:spacing w:after="0" w:line="240" w:lineRule="auto"/>
        <w:ind w:firstLine="416"/>
        <w:jc w:val="center"/>
        <w:rPr>
          <w:rFonts w:ascii="Times New Roman" w:hAnsi="Times New Roman" w:cs="Times New Roman"/>
          <w:b/>
          <w:sz w:val="28"/>
          <w:szCs w:val="28"/>
        </w:rPr>
      </w:pPr>
    </w:p>
    <w:p w:rsidR="00B349B8" w:rsidRPr="00922B53" w:rsidRDefault="00B349B8"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bCs/>
          <w:color w:val="000000"/>
          <w:sz w:val="28"/>
          <w:szCs w:val="28"/>
        </w:rPr>
        <w:t>1.</w:t>
      </w:r>
      <w:r w:rsidR="00635F18" w:rsidRPr="00922B53">
        <w:rPr>
          <w:rFonts w:ascii="Times New Roman" w:hAnsi="Times New Roman" w:cs="Times New Roman"/>
          <w:bCs/>
          <w:color w:val="000000"/>
          <w:sz w:val="28"/>
          <w:szCs w:val="28"/>
        </w:rPr>
        <w:t xml:space="preserve"> </w:t>
      </w:r>
      <w:r w:rsidRPr="00922B53">
        <w:rPr>
          <w:rFonts w:ascii="Times New Roman" w:eastAsia="Times New Roman" w:hAnsi="Times New Roman" w:cs="Times New Roman"/>
          <w:bCs/>
          <w:color w:val="000000"/>
          <w:sz w:val="28"/>
          <w:szCs w:val="28"/>
        </w:rPr>
        <w:t>В структуре секторальной экономики Казахстана наибольший</w:t>
      </w:r>
      <w:r w:rsidRPr="00922B53">
        <w:rPr>
          <w:rFonts w:ascii="Times New Roman" w:eastAsia="Times New Roman" w:hAnsi="Times New Roman" w:cs="Times New Roman"/>
          <w:bCs/>
          <w:color w:val="000000"/>
          <w:sz w:val="28"/>
          <w:szCs w:val="28"/>
        </w:rPr>
        <w:br/>
        <w:t>удельный вес занимает:</w:t>
      </w:r>
    </w:p>
    <w:p w:rsidR="00B349B8" w:rsidRPr="00922B53" w:rsidRDefault="00635F18" w:rsidP="00120188">
      <w:pPr>
        <w:widowControl w:val="0"/>
        <w:numPr>
          <w:ilvl w:val="0"/>
          <w:numId w:val="23"/>
        </w:numPr>
        <w:shd w:val="clear" w:color="auto" w:fill="FFFFFF"/>
        <w:autoSpaceDE w:val="0"/>
        <w:autoSpaceDN w:val="0"/>
        <w:adjustRightInd w:val="0"/>
        <w:spacing w:after="0" w:line="240" w:lineRule="auto"/>
        <w:ind w:firstLine="567"/>
        <w:rPr>
          <w:rFonts w:ascii="Times New Roman" w:hAnsi="Times New Roman" w:cs="Times New Roman"/>
          <w:bCs/>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нефинансовые корпорации;</w:t>
      </w:r>
    </w:p>
    <w:p w:rsidR="00B349B8" w:rsidRPr="00922B53" w:rsidRDefault="00635F18" w:rsidP="00120188">
      <w:pPr>
        <w:widowControl w:val="0"/>
        <w:numPr>
          <w:ilvl w:val="0"/>
          <w:numId w:val="23"/>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финансовые корпорации;</w:t>
      </w:r>
    </w:p>
    <w:p w:rsidR="00B349B8" w:rsidRPr="00922B53" w:rsidRDefault="00635F18" w:rsidP="00120188">
      <w:pPr>
        <w:widowControl w:val="0"/>
        <w:numPr>
          <w:ilvl w:val="0"/>
          <w:numId w:val="23"/>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государственное управление;</w:t>
      </w:r>
    </w:p>
    <w:p w:rsidR="00B349B8" w:rsidRPr="00922B53" w:rsidRDefault="00635F18" w:rsidP="00120188">
      <w:pPr>
        <w:widowControl w:val="0"/>
        <w:numPr>
          <w:ilvl w:val="0"/>
          <w:numId w:val="23"/>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НКООДХ;</w:t>
      </w:r>
    </w:p>
    <w:p w:rsidR="00B349B8" w:rsidRPr="00922B53" w:rsidRDefault="00635F18" w:rsidP="00120188">
      <w:pPr>
        <w:widowControl w:val="0"/>
        <w:numPr>
          <w:ilvl w:val="0"/>
          <w:numId w:val="23"/>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домашнее хозяйство.</w:t>
      </w:r>
    </w:p>
    <w:p w:rsidR="00B349B8" w:rsidRPr="00922B53" w:rsidRDefault="00B349B8"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bCs/>
          <w:color w:val="000000"/>
          <w:sz w:val="28"/>
          <w:szCs w:val="28"/>
        </w:rPr>
        <w:t>2.</w:t>
      </w:r>
      <w:r w:rsidR="00635F18" w:rsidRPr="00922B53">
        <w:rPr>
          <w:rFonts w:ascii="Times New Roman" w:hAnsi="Times New Roman" w:cs="Times New Roman"/>
          <w:bCs/>
          <w:color w:val="000000"/>
          <w:sz w:val="28"/>
          <w:szCs w:val="28"/>
        </w:rPr>
        <w:t xml:space="preserve"> </w:t>
      </w:r>
      <w:r w:rsidRPr="00922B53">
        <w:rPr>
          <w:rFonts w:ascii="Times New Roman" w:eastAsia="Times New Roman" w:hAnsi="Times New Roman" w:cs="Times New Roman"/>
          <w:bCs/>
          <w:color w:val="000000"/>
          <w:sz w:val="28"/>
          <w:szCs w:val="28"/>
        </w:rPr>
        <w:t>В структуре ВВП Казахстана наибольший удельный вес зани</w:t>
      </w:r>
      <w:r w:rsidRPr="00922B53">
        <w:rPr>
          <w:rFonts w:ascii="Times New Roman" w:eastAsia="Times New Roman" w:hAnsi="Times New Roman" w:cs="Times New Roman"/>
          <w:bCs/>
          <w:color w:val="000000"/>
          <w:sz w:val="28"/>
          <w:szCs w:val="28"/>
        </w:rPr>
        <w:softHyphen/>
      </w:r>
      <w:r w:rsidRPr="00922B53">
        <w:rPr>
          <w:rFonts w:ascii="Times New Roman" w:eastAsia="Times New Roman" w:hAnsi="Times New Roman" w:cs="Times New Roman"/>
          <w:bCs/>
          <w:color w:val="000000"/>
          <w:sz w:val="28"/>
          <w:szCs w:val="28"/>
        </w:rPr>
        <w:br/>
        <w:t>мает:</w:t>
      </w:r>
    </w:p>
    <w:p w:rsidR="00B349B8" w:rsidRPr="00922B53" w:rsidRDefault="00635F18" w:rsidP="00120188">
      <w:pPr>
        <w:widowControl w:val="0"/>
        <w:numPr>
          <w:ilvl w:val="0"/>
          <w:numId w:val="24"/>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строительство;</w:t>
      </w:r>
    </w:p>
    <w:p w:rsidR="00B349B8" w:rsidRPr="00922B53" w:rsidRDefault="00635F18" w:rsidP="00120188">
      <w:pPr>
        <w:widowControl w:val="0"/>
        <w:numPr>
          <w:ilvl w:val="0"/>
          <w:numId w:val="24"/>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сельское хозяйство;</w:t>
      </w:r>
      <w:r w:rsidR="00B349B8" w:rsidRPr="00922B53">
        <w:rPr>
          <w:rFonts w:ascii="Times New Roman" w:eastAsia="Times New Roman" w:hAnsi="Times New Roman" w:cs="Times New Roman"/>
          <w:color w:val="000000"/>
          <w:sz w:val="28"/>
          <w:szCs w:val="28"/>
        </w:rPr>
        <w:br/>
      </w: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3)торговля;</w:t>
      </w:r>
    </w:p>
    <w:p w:rsidR="00B349B8" w:rsidRPr="00922B53" w:rsidRDefault="00B349B8"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color w:val="000000"/>
          <w:sz w:val="28"/>
          <w:szCs w:val="28"/>
        </w:rPr>
        <w:t>4)</w:t>
      </w:r>
      <w:r w:rsidRPr="00922B53">
        <w:rPr>
          <w:rFonts w:ascii="Times New Roman" w:eastAsia="Times New Roman" w:hAnsi="Times New Roman" w:cs="Times New Roman"/>
          <w:color w:val="000000"/>
          <w:sz w:val="28"/>
          <w:szCs w:val="28"/>
        </w:rPr>
        <w:t>транспорт;</w:t>
      </w:r>
    </w:p>
    <w:p w:rsidR="00B349B8" w:rsidRPr="00922B53" w:rsidRDefault="00B349B8"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color w:val="000000"/>
          <w:sz w:val="28"/>
          <w:szCs w:val="28"/>
        </w:rPr>
        <w:t xml:space="preserve">5) </w:t>
      </w:r>
      <w:r w:rsidRPr="00922B53">
        <w:rPr>
          <w:rFonts w:ascii="Times New Roman" w:eastAsia="Times New Roman" w:hAnsi="Times New Roman" w:cs="Times New Roman"/>
          <w:color w:val="000000"/>
          <w:sz w:val="28"/>
          <w:szCs w:val="28"/>
        </w:rPr>
        <w:t>промышленность.</w:t>
      </w:r>
    </w:p>
    <w:p w:rsidR="00B349B8" w:rsidRPr="00922B53" w:rsidRDefault="00B349B8"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bCs/>
          <w:color w:val="000000"/>
          <w:sz w:val="28"/>
          <w:szCs w:val="28"/>
        </w:rPr>
        <w:t>3.</w:t>
      </w:r>
      <w:r w:rsidR="00635F18" w:rsidRPr="00922B53">
        <w:rPr>
          <w:rFonts w:ascii="Times New Roman" w:hAnsi="Times New Roman" w:cs="Times New Roman"/>
          <w:bCs/>
          <w:color w:val="000000"/>
          <w:sz w:val="28"/>
          <w:szCs w:val="28"/>
        </w:rPr>
        <w:t xml:space="preserve"> </w:t>
      </w:r>
      <w:r w:rsidRPr="00922B53">
        <w:rPr>
          <w:rFonts w:ascii="Times New Roman" w:eastAsia="Times New Roman" w:hAnsi="Times New Roman" w:cs="Times New Roman"/>
          <w:bCs/>
          <w:color w:val="000000"/>
          <w:sz w:val="28"/>
          <w:szCs w:val="28"/>
        </w:rPr>
        <w:t>При группировке фирм в кластеры возникает возможность</w:t>
      </w:r>
      <w:r w:rsidRPr="00922B53">
        <w:rPr>
          <w:rFonts w:ascii="Times New Roman" w:eastAsia="Times New Roman" w:hAnsi="Times New Roman" w:cs="Times New Roman"/>
          <w:bCs/>
          <w:color w:val="000000"/>
          <w:sz w:val="28"/>
          <w:szCs w:val="28"/>
        </w:rPr>
        <w:br/>
        <w:t>оптимизации;</w:t>
      </w:r>
    </w:p>
    <w:p w:rsidR="00B349B8" w:rsidRPr="00922B53" w:rsidRDefault="00635F18" w:rsidP="00120188">
      <w:pPr>
        <w:widowControl w:val="0"/>
        <w:numPr>
          <w:ilvl w:val="0"/>
          <w:numId w:val="25"/>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производственных процессов;</w:t>
      </w:r>
    </w:p>
    <w:p w:rsidR="00B349B8" w:rsidRPr="00922B53" w:rsidRDefault="00635F18" w:rsidP="00120188">
      <w:pPr>
        <w:widowControl w:val="0"/>
        <w:numPr>
          <w:ilvl w:val="0"/>
          <w:numId w:val="25"/>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технологических процессов;</w:t>
      </w:r>
    </w:p>
    <w:p w:rsidR="00B349B8" w:rsidRPr="00922B53" w:rsidRDefault="00635F18" w:rsidP="00120188">
      <w:pPr>
        <w:widowControl w:val="0"/>
        <w:numPr>
          <w:ilvl w:val="0"/>
          <w:numId w:val="25"/>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минимизации внепроизводственных издержек;</w:t>
      </w:r>
    </w:p>
    <w:p w:rsidR="00B349B8" w:rsidRPr="00922B53" w:rsidRDefault="00635F18" w:rsidP="00120188">
      <w:pPr>
        <w:widowControl w:val="0"/>
        <w:numPr>
          <w:ilvl w:val="0"/>
          <w:numId w:val="25"/>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управленческих процессов;</w:t>
      </w:r>
    </w:p>
    <w:p w:rsidR="00B349B8" w:rsidRPr="00922B53" w:rsidRDefault="00635F18" w:rsidP="00120188">
      <w:pPr>
        <w:widowControl w:val="0"/>
        <w:numPr>
          <w:ilvl w:val="0"/>
          <w:numId w:val="25"/>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все перечисленные.</w:t>
      </w:r>
    </w:p>
    <w:p w:rsidR="00B349B8" w:rsidRPr="00922B53" w:rsidRDefault="00B349B8"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bCs/>
          <w:color w:val="000000"/>
          <w:sz w:val="28"/>
          <w:szCs w:val="28"/>
        </w:rPr>
        <w:t>4.</w:t>
      </w:r>
      <w:r w:rsidR="00635F18" w:rsidRPr="00922B53">
        <w:rPr>
          <w:rFonts w:ascii="Times New Roman" w:eastAsia="Times New Roman" w:hAnsi="Times New Roman" w:cs="Times New Roman"/>
          <w:bCs/>
          <w:color w:val="000000"/>
          <w:sz w:val="28"/>
          <w:szCs w:val="28"/>
        </w:rPr>
        <w:t xml:space="preserve"> </w:t>
      </w:r>
      <w:r w:rsidRPr="00922B53">
        <w:rPr>
          <w:rFonts w:ascii="Times New Roman" w:eastAsia="Times New Roman" w:hAnsi="Times New Roman" w:cs="Times New Roman"/>
          <w:bCs/>
          <w:color w:val="000000"/>
          <w:sz w:val="28"/>
          <w:szCs w:val="28"/>
        </w:rPr>
        <w:t>Под сектором экономики понимается совокупность ... единиц,</w:t>
      </w:r>
      <w:r w:rsidRPr="00922B53">
        <w:rPr>
          <w:rFonts w:ascii="Times New Roman" w:eastAsia="Times New Roman" w:hAnsi="Times New Roman" w:cs="Times New Roman"/>
          <w:bCs/>
          <w:color w:val="000000"/>
          <w:sz w:val="28"/>
          <w:szCs w:val="28"/>
        </w:rPr>
        <w:br/>
        <w:t>имеющих сходные экономические цели, функции и поведение:</w:t>
      </w:r>
    </w:p>
    <w:p w:rsidR="00B349B8" w:rsidRPr="00922B53" w:rsidRDefault="00635F18" w:rsidP="00120188">
      <w:pPr>
        <w:widowControl w:val="0"/>
        <w:numPr>
          <w:ilvl w:val="0"/>
          <w:numId w:val="26"/>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хозяйственных;</w:t>
      </w:r>
    </w:p>
    <w:p w:rsidR="00B349B8" w:rsidRPr="00922B53" w:rsidRDefault="00635F18" w:rsidP="00120188">
      <w:pPr>
        <w:widowControl w:val="0"/>
        <w:numPr>
          <w:ilvl w:val="0"/>
          <w:numId w:val="26"/>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отраслевых;</w:t>
      </w:r>
    </w:p>
    <w:p w:rsidR="00B349B8" w:rsidRPr="00922B53" w:rsidRDefault="00635F18" w:rsidP="00120188">
      <w:pPr>
        <w:widowControl w:val="0"/>
        <w:numPr>
          <w:ilvl w:val="0"/>
          <w:numId w:val="26"/>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институциональных;</w:t>
      </w:r>
      <w:r w:rsidR="00B349B8" w:rsidRPr="00922B53">
        <w:rPr>
          <w:rFonts w:ascii="Times New Roman" w:eastAsia="Times New Roman" w:hAnsi="Times New Roman" w:cs="Times New Roman"/>
          <w:color w:val="000000"/>
          <w:sz w:val="28"/>
          <w:szCs w:val="28"/>
        </w:rPr>
        <w:br/>
      </w: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4)экономических;</w:t>
      </w:r>
    </w:p>
    <w:p w:rsidR="00B349B8" w:rsidRPr="00922B53" w:rsidRDefault="00B349B8"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color w:val="000000"/>
          <w:sz w:val="28"/>
          <w:szCs w:val="28"/>
        </w:rPr>
        <w:t xml:space="preserve">5) </w:t>
      </w:r>
      <w:r w:rsidRPr="00922B53">
        <w:rPr>
          <w:rFonts w:ascii="Times New Roman" w:eastAsia="Times New Roman" w:hAnsi="Times New Roman" w:cs="Times New Roman"/>
          <w:color w:val="000000"/>
          <w:sz w:val="28"/>
          <w:szCs w:val="28"/>
        </w:rPr>
        <w:t>политических.</w:t>
      </w:r>
    </w:p>
    <w:p w:rsidR="00B349B8" w:rsidRPr="00922B53" w:rsidRDefault="00B349B8"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bCs/>
          <w:color w:val="000000"/>
          <w:sz w:val="28"/>
          <w:szCs w:val="28"/>
        </w:rPr>
        <w:t>5.</w:t>
      </w:r>
      <w:r w:rsidR="00635F18" w:rsidRPr="00922B53">
        <w:rPr>
          <w:rFonts w:ascii="Times New Roman" w:eastAsia="Times New Roman" w:hAnsi="Times New Roman" w:cs="Times New Roman"/>
          <w:bCs/>
          <w:color w:val="000000"/>
          <w:sz w:val="28"/>
          <w:szCs w:val="28"/>
        </w:rPr>
        <w:t xml:space="preserve"> </w:t>
      </w:r>
      <w:r w:rsidRPr="00922B53">
        <w:rPr>
          <w:rFonts w:ascii="Times New Roman" w:eastAsia="Times New Roman" w:hAnsi="Times New Roman" w:cs="Times New Roman"/>
          <w:bCs/>
          <w:color w:val="000000"/>
          <w:sz w:val="28"/>
          <w:szCs w:val="28"/>
        </w:rPr>
        <w:t>Процессы становления и развития кластеров способствуют:</w:t>
      </w:r>
    </w:p>
    <w:p w:rsidR="00B349B8" w:rsidRPr="00922B53" w:rsidRDefault="00B349B8"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color w:val="000000"/>
          <w:sz w:val="28"/>
          <w:szCs w:val="28"/>
        </w:rPr>
        <w:t xml:space="preserve">1) </w:t>
      </w:r>
      <w:r w:rsidR="00635F18" w:rsidRPr="00922B53">
        <w:rPr>
          <w:rFonts w:ascii="Times New Roman" w:hAnsi="Times New Roman" w:cs="Times New Roman"/>
          <w:color w:val="000000"/>
          <w:sz w:val="28"/>
          <w:szCs w:val="28"/>
        </w:rPr>
        <w:t xml:space="preserve"> </w:t>
      </w:r>
      <w:r w:rsidRPr="00922B53">
        <w:rPr>
          <w:rFonts w:ascii="Times New Roman" w:eastAsia="Times New Roman" w:hAnsi="Times New Roman" w:cs="Times New Roman"/>
          <w:color w:val="000000"/>
          <w:sz w:val="28"/>
          <w:szCs w:val="28"/>
        </w:rPr>
        <w:t>освоению производства продукции с высокой добавленной стои</w:t>
      </w:r>
      <w:r w:rsidRPr="00922B53">
        <w:rPr>
          <w:rFonts w:ascii="Times New Roman" w:eastAsia="Times New Roman" w:hAnsi="Times New Roman" w:cs="Times New Roman"/>
          <w:color w:val="000000"/>
          <w:sz w:val="28"/>
          <w:szCs w:val="28"/>
        </w:rPr>
        <w:softHyphen/>
        <w:t>мостью;</w:t>
      </w:r>
    </w:p>
    <w:p w:rsidR="00B349B8" w:rsidRPr="00922B53" w:rsidRDefault="00635F18" w:rsidP="00120188">
      <w:pPr>
        <w:widowControl w:val="0"/>
        <w:numPr>
          <w:ilvl w:val="0"/>
          <w:numId w:val="27"/>
        </w:numPr>
        <w:shd w:val="clear" w:color="auto" w:fill="FFFFFF"/>
        <w:tabs>
          <w:tab w:val="left" w:pos="634"/>
        </w:tabs>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увеличению производства продукции;</w:t>
      </w:r>
    </w:p>
    <w:p w:rsidR="00B349B8" w:rsidRPr="00922B53" w:rsidRDefault="00635F18" w:rsidP="00120188">
      <w:pPr>
        <w:widowControl w:val="0"/>
        <w:numPr>
          <w:ilvl w:val="0"/>
          <w:numId w:val="27"/>
        </w:numPr>
        <w:shd w:val="clear" w:color="auto" w:fill="FFFFFF"/>
        <w:tabs>
          <w:tab w:val="left" w:pos="634"/>
        </w:tabs>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увеличению ассортимента продукции;</w:t>
      </w:r>
    </w:p>
    <w:p w:rsidR="00B349B8" w:rsidRPr="00922B53" w:rsidRDefault="00635F18" w:rsidP="00120188">
      <w:pPr>
        <w:widowControl w:val="0"/>
        <w:numPr>
          <w:ilvl w:val="0"/>
          <w:numId w:val="27"/>
        </w:numPr>
        <w:shd w:val="clear" w:color="auto" w:fill="FFFFFF"/>
        <w:tabs>
          <w:tab w:val="left" w:pos="634"/>
        </w:tabs>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привлечению зарубежных специалистов;</w:t>
      </w:r>
    </w:p>
    <w:p w:rsidR="00B349B8" w:rsidRPr="00922B53" w:rsidRDefault="00635F18" w:rsidP="00120188">
      <w:pPr>
        <w:widowControl w:val="0"/>
        <w:numPr>
          <w:ilvl w:val="0"/>
          <w:numId w:val="27"/>
        </w:numPr>
        <w:shd w:val="clear" w:color="auto" w:fill="FFFFFF"/>
        <w:tabs>
          <w:tab w:val="left" w:pos="634"/>
        </w:tabs>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снижению административных расходов.</w:t>
      </w:r>
    </w:p>
    <w:p w:rsidR="00B349B8" w:rsidRPr="00922B53" w:rsidRDefault="00B349B8"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bCs/>
          <w:color w:val="000000"/>
          <w:sz w:val="28"/>
          <w:szCs w:val="28"/>
        </w:rPr>
        <w:t>6.</w:t>
      </w:r>
      <w:r w:rsidR="00635F18" w:rsidRPr="00922B53">
        <w:rPr>
          <w:rFonts w:ascii="Times New Roman" w:eastAsia="Times New Roman" w:hAnsi="Times New Roman" w:cs="Times New Roman"/>
          <w:bCs/>
          <w:color w:val="000000"/>
          <w:sz w:val="28"/>
          <w:szCs w:val="28"/>
        </w:rPr>
        <w:t xml:space="preserve"> </w:t>
      </w:r>
      <w:r w:rsidRPr="00922B53">
        <w:rPr>
          <w:rFonts w:ascii="Times New Roman" w:eastAsia="Times New Roman" w:hAnsi="Times New Roman" w:cs="Times New Roman"/>
          <w:bCs/>
          <w:color w:val="000000"/>
          <w:sz w:val="28"/>
          <w:szCs w:val="28"/>
        </w:rPr>
        <w:t>Наиболее успешные инновационные кластеры формируются</w:t>
      </w:r>
      <w:r w:rsidRPr="00922B53">
        <w:rPr>
          <w:rFonts w:ascii="Times New Roman" w:eastAsia="Times New Roman" w:hAnsi="Times New Roman" w:cs="Times New Roman"/>
          <w:bCs/>
          <w:color w:val="000000"/>
          <w:sz w:val="28"/>
          <w:szCs w:val="28"/>
        </w:rPr>
        <w:br/>
        <w:t xml:space="preserve">там, </w:t>
      </w:r>
      <w:r w:rsidRPr="00922B53">
        <w:rPr>
          <w:rFonts w:ascii="Times New Roman" w:eastAsia="Times New Roman" w:hAnsi="Times New Roman" w:cs="Times New Roman"/>
          <w:color w:val="000000"/>
          <w:sz w:val="28"/>
          <w:szCs w:val="28"/>
        </w:rPr>
        <w:t>где;</w:t>
      </w:r>
    </w:p>
    <w:p w:rsidR="00B349B8" w:rsidRPr="00922B53" w:rsidRDefault="00635F18" w:rsidP="00120188">
      <w:pPr>
        <w:widowControl w:val="0"/>
        <w:numPr>
          <w:ilvl w:val="0"/>
          <w:numId w:val="28"/>
        </w:numPr>
        <w:shd w:val="clear" w:color="auto" w:fill="FFFFFF"/>
        <w:tabs>
          <w:tab w:val="left" w:pos="624"/>
        </w:tabs>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ожидается прорыв в области технического перевооружения;</w:t>
      </w:r>
    </w:p>
    <w:p w:rsidR="00B349B8" w:rsidRPr="00922B53" w:rsidRDefault="00635F18" w:rsidP="00120188">
      <w:pPr>
        <w:widowControl w:val="0"/>
        <w:numPr>
          <w:ilvl w:val="0"/>
          <w:numId w:val="28"/>
        </w:numPr>
        <w:shd w:val="clear" w:color="auto" w:fill="FFFFFF"/>
        <w:tabs>
          <w:tab w:val="left" w:pos="624"/>
        </w:tabs>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применяется новая технология производства;</w:t>
      </w:r>
    </w:p>
    <w:p w:rsidR="00B349B8" w:rsidRPr="00922B53" w:rsidRDefault="00635F18" w:rsidP="00120188">
      <w:pPr>
        <w:widowControl w:val="0"/>
        <w:numPr>
          <w:ilvl w:val="0"/>
          <w:numId w:val="28"/>
        </w:numPr>
        <w:shd w:val="clear" w:color="auto" w:fill="FFFFFF"/>
        <w:tabs>
          <w:tab w:val="left" w:pos="624"/>
        </w:tabs>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осуществляется поддержка инновации;</w:t>
      </w:r>
    </w:p>
    <w:p w:rsidR="00B349B8" w:rsidRPr="00922B53" w:rsidRDefault="00635F18" w:rsidP="00120188">
      <w:pPr>
        <w:widowControl w:val="0"/>
        <w:numPr>
          <w:ilvl w:val="0"/>
          <w:numId w:val="28"/>
        </w:numPr>
        <w:shd w:val="clear" w:color="auto" w:fill="FFFFFF"/>
        <w:tabs>
          <w:tab w:val="left" w:pos="624"/>
        </w:tabs>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определены приоритеты развития национальной экономики;</w:t>
      </w:r>
    </w:p>
    <w:p w:rsidR="00B349B8" w:rsidRPr="00922B53" w:rsidRDefault="00635F18" w:rsidP="00120188">
      <w:pPr>
        <w:widowControl w:val="0"/>
        <w:numPr>
          <w:ilvl w:val="0"/>
          <w:numId w:val="28"/>
        </w:numPr>
        <w:shd w:val="clear" w:color="auto" w:fill="FFFFFF"/>
        <w:tabs>
          <w:tab w:val="left" w:pos="624"/>
        </w:tabs>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все перечисленные.</w:t>
      </w:r>
    </w:p>
    <w:p w:rsidR="00B349B8" w:rsidRPr="00922B53" w:rsidRDefault="00B349B8"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color w:val="000000"/>
          <w:sz w:val="28"/>
          <w:szCs w:val="28"/>
        </w:rPr>
        <w:t>7.</w:t>
      </w:r>
      <w:r w:rsidR="00635F18" w:rsidRPr="00922B53">
        <w:rPr>
          <w:rFonts w:ascii="Times New Roman" w:hAnsi="Times New Roman" w:cs="Times New Roman"/>
          <w:color w:val="000000"/>
          <w:sz w:val="28"/>
          <w:szCs w:val="28"/>
        </w:rPr>
        <w:t xml:space="preserve"> </w:t>
      </w:r>
      <w:r w:rsidR="00635F18" w:rsidRPr="00922B53">
        <w:rPr>
          <w:rFonts w:ascii="Times New Roman" w:eastAsia="Times New Roman" w:hAnsi="Times New Roman" w:cs="Times New Roman"/>
          <w:bCs/>
          <w:color w:val="000000"/>
          <w:sz w:val="28"/>
          <w:szCs w:val="28"/>
        </w:rPr>
        <w:t xml:space="preserve"> </w:t>
      </w:r>
      <w:r w:rsidRPr="00922B53">
        <w:rPr>
          <w:rFonts w:ascii="Times New Roman" w:eastAsia="Times New Roman" w:hAnsi="Times New Roman" w:cs="Times New Roman"/>
          <w:bCs/>
          <w:color w:val="000000"/>
          <w:sz w:val="28"/>
          <w:szCs w:val="28"/>
        </w:rPr>
        <w:t>Многие специалисты (эксперты) отдают предпочтение:</w:t>
      </w:r>
    </w:p>
    <w:p w:rsidR="00B349B8" w:rsidRPr="00922B53" w:rsidRDefault="00635F18" w:rsidP="00120188">
      <w:pPr>
        <w:widowControl w:val="0"/>
        <w:numPr>
          <w:ilvl w:val="0"/>
          <w:numId w:val="29"/>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экономической стороне кластера;</w:t>
      </w:r>
    </w:p>
    <w:p w:rsidR="00B349B8" w:rsidRPr="00922B53" w:rsidRDefault="00635F18" w:rsidP="00120188">
      <w:pPr>
        <w:widowControl w:val="0"/>
        <w:numPr>
          <w:ilvl w:val="0"/>
          <w:numId w:val="29"/>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технологическим признакам кластера;</w:t>
      </w:r>
    </w:p>
    <w:p w:rsidR="00B349B8" w:rsidRPr="00922B53" w:rsidRDefault="00635F18" w:rsidP="00120188">
      <w:pPr>
        <w:widowControl w:val="0"/>
        <w:numPr>
          <w:ilvl w:val="0"/>
          <w:numId w:val="29"/>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lastRenderedPageBreak/>
        <w:t xml:space="preserve"> </w:t>
      </w:r>
      <w:r w:rsidR="00B349B8" w:rsidRPr="00922B53">
        <w:rPr>
          <w:rFonts w:ascii="Times New Roman" w:eastAsia="Times New Roman" w:hAnsi="Times New Roman" w:cs="Times New Roman"/>
          <w:color w:val="000000"/>
          <w:sz w:val="28"/>
          <w:szCs w:val="28"/>
        </w:rPr>
        <w:t>управленческим аспектам кластера;</w:t>
      </w:r>
    </w:p>
    <w:p w:rsidR="00B349B8" w:rsidRPr="00922B53" w:rsidRDefault="00635F18" w:rsidP="00120188">
      <w:pPr>
        <w:widowControl w:val="0"/>
        <w:numPr>
          <w:ilvl w:val="0"/>
          <w:numId w:val="29"/>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социальным аспектам кластера;</w:t>
      </w:r>
    </w:p>
    <w:p w:rsidR="00B349B8" w:rsidRPr="00922B53" w:rsidRDefault="00635F18" w:rsidP="00120188">
      <w:pPr>
        <w:widowControl w:val="0"/>
        <w:numPr>
          <w:ilvl w:val="0"/>
          <w:numId w:val="29"/>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политическим вопросам кластера.</w:t>
      </w:r>
    </w:p>
    <w:p w:rsidR="00B349B8" w:rsidRPr="00922B53" w:rsidRDefault="00B349B8"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bCs/>
          <w:color w:val="000000"/>
          <w:sz w:val="28"/>
          <w:szCs w:val="28"/>
        </w:rPr>
        <w:t>8.</w:t>
      </w:r>
      <w:r w:rsidR="00635F18" w:rsidRPr="00922B53">
        <w:rPr>
          <w:rFonts w:ascii="Times New Roman" w:eastAsia="Times New Roman" w:hAnsi="Times New Roman" w:cs="Times New Roman"/>
          <w:bCs/>
          <w:color w:val="000000"/>
          <w:sz w:val="28"/>
          <w:szCs w:val="28"/>
        </w:rPr>
        <w:t xml:space="preserve"> </w:t>
      </w:r>
      <w:r w:rsidRPr="00922B53">
        <w:rPr>
          <w:rFonts w:ascii="Times New Roman" w:eastAsia="Times New Roman" w:hAnsi="Times New Roman" w:cs="Times New Roman"/>
          <w:bCs/>
          <w:color w:val="000000"/>
          <w:sz w:val="28"/>
          <w:szCs w:val="28"/>
        </w:rPr>
        <w:t>Одним из принципов кластера является:</w:t>
      </w:r>
    </w:p>
    <w:p w:rsidR="00B349B8" w:rsidRPr="00922B53" w:rsidRDefault="00635F18" w:rsidP="00120188">
      <w:pPr>
        <w:widowControl w:val="0"/>
        <w:numPr>
          <w:ilvl w:val="0"/>
          <w:numId w:val="30"/>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 xml:space="preserve">поддержка и развитие предприятий малого и среднего бизнеса; </w:t>
      </w:r>
    </w:p>
    <w:p w:rsidR="00B349B8" w:rsidRPr="00922B53" w:rsidRDefault="00635F18" w:rsidP="00120188">
      <w:pPr>
        <w:widowControl w:val="0"/>
        <w:numPr>
          <w:ilvl w:val="0"/>
          <w:numId w:val="30"/>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предпринимательская инициатива;</w:t>
      </w:r>
    </w:p>
    <w:p w:rsidR="00B349B8" w:rsidRPr="00922B53" w:rsidRDefault="00635F18" w:rsidP="00120188">
      <w:pPr>
        <w:widowControl w:val="0"/>
        <w:numPr>
          <w:ilvl w:val="0"/>
          <w:numId w:val="30"/>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ориентация на потребителей конкретных сегментов рынка;</w:t>
      </w:r>
    </w:p>
    <w:p w:rsidR="00B349B8" w:rsidRPr="00922B53" w:rsidRDefault="00635F18" w:rsidP="00120188">
      <w:pPr>
        <w:widowControl w:val="0"/>
        <w:numPr>
          <w:ilvl w:val="0"/>
          <w:numId w:val="30"/>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использование инновации и новых технологий в процессе организации производства;</w:t>
      </w:r>
    </w:p>
    <w:p w:rsidR="00B349B8" w:rsidRPr="00922B53" w:rsidRDefault="00B349B8" w:rsidP="00120188">
      <w:pPr>
        <w:widowControl w:val="0"/>
        <w:numPr>
          <w:ilvl w:val="0"/>
          <w:numId w:val="30"/>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все ответы верны.</w:t>
      </w:r>
    </w:p>
    <w:p w:rsidR="00B349B8" w:rsidRPr="00922B53" w:rsidRDefault="00B349B8"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bCs/>
          <w:color w:val="000000"/>
          <w:sz w:val="28"/>
          <w:szCs w:val="28"/>
        </w:rPr>
        <w:t>9.</w:t>
      </w:r>
      <w:r w:rsidR="00635F18" w:rsidRPr="00922B53">
        <w:rPr>
          <w:rFonts w:ascii="Times New Roman" w:hAnsi="Times New Roman" w:cs="Times New Roman"/>
          <w:bCs/>
          <w:color w:val="000000"/>
          <w:sz w:val="28"/>
          <w:szCs w:val="28"/>
        </w:rPr>
        <w:t xml:space="preserve"> </w:t>
      </w:r>
      <w:r w:rsidRPr="00922B53">
        <w:rPr>
          <w:rFonts w:ascii="Times New Roman" w:eastAsia="Times New Roman" w:hAnsi="Times New Roman" w:cs="Times New Roman"/>
          <w:bCs/>
          <w:color w:val="000000"/>
          <w:sz w:val="28"/>
          <w:szCs w:val="28"/>
        </w:rPr>
        <w:t>К глобальной задаче кластера относится:</w:t>
      </w:r>
    </w:p>
    <w:p w:rsidR="00B349B8" w:rsidRPr="00922B53" w:rsidRDefault="00B349B8"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color w:val="000000"/>
          <w:sz w:val="28"/>
          <w:szCs w:val="28"/>
        </w:rPr>
        <w:t>1)</w:t>
      </w:r>
      <w:r w:rsidR="00635F18" w:rsidRPr="00922B53">
        <w:rPr>
          <w:rFonts w:ascii="Times New Roman" w:hAnsi="Times New Roman" w:cs="Times New Roman"/>
          <w:color w:val="000000"/>
          <w:sz w:val="28"/>
          <w:szCs w:val="28"/>
        </w:rPr>
        <w:t xml:space="preserve"> </w:t>
      </w:r>
      <w:r w:rsidRPr="00922B53">
        <w:rPr>
          <w:rFonts w:ascii="Times New Roman" w:eastAsia="Times New Roman" w:hAnsi="Times New Roman" w:cs="Times New Roman"/>
          <w:color w:val="000000"/>
          <w:sz w:val="28"/>
          <w:szCs w:val="28"/>
        </w:rPr>
        <w:t>моделирование кластерной системы и условий ее надежного</w:t>
      </w:r>
    </w:p>
    <w:p w:rsidR="00B349B8" w:rsidRPr="00922B53" w:rsidRDefault="00B349B8"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eastAsia="Times New Roman" w:hAnsi="Times New Roman" w:cs="Times New Roman"/>
          <w:color w:val="000000"/>
          <w:sz w:val="28"/>
          <w:szCs w:val="28"/>
        </w:rPr>
        <w:t>функционирования,</w:t>
      </w:r>
    </w:p>
    <w:p w:rsidR="00B349B8" w:rsidRPr="00922B53" w:rsidRDefault="00635F18" w:rsidP="00120188">
      <w:pPr>
        <w:widowControl w:val="0"/>
        <w:numPr>
          <w:ilvl w:val="0"/>
          <w:numId w:val="31"/>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внедрение участниками кластера системы качества;</w:t>
      </w:r>
    </w:p>
    <w:p w:rsidR="00B349B8" w:rsidRPr="00922B53" w:rsidRDefault="00635F18" w:rsidP="00120188">
      <w:pPr>
        <w:widowControl w:val="0"/>
        <w:numPr>
          <w:ilvl w:val="0"/>
          <w:numId w:val="31"/>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координация деятельности участников кластера;</w:t>
      </w:r>
    </w:p>
    <w:p w:rsidR="00B349B8" w:rsidRPr="00922B53" w:rsidRDefault="00635F18" w:rsidP="00120188">
      <w:pPr>
        <w:widowControl w:val="0"/>
        <w:numPr>
          <w:ilvl w:val="0"/>
          <w:numId w:val="31"/>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разработка конкурентоспособной стратегии предприятия;</w:t>
      </w:r>
    </w:p>
    <w:p w:rsidR="00B349B8" w:rsidRPr="00922B53" w:rsidRDefault="00635F18" w:rsidP="00120188">
      <w:pPr>
        <w:widowControl w:val="0"/>
        <w:numPr>
          <w:ilvl w:val="0"/>
          <w:numId w:val="31"/>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оформление внешнеторговой сделки</w:t>
      </w:r>
    </w:p>
    <w:p w:rsidR="00B349B8" w:rsidRPr="00922B53" w:rsidRDefault="00B349B8" w:rsidP="00635F18">
      <w:pPr>
        <w:shd w:val="clear" w:color="auto" w:fill="FFFFFF"/>
        <w:tabs>
          <w:tab w:val="left" w:pos="682"/>
        </w:tabs>
        <w:spacing w:after="0" w:line="240" w:lineRule="auto"/>
        <w:ind w:firstLine="567"/>
        <w:rPr>
          <w:rFonts w:ascii="Times New Roman" w:hAnsi="Times New Roman" w:cs="Times New Roman"/>
          <w:sz w:val="28"/>
          <w:szCs w:val="28"/>
        </w:rPr>
      </w:pPr>
      <w:r w:rsidRPr="00922B53">
        <w:rPr>
          <w:rFonts w:ascii="Times New Roman" w:hAnsi="Times New Roman" w:cs="Times New Roman"/>
          <w:bCs/>
          <w:color w:val="000000"/>
          <w:sz w:val="28"/>
          <w:szCs w:val="28"/>
        </w:rPr>
        <w:t xml:space="preserve">10. </w:t>
      </w:r>
      <w:r w:rsidRPr="00922B53">
        <w:rPr>
          <w:rFonts w:ascii="Times New Roman" w:eastAsia="Times New Roman" w:hAnsi="Times New Roman" w:cs="Times New Roman"/>
          <w:bCs/>
          <w:color w:val="000000"/>
          <w:sz w:val="28"/>
          <w:szCs w:val="28"/>
        </w:rPr>
        <w:t>Что является концепцией кластера:</w:t>
      </w:r>
    </w:p>
    <w:p w:rsidR="00B349B8" w:rsidRPr="00922B53" w:rsidRDefault="00B349B8"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bCs/>
          <w:color w:val="000000"/>
          <w:sz w:val="28"/>
          <w:szCs w:val="28"/>
        </w:rPr>
        <w:t xml:space="preserve">1) </w:t>
      </w:r>
      <w:r w:rsidRPr="00922B53">
        <w:rPr>
          <w:rFonts w:ascii="Times New Roman" w:eastAsia="Times New Roman" w:hAnsi="Times New Roman" w:cs="Times New Roman"/>
          <w:color w:val="000000"/>
          <w:sz w:val="28"/>
          <w:szCs w:val="28"/>
        </w:rPr>
        <w:t>система взглядов на совершенствование экономической деятельности кластера, которые обеспечивают конкурентные позиции на отраслевом, национальном и мировых рынках;</w:t>
      </w:r>
    </w:p>
    <w:p w:rsidR="00B349B8" w:rsidRPr="00922B53" w:rsidRDefault="00B349B8" w:rsidP="00120188">
      <w:pPr>
        <w:widowControl w:val="0"/>
        <w:numPr>
          <w:ilvl w:val="0"/>
          <w:numId w:val="32"/>
        </w:numPr>
        <w:shd w:val="clear" w:color="auto" w:fill="FFFFFF"/>
        <w:tabs>
          <w:tab w:val="left" w:pos="331"/>
        </w:tabs>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данные, выявленные в процессе формирования и развития кластера;</w:t>
      </w:r>
    </w:p>
    <w:p w:rsidR="00B349B8" w:rsidRPr="00922B53" w:rsidRDefault="00B349B8" w:rsidP="00120188">
      <w:pPr>
        <w:widowControl w:val="0"/>
        <w:numPr>
          <w:ilvl w:val="0"/>
          <w:numId w:val="32"/>
        </w:numPr>
        <w:shd w:val="clear" w:color="auto" w:fill="FFFFFF"/>
        <w:tabs>
          <w:tab w:val="left" w:pos="331"/>
        </w:tabs>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координация деятельности участников кластера;</w:t>
      </w:r>
    </w:p>
    <w:p w:rsidR="00B349B8" w:rsidRPr="00922B53" w:rsidRDefault="00B349B8" w:rsidP="00120188">
      <w:pPr>
        <w:widowControl w:val="0"/>
        <w:numPr>
          <w:ilvl w:val="0"/>
          <w:numId w:val="32"/>
        </w:numPr>
        <w:shd w:val="clear" w:color="auto" w:fill="FFFFFF"/>
        <w:tabs>
          <w:tab w:val="left" w:pos="331"/>
        </w:tabs>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осуществление его деятельности в конкретных условиях;</w:t>
      </w:r>
    </w:p>
    <w:p w:rsidR="00B349B8" w:rsidRPr="00922B53" w:rsidRDefault="00B349B8" w:rsidP="00120188">
      <w:pPr>
        <w:widowControl w:val="0"/>
        <w:numPr>
          <w:ilvl w:val="0"/>
          <w:numId w:val="32"/>
        </w:numPr>
        <w:shd w:val="clear" w:color="auto" w:fill="FFFFFF"/>
        <w:tabs>
          <w:tab w:val="left" w:pos="331"/>
        </w:tabs>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основное правило деятельности кластера</w:t>
      </w:r>
    </w:p>
    <w:p w:rsidR="00B349B8" w:rsidRPr="00922B53" w:rsidRDefault="00B349B8"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eastAsia="Times New Roman" w:hAnsi="Times New Roman" w:cs="Times New Roman"/>
          <w:bCs/>
          <w:color w:val="000000"/>
          <w:sz w:val="28"/>
          <w:szCs w:val="28"/>
        </w:rPr>
        <w:t>11.Принципы кластера можно подразделить на:</w:t>
      </w:r>
    </w:p>
    <w:p w:rsidR="00B349B8" w:rsidRPr="00922B53" w:rsidRDefault="00635F18" w:rsidP="00120188">
      <w:pPr>
        <w:widowControl w:val="0"/>
        <w:numPr>
          <w:ilvl w:val="0"/>
          <w:numId w:val="33"/>
        </w:numPr>
        <w:shd w:val="clear" w:color="auto" w:fill="FFFFFF"/>
        <w:tabs>
          <w:tab w:val="left" w:pos="250"/>
        </w:tabs>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общеконцептуальные, общесистемные и специфические;</w:t>
      </w:r>
    </w:p>
    <w:p w:rsidR="00B349B8" w:rsidRPr="00922B53" w:rsidRDefault="00635F18" w:rsidP="00120188">
      <w:pPr>
        <w:widowControl w:val="0"/>
        <w:numPr>
          <w:ilvl w:val="0"/>
          <w:numId w:val="33"/>
        </w:numPr>
        <w:shd w:val="clear" w:color="auto" w:fill="FFFFFF"/>
        <w:tabs>
          <w:tab w:val="left" w:pos="250"/>
        </w:tabs>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глобальные, локальные (частные);</w:t>
      </w:r>
    </w:p>
    <w:p w:rsidR="00B349B8" w:rsidRPr="00922B53" w:rsidRDefault="00635F18" w:rsidP="00120188">
      <w:pPr>
        <w:widowControl w:val="0"/>
        <w:numPr>
          <w:ilvl w:val="0"/>
          <w:numId w:val="33"/>
        </w:numPr>
        <w:shd w:val="clear" w:color="auto" w:fill="FFFFFF"/>
        <w:tabs>
          <w:tab w:val="left" w:pos="250"/>
        </w:tabs>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логичность, синхронность;</w:t>
      </w:r>
    </w:p>
    <w:p w:rsidR="00B349B8" w:rsidRPr="00922B53" w:rsidRDefault="00635F18" w:rsidP="00120188">
      <w:pPr>
        <w:widowControl w:val="0"/>
        <w:numPr>
          <w:ilvl w:val="0"/>
          <w:numId w:val="33"/>
        </w:numPr>
        <w:shd w:val="clear" w:color="auto" w:fill="FFFFFF"/>
        <w:tabs>
          <w:tab w:val="left" w:pos="250"/>
        </w:tabs>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объективность, рациональность;</w:t>
      </w:r>
    </w:p>
    <w:p w:rsidR="00B349B8" w:rsidRPr="00922B53" w:rsidRDefault="00635F18" w:rsidP="00120188">
      <w:pPr>
        <w:widowControl w:val="0"/>
        <w:numPr>
          <w:ilvl w:val="0"/>
          <w:numId w:val="33"/>
        </w:numPr>
        <w:shd w:val="clear" w:color="auto" w:fill="FFFFFF"/>
        <w:tabs>
          <w:tab w:val="left" w:pos="250"/>
        </w:tabs>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 xml:space="preserve"> </w:t>
      </w:r>
      <w:r w:rsidR="00B349B8" w:rsidRPr="00922B53">
        <w:rPr>
          <w:rFonts w:ascii="Times New Roman" w:eastAsia="Times New Roman" w:hAnsi="Times New Roman" w:cs="Times New Roman"/>
          <w:color w:val="000000"/>
          <w:sz w:val="28"/>
          <w:szCs w:val="28"/>
        </w:rPr>
        <w:t>субъективные.</w:t>
      </w:r>
    </w:p>
    <w:p w:rsidR="00B349B8" w:rsidRPr="00922B53" w:rsidRDefault="00B349B8"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bCs/>
          <w:color w:val="000000"/>
          <w:sz w:val="28"/>
          <w:szCs w:val="28"/>
        </w:rPr>
        <w:t>12.</w:t>
      </w:r>
      <w:r w:rsidRPr="00922B53">
        <w:rPr>
          <w:rFonts w:ascii="Times New Roman" w:eastAsia="Times New Roman" w:hAnsi="Times New Roman" w:cs="Times New Roman"/>
          <w:bCs/>
          <w:color w:val="000000"/>
          <w:sz w:val="28"/>
          <w:szCs w:val="28"/>
        </w:rPr>
        <w:t>Принципы комплектности кластера о тачают:</w:t>
      </w:r>
    </w:p>
    <w:p w:rsidR="00B349B8" w:rsidRPr="00922B53" w:rsidRDefault="00B349B8" w:rsidP="00120188">
      <w:pPr>
        <w:widowControl w:val="0"/>
        <w:numPr>
          <w:ilvl w:val="0"/>
          <w:numId w:val="34"/>
        </w:numPr>
        <w:shd w:val="clear" w:color="auto" w:fill="FFFFFF"/>
        <w:autoSpaceDE w:val="0"/>
        <w:autoSpaceDN w:val="0"/>
        <w:adjustRightInd w:val="0"/>
        <w:spacing w:after="0" w:line="240" w:lineRule="auto"/>
        <w:ind w:firstLine="567"/>
        <w:rPr>
          <w:rFonts w:ascii="Times New Roman" w:hAnsi="Times New Roman" w:cs="Times New Roman"/>
          <w:bCs/>
          <w:color w:val="000000"/>
          <w:sz w:val="28"/>
          <w:szCs w:val="28"/>
        </w:rPr>
      </w:pPr>
      <w:r w:rsidRPr="00922B53">
        <w:rPr>
          <w:rFonts w:ascii="Times New Roman" w:eastAsia="Times New Roman" w:hAnsi="Times New Roman" w:cs="Times New Roman"/>
          <w:color w:val="000000"/>
          <w:sz w:val="28"/>
          <w:szCs w:val="28"/>
        </w:rPr>
        <w:t>осуществление централизованного контроля выполнения задач, стоящих перед кластерными структурами;</w:t>
      </w:r>
    </w:p>
    <w:p w:rsidR="00B349B8" w:rsidRPr="00922B53" w:rsidRDefault="00B349B8" w:rsidP="00120188">
      <w:pPr>
        <w:widowControl w:val="0"/>
        <w:numPr>
          <w:ilvl w:val="0"/>
          <w:numId w:val="34"/>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признание за квалифицированными кадрами статуса самого важ</w:t>
      </w:r>
      <w:r w:rsidRPr="00922B53">
        <w:rPr>
          <w:rFonts w:ascii="Times New Roman" w:eastAsia="Times New Roman" w:hAnsi="Times New Roman" w:cs="Times New Roman"/>
          <w:color w:val="000000"/>
          <w:sz w:val="28"/>
          <w:szCs w:val="28"/>
        </w:rPr>
        <w:softHyphen/>
        <w:t>ного ресурса кластерных структур;</w:t>
      </w:r>
    </w:p>
    <w:p w:rsidR="00B349B8" w:rsidRPr="00922B53" w:rsidRDefault="00B349B8" w:rsidP="00120188">
      <w:pPr>
        <w:widowControl w:val="0"/>
        <w:numPr>
          <w:ilvl w:val="0"/>
          <w:numId w:val="34"/>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четкое определение результата кластера;</w:t>
      </w:r>
    </w:p>
    <w:p w:rsidR="00B349B8" w:rsidRPr="00922B53" w:rsidRDefault="00B349B8" w:rsidP="00120188">
      <w:pPr>
        <w:widowControl w:val="0"/>
        <w:numPr>
          <w:ilvl w:val="0"/>
          <w:numId w:val="34"/>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осуществление деятельности с наименьшими издержками;</w:t>
      </w:r>
    </w:p>
    <w:p w:rsidR="00B349B8" w:rsidRPr="00922B53" w:rsidRDefault="00B349B8" w:rsidP="00120188">
      <w:pPr>
        <w:widowControl w:val="0"/>
        <w:numPr>
          <w:ilvl w:val="0"/>
          <w:numId w:val="34"/>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оперативное регулирование деятельности кластера посредством корректировки его деятельности.</w:t>
      </w:r>
    </w:p>
    <w:p w:rsidR="00B349B8" w:rsidRPr="00922B53" w:rsidRDefault="00B349B8"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bCs/>
          <w:color w:val="000000"/>
          <w:sz w:val="28"/>
          <w:szCs w:val="28"/>
        </w:rPr>
        <w:t>13.</w:t>
      </w:r>
      <w:r w:rsidR="00635F18" w:rsidRPr="00922B53">
        <w:rPr>
          <w:rFonts w:ascii="Times New Roman" w:eastAsia="Times New Roman" w:hAnsi="Times New Roman" w:cs="Times New Roman"/>
          <w:bCs/>
          <w:color w:val="000000"/>
          <w:sz w:val="28"/>
          <w:szCs w:val="28"/>
        </w:rPr>
        <w:t xml:space="preserve"> </w:t>
      </w:r>
      <w:r w:rsidRPr="00922B53">
        <w:rPr>
          <w:rFonts w:ascii="Times New Roman" w:eastAsia="Times New Roman" w:hAnsi="Times New Roman" w:cs="Times New Roman"/>
          <w:bCs/>
          <w:color w:val="000000"/>
          <w:sz w:val="28"/>
          <w:szCs w:val="28"/>
        </w:rPr>
        <w:t xml:space="preserve">Предметом изучения </w:t>
      </w:r>
      <w:r w:rsidRPr="00922B53">
        <w:rPr>
          <w:rFonts w:ascii="Times New Roman" w:eastAsia="Times New Roman" w:hAnsi="Times New Roman" w:cs="Times New Roman"/>
          <w:color w:val="000000"/>
          <w:sz w:val="28"/>
          <w:szCs w:val="28"/>
        </w:rPr>
        <w:t xml:space="preserve">кластера </w:t>
      </w:r>
      <w:r w:rsidRPr="00922B53">
        <w:rPr>
          <w:rFonts w:ascii="Times New Roman" w:eastAsia="Times New Roman" w:hAnsi="Times New Roman" w:cs="Times New Roman"/>
          <w:bCs/>
          <w:color w:val="000000"/>
          <w:sz w:val="28"/>
          <w:szCs w:val="28"/>
        </w:rPr>
        <w:t>является:</w:t>
      </w:r>
    </w:p>
    <w:p w:rsidR="00B349B8" w:rsidRPr="00922B53" w:rsidRDefault="00B349B8" w:rsidP="00120188">
      <w:pPr>
        <w:widowControl w:val="0"/>
        <w:numPr>
          <w:ilvl w:val="0"/>
          <w:numId w:val="35"/>
        </w:numPr>
        <w:shd w:val="clear" w:color="auto" w:fill="FFFFFF"/>
        <w:autoSpaceDE w:val="0"/>
        <w:autoSpaceDN w:val="0"/>
        <w:adjustRightInd w:val="0"/>
        <w:spacing w:after="0" w:line="240" w:lineRule="auto"/>
        <w:ind w:firstLine="567"/>
        <w:rPr>
          <w:rFonts w:ascii="Times New Roman" w:hAnsi="Times New Roman" w:cs="Times New Roman"/>
          <w:bCs/>
          <w:color w:val="000000"/>
          <w:sz w:val="28"/>
          <w:szCs w:val="28"/>
        </w:rPr>
      </w:pPr>
      <w:r w:rsidRPr="00922B53">
        <w:rPr>
          <w:rFonts w:ascii="Times New Roman" w:eastAsia="Times New Roman" w:hAnsi="Times New Roman" w:cs="Times New Roman"/>
          <w:color w:val="000000"/>
          <w:sz w:val="28"/>
          <w:szCs w:val="28"/>
        </w:rPr>
        <w:t>рациональное использование и оптимизация материальных, фи</w:t>
      </w:r>
      <w:r w:rsidRPr="00922B53">
        <w:rPr>
          <w:rFonts w:ascii="Times New Roman" w:eastAsia="Times New Roman" w:hAnsi="Times New Roman" w:cs="Times New Roman"/>
          <w:color w:val="000000"/>
          <w:sz w:val="28"/>
          <w:szCs w:val="28"/>
        </w:rPr>
        <w:softHyphen/>
        <w:t>нансовых, информационных и других ресурсов кластера;</w:t>
      </w:r>
    </w:p>
    <w:p w:rsidR="00B349B8" w:rsidRPr="00922B53" w:rsidRDefault="00B349B8" w:rsidP="00120188">
      <w:pPr>
        <w:widowControl w:val="0"/>
        <w:numPr>
          <w:ilvl w:val="0"/>
          <w:numId w:val="35"/>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предпринимательская инициатива и способность всех субъектов кластера;</w:t>
      </w:r>
    </w:p>
    <w:p w:rsidR="00B349B8" w:rsidRPr="00922B53" w:rsidRDefault="00B349B8" w:rsidP="00120188">
      <w:pPr>
        <w:widowControl w:val="0"/>
        <w:numPr>
          <w:ilvl w:val="0"/>
          <w:numId w:val="35"/>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ориентация на потребителей конкретных сегментов рынка;</w:t>
      </w:r>
    </w:p>
    <w:p w:rsidR="00B349B8" w:rsidRPr="00922B53" w:rsidRDefault="00B349B8" w:rsidP="00120188">
      <w:pPr>
        <w:widowControl w:val="0"/>
        <w:numPr>
          <w:ilvl w:val="0"/>
          <w:numId w:val="35"/>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lastRenderedPageBreak/>
        <w:t>поддержка и развитие предприятий малого и среднего бизнеса;</w:t>
      </w:r>
    </w:p>
    <w:p w:rsidR="00B349B8" w:rsidRPr="00922B53" w:rsidRDefault="00B349B8" w:rsidP="00120188">
      <w:pPr>
        <w:widowControl w:val="0"/>
        <w:numPr>
          <w:ilvl w:val="0"/>
          <w:numId w:val="35"/>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доступность, открытость и обмен информации.</w:t>
      </w:r>
    </w:p>
    <w:p w:rsidR="00B349B8" w:rsidRPr="00922B53" w:rsidRDefault="00B349B8"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bCs/>
          <w:color w:val="000000"/>
          <w:sz w:val="28"/>
          <w:szCs w:val="28"/>
        </w:rPr>
        <w:t>14.</w:t>
      </w:r>
      <w:r w:rsidRPr="00922B53">
        <w:rPr>
          <w:rFonts w:ascii="Times New Roman" w:eastAsia="Times New Roman" w:hAnsi="Times New Roman" w:cs="Times New Roman"/>
          <w:bCs/>
          <w:color w:val="000000"/>
          <w:sz w:val="28"/>
          <w:szCs w:val="28"/>
        </w:rPr>
        <w:t xml:space="preserve">Кластер как </w:t>
      </w:r>
      <w:r w:rsidRPr="00922B53">
        <w:rPr>
          <w:rFonts w:ascii="Times New Roman" w:eastAsia="Times New Roman" w:hAnsi="Times New Roman" w:cs="Times New Roman"/>
          <w:color w:val="000000"/>
          <w:sz w:val="28"/>
          <w:szCs w:val="28"/>
        </w:rPr>
        <w:t xml:space="preserve">социальный </w:t>
      </w:r>
      <w:r w:rsidRPr="00922B53">
        <w:rPr>
          <w:rFonts w:ascii="Times New Roman" w:eastAsia="Times New Roman" w:hAnsi="Times New Roman" w:cs="Times New Roman"/>
          <w:bCs/>
          <w:color w:val="000000"/>
          <w:sz w:val="28"/>
          <w:szCs w:val="28"/>
        </w:rPr>
        <w:t>институт ускоряет процесс:</w:t>
      </w:r>
    </w:p>
    <w:p w:rsidR="00B349B8" w:rsidRPr="00922B53" w:rsidRDefault="00B349B8" w:rsidP="00120188">
      <w:pPr>
        <w:widowControl w:val="0"/>
        <w:numPr>
          <w:ilvl w:val="0"/>
          <w:numId w:val="36"/>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в отдельно взятых отраслях, приводи к всплеску инноваций и укрепляет способность к конкуренции на мировом рынке;</w:t>
      </w:r>
    </w:p>
    <w:p w:rsidR="00B349B8" w:rsidRPr="00922B53" w:rsidRDefault="00B349B8" w:rsidP="00120188">
      <w:pPr>
        <w:widowControl w:val="0"/>
        <w:numPr>
          <w:ilvl w:val="0"/>
          <w:numId w:val="36"/>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создания новых форм объединения знаний;</w:t>
      </w:r>
    </w:p>
    <w:p w:rsidR="00C1347F" w:rsidRPr="00922B53" w:rsidRDefault="00B349B8" w:rsidP="00120188">
      <w:pPr>
        <w:widowControl w:val="0"/>
        <w:numPr>
          <w:ilvl w:val="0"/>
          <w:numId w:val="36"/>
        </w:numPr>
        <w:shd w:val="clear" w:color="auto" w:fill="FFFFFF"/>
        <w:autoSpaceDE w:val="0"/>
        <w:autoSpaceDN w:val="0"/>
        <w:adjustRightInd w:val="0"/>
        <w:spacing w:after="0" w:line="240" w:lineRule="auto"/>
        <w:ind w:firstLine="567"/>
        <w:rPr>
          <w:rFonts w:ascii="Times New Roman" w:hAnsi="Times New Roman" w:cs="Times New Roman"/>
          <w:color w:val="000000"/>
          <w:sz w:val="28"/>
          <w:szCs w:val="28"/>
        </w:rPr>
      </w:pPr>
      <w:r w:rsidRPr="00922B53">
        <w:rPr>
          <w:rFonts w:ascii="Times New Roman" w:eastAsia="Times New Roman" w:hAnsi="Times New Roman" w:cs="Times New Roman"/>
          <w:color w:val="000000"/>
          <w:sz w:val="28"/>
          <w:szCs w:val="28"/>
        </w:rPr>
        <w:t>стимулирует возникновение новых научно-технических направ</w:t>
      </w:r>
      <w:r w:rsidRPr="00922B53">
        <w:rPr>
          <w:rFonts w:ascii="Times New Roman" w:eastAsia="Times New Roman" w:hAnsi="Times New Roman" w:cs="Times New Roman"/>
          <w:color w:val="000000"/>
          <w:sz w:val="28"/>
          <w:szCs w:val="28"/>
        </w:rPr>
        <w:softHyphen/>
        <w:t>лений ;</w:t>
      </w:r>
    </w:p>
    <w:p w:rsidR="008C63C6" w:rsidRPr="00922B53" w:rsidRDefault="008C63C6" w:rsidP="00120188">
      <w:pPr>
        <w:widowControl w:val="0"/>
        <w:numPr>
          <w:ilvl w:val="0"/>
          <w:numId w:val="37"/>
        </w:numPr>
        <w:shd w:val="clear" w:color="auto" w:fill="FFFFFF"/>
        <w:tabs>
          <w:tab w:val="left" w:pos="47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позволяет малому предпринимательству выстоять в острой </w:t>
      </w:r>
      <w:r w:rsidRPr="00922B53">
        <w:rPr>
          <w:rFonts w:ascii="Times New Roman" w:hAnsi="Times New Roman" w:cs="Times New Roman"/>
          <w:bCs/>
          <w:sz w:val="28"/>
          <w:szCs w:val="28"/>
        </w:rPr>
        <w:t>кон</w:t>
      </w:r>
      <w:r w:rsidRPr="00922B53">
        <w:rPr>
          <w:rFonts w:ascii="Times New Roman" w:hAnsi="Times New Roman" w:cs="Times New Roman"/>
          <w:sz w:val="28"/>
          <w:szCs w:val="28"/>
        </w:rPr>
        <w:t>курентной борьбе;</w:t>
      </w:r>
    </w:p>
    <w:p w:rsidR="008C63C6" w:rsidRPr="00922B53" w:rsidRDefault="008C63C6" w:rsidP="00120188">
      <w:pPr>
        <w:widowControl w:val="0"/>
        <w:numPr>
          <w:ilvl w:val="0"/>
          <w:numId w:val="37"/>
        </w:numPr>
        <w:shd w:val="clear" w:color="auto" w:fill="FFFFFF"/>
        <w:tabs>
          <w:tab w:val="left" w:pos="47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все ответы верны.</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15. Малые предприятия » составе кластера:</w:t>
      </w:r>
    </w:p>
    <w:p w:rsidR="008C63C6" w:rsidRPr="00922B53" w:rsidRDefault="008C63C6" w:rsidP="00635F18">
      <w:pPr>
        <w:shd w:val="clear" w:color="auto" w:fill="FFFFFF"/>
        <w:tabs>
          <w:tab w:val="left" w:pos="408"/>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w:t>
      </w:r>
      <w:r w:rsidR="00635F18" w:rsidRPr="00922B53">
        <w:rPr>
          <w:rFonts w:ascii="Times New Roman" w:hAnsi="Times New Roman" w:cs="Times New Roman"/>
          <w:sz w:val="28"/>
          <w:szCs w:val="28"/>
        </w:rPr>
        <w:t xml:space="preserve">  </w:t>
      </w:r>
      <w:r w:rsidRPr="00922B53">
        <w:rPr>
          <w:rFonts w:ascii="Times New Roman" w:hAnsi="Times New Roman" w:cs="Times New Roman"/>
          <w:sz w:val="28"/>
          <w:szCs w:val="28"/>
        </w:rPr>
        <w:t>являются особыми субъектами рынка, которые выступают не как</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отдельные предприятия, а как элементы объединенной группы предприятий;</w:t>
      </w:r>
    </w:p>
    <w:p w:rsidR="008C63C6" w:rsidRPr="00922B53" w:rsidRDefault="008C63C6" w:rsidP="00120188">
      <w:pPr>
        <w:widowControl w:val="0"/>
        <w:numPr>
          <w:ilvl w:val="0"/>
          <w:numId w:val="38"/>
        </w:numPr>
        <w:shd w:val="clear" w:color="auto" w:fill="FFFFFF"/>
        <w:tabs>
          <w:tab w:val="left" w:pos="40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служат основой для конкурентного диалога между представителями предпринимательского сектора и государства;</w:t>
      </w:r>
    </w:p>
    <w:p w:rsidR="008C63C6" w:rsidRPr="00922B53" w:rsidRDefault="008C63C6" w:rsidP="00120188">
      <w:pPr>
        <w:widowControl w:val="0"/>
        <w:numPr>
          <w:ilvl w:val="0"/>
          <w:numId w:val="38"/>
        </w:numPr>
        <w:shd w:val="clear" w:color="auto" w:fill="FFFFFF"/>
        <w:tabs>
          <w:tab w:val="left" w:pos="40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получают дополнительные возможности доступа к финансовым ресурсам;</w:t>
      </w:r>
    </w:p>
    <w:p w:rsidR="008C63C6" w:rsidRPr="00922B53" w:rsidRDefault="008C63C6" w:rsidP="00120188">
      <w:pPr>
        <w:widowControl w:val="0"/>
        <w:numPr>
          <w:ilvl w:val="0"/>
          <w:numId w:val="38"/>
        </w:numPr>
        <w:shd w:val="clear" w:color="auto" w:fill="FFFFFF"/>
        <w:tabs>
          <w:tab w:val="left" w:pos="40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приобретают благоприятные условия для развития специализированных производств;</w:t>
      </w:r>
    </w:p>
    <w:p w:rsidR="008C63C6" w:rsidRPr="00922B53" w:rsidRDefault="008C63C6" w:rsidP="00120188">
      <w:pPr>
        <w:widowControl w:val="0"/>
        <w:numPr>
          <w:ilvl w:val="0"/>
          <w:numId w:val="38"/>
        </w:numPr>
        <w:shd w:val="clear" w:color="auto" w:fill="FFFFFF"/>
        <w:tabs>
          <w:tab w:val="left" w:pos="40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все ответы верны.</w:t>
      </w:r>
    </w:p>
    <w:p w:rsidR="008C63C6" w:rsidRPr="00922B53" w:rsidRDefault="008C63C6" w:rsidP="00635F18">
      <w:pPr>
        <w:shd w:val="clear" w:color="auto" w:fill="FFFFFF"/>
        <w:tabs>
          <w:tab w:val="left" w:pos="370"/>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16.</w:t>
      </w:r>
      <w:r w:rsidR="00635F18" w:rsidRPr="00922B53">
        <w:rPr>
          <w:rFonts w:ascii="Times New Roman" w:hAnsi="Times New Roman" w:cs="Times New Roman"/>
          <w:sz w:val="28"/>
          <w:szCs w:val="28"/>
        </w:rPr>
        <w:t xml:space="preserve"> </w:t>
      </w:r>
      <w:r w:rsidRPr="00922B53">
        <w:rPr>
          <w:rFonts w:ascii="Times New Roman" w:hAnsi="Times New Roman" w:cs="Times New Roman"/>
          <w:sz w:val="28"/>
          <w:szCs w:val="28"/>
        </w:rPr>
        <w:t>Синергетический эффект кластера проявляется в виде:</w:t>
      </w:r>
    </w:p>
    <w:p w:rsidR="008C63C6" w:rsidRPr="00922B53" w:rsidRDefault="008C63C6" w:rsidP="00120188">
      <w:pPr>
        <w:widowControl w:val="0"/>
        <w:numPr>
          <w:ilvl w:val="0"/>
          <w:numId w:val="39"/>
        </w:numPr>
        <w:shd w:val="clear" w:color="auto" w:fill="FFFFFF"/>
        <w:tabs>
          <w:tab w:val="left" w:pos="35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эффекта взаимного усиления связей одной системы с другой на уровне деятельности кластера;</w:t>
      </w:r>
    </w:p>
    <w:p w:rsidR="008C63C6" w:rsidRPr="00922B53" w:rsidRDefault="008C63C6" w:rsidP="00120188">
      <w:pPr>
        <w:widowControl w:val="0"/>
        <w:numPr>
          <w:ilvl w:val="0"/>
          <w:numId w:val="39"/>
        </w:numPr>
        <w:shd w:val="clear" w:color="auto" w:fill="FFFFFF"/>
        <w:tabs>
          <w:tab w:val="left" w:pos="35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эффекта взаимного усиления связей одной системы с другой на  начальном уровне кластера;</w:t>
      </w:r>
    </w:p>
    <w:p w:rsidR="008C63C6" w:rsidRPr="00922B53" w:rsidRDefault="008C63C6" w:rsidP="00120188">
      <w:pPr>
        <w:widowControl w:val="0"/>
        <w:numPr>
          <w:ilvl w:val="0"/>
          <w:numId w:val="39"/>
        </w:numPr>
        <w:shd w:val="clear" w:color="auto" w:fill="FFFFFF"/>
        <w:tabs>
          <w:tab w:val="left" w:pos="35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эффекта взаимного усиления связей одной системы с другой;</w:t>
      </w:r>
    </w:p>
    <w:p w:rsidR="008C63C6" w:rsidRPr="00922B53" w:rsidRDefault="008C63C6" w:rsidP="00120188">
      <w:pPr>
        <w:widowControl w:val="0"/>
        <w:numPr>
          <w:ilvl w:val="0"/>
          <w:numId w:val="39"/>
        </w:numPr>
        <w:shd w:val="clear" w:color="auto" w:fill="FFFFFF"/>
        <w:tabs>
          <w:tab w:val="left" w:pos="35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эффекта взаимного усиления связей;</w:t>
      </w:r>
    </w:p>
    <w:p w:rsidR="008C63C6" w:rsidRPr="00922B53" w:rsidRDefault="008C63C6" w:rsidP="00120188">
      <w:pPr>
        <w:widowControl w:val="0"/>
        <w:numPr>
          <w:ilvl w:val="0"/>
          <w:numId w:val="39"/>
        </w:numPr>
        <w:shd w:val="clear" w:color="auto" w:fill="FFFFFF"/>
        <w:tabs>
          <w:tab w:val="left" w:pos="35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эффекта использования труда.</w:t>
      </w:r>
    </w:p>
    <w:p w:rsidR="008C63C6" w:rsidRPr="00922B53" w:rsidRDefault="008C63C6" w:rsidP="00635F18">
      <w:pPr>
        <w:shd w:val="clear" w:color="auto" w:fill="FFFFFF"/>
        <w:tabs>
          <w:tab w:val="left" w:pos="370"/>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17.Парадигма это:</w:t>
      </w:r>
    </w:p>
    <w:p w:rsidR="008C63C6" w:rsidRPr="00922B53" w:rsidRDefault="008C63C6" w:rsidP="00120188">
      <w:pPr>
        <w:widowControl w:val="0"/>
        <w:numPr>
          <w:ilvl w:val="0"/>
          <w:numId w:val="40"/>
        </w:numPr>
        <w:shd w:val="clear" w:color="auto" w:fill="FFFFFF"/>
        <w:tabs>
          <w:tab w:val="left" w:pos="31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исходная концептуальная схема, модель постановки проблем и их  решения;</w:t>
      </w:r>
    </w:p>
    <w:p w:rsidR="008C63C6" w:rsidRPr="00922B53" w:rsidRDefault="008C63C6" w:rsidP="00120188">
      <w:pPr>
        <w:widowControl w:val="0"/>
        <w:numPr>
          <w:ilvl w:val="0"/>
          <w:numId w:val="40"/>
        </w:numPr>
        <w:shd w:val="clear" w:color="auto" w:fill="FFFFFF"/>
        <w:tabs>
          <w:tab w:val="left" w:pos="31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определенный способ понимания (трактовки) какого-либо пред</w:t>
      </w:r>
      <w:r w:rsidRPr="00922B53">
        <w:rPr>
          <w:rFonts w:ascii="Times New Roman" w:hAnsi="Times New Roman" w:cs="Times New Roman"/>
          <w:sz w:val="28"/>
          <w:szCs w:val="28"/>
        </w:rPr>
        <w:softHyphen/>
        <w:t>мета;</w:t>
      </w:r>
    </w:p>
    <w:p w:rsidR="008C63C6" w:rsidRPr="00922B53" w:rsidRDefault="008C63C6" w:rsidP="00120188">
      <w:pPr>
        <w:widowControl w:val="0"/>
        <w:numPr>
          <w:ilvl w:val="0"/>
          <w:numId w:val="40"/>
        </w:numPr>
        <w:shd w:val="clear" w:color="auto" w:fill="FFFFFF"/>
        <w:tabs>
          <w:tab w:val="left" w:pos="31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основная точка зрения на предмет;</w:t>
      </w:r>
    </w:p>
    <w:p w:rsidR="008C63C6" w:rsidRPr="00922B53" w:rsidRDefault="008C63C6" w:rsidP="00120188">
      <w:pPr>
        <w:widowControl w:val="0"/>
        <w:numPr>
          <w:ilvl w:val="0"/>
          <w:numId w:val="40"/>
        </w:numPr>
        <w:shd w:val="clear" w:color="auto" w:fill="FFFFFF"/>
        <w:tabs>
          <w:tab w:val="left" w:pos="31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целевая постановка задач;</w:t>
      </w:r>
    </w:p>
    <w:p w:rsidR="008C63C6" w:rsidRPr="00922B53" w:rsidRDefault="008C63C6" w:rsidP="00120188">
      <w:pPr>
        <w:widowControl w:val="0"/>
        <w:numPr>
          <w:ilvl w:val="0"/>
          <w:numId w:val="40"/>
        </w:numPr>
        <w:shd w:val="clear" w:color="auto" w:fill="FFFFFF"/>
        <w:tabs>
          <w:tab w:val="left" w:pos="31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метод исследования кластера.</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18. Возникновение кластера тесно связано:</w:t>
      </w:r>
    </w:p>
    <w:p w:rsidR="008C63C6" w:rsidRPr="00922B53" w:rsidRDefault="008C63C6" w:rsidP="00120188">
      <w:pPr>
        <w:widowControl w:val="0"/>
        <w:numPr>
          <w:ilvl w:val="0"/>
          <w:numId w:val="41"/>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 особенностями и преимуществами национальной экономики;</w:t>
      </w:r>
    </w:p>
    <w:p w:rsidR="008C63C6" w:rsidRPr="00922B53" w:rsidRDefault="008C63C6" w:rsidP="00120188">
      <w:pPr>
        <w:widowControl w:val="0"/>
        <w:numPr>
          <w:ilvl w:val="0"/>
          <w:numId w:val="41"/>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 преимуществами управленческой структуры материальных ре</w:t>
      </w:r>
      <w:r w:rsidRPr="00922B53">
        <w:rPr>
          <w:rFonts w:ascii="Times New Roman" w:hAnsi="Times New Roman" w:cs="Times New Roman"/>
          <w:sz w:val="28"/>
          <w:szCs w:val="28"/>
        </w:rPr>
        <w:softHyphen/>
        <w:t>сурсов;</w:t>
      </w:r>
    </w:p>
    <w:p w:rsidR="008C63C6" w:rsidRPr="00922B53" w:rsidRDefault="008C63C6" w:rsidP="00120188">
      <w:pPr>
        <w:widowControl w:val="0"/>
        <w:numPr>
          <w:ilvl w:val="0"/>
          <w:numId w:val="41"/>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 внедрением технологического оборудования;</w:t>
      </w:r>
    </w:p>
    <w:p w:rsidR="008C63C6" w:rsidRPr="00922B53" w:rsidRDefault="008C63C6" w:rsidP="00120188">
      <w:pPr>
        <w:widowControl w:val="0"/>
        <w:numPr>
          <w:ilvl w:val="0"/>
          <w:numId w:val="41"/>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изменение структуры управления;</w:t>
      </w:r>
    </w:p>
    <w:p w:rsidR="008C63C6" w:rsidRPr="00922B53" w:rsidRDefault="008C63C6" w:rsidP="00120188">
      <w:pPr>
        <w:widowControl w:val="0"/>
        <w:numPr>
          <w:ilvl w:val="0"/>
          <w:numId w:val="41"/>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нет правильного ответа.</w:t>
      </w:r>
    </w:p>
    <w:p w:rsidR="008C63C6" w:rsidRPr="00922B53" w:rsidRDefault="008C63C6" w:rsidP="00635F18">
      <w:pPr>
        <w:shd w:val="clear" w:color="auto" w:fill="FFFFFF"/>
        <w:tabs>
          <w:tab w:val="left" w:pos="69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19.</w:t>
      </w:r>
      <w:r w:rsidR="00635F18" w:rsidRPr="00922B53">
        <w:rPr>
          <w:rFonts w:ascii="Times New Roman" w:hAnsi="Times New Roman" w:cs="Times New Roman"/>
          <w:sz w:val="28"/>
          <w:szCs w:val="28"/>
        </w:rPr>
        <w:t xml:space="preserve"> </w:t>
      </w:r>
      <w:r w:rsidRPr="00922B53">
        <w:rPr>
          <w:rFonts w:ascii="Times New Roman" w:hAnsi="Times New Roman" w:cs="Times New Roman"/>
          <w:sz w:val="28"/>
          <w:szCs w:val="28"/>
        </w:rPr>
        <w:t>По характеру и стадии жизненного цикла кластеры классифицируется:</w:t>
      </w:r>
    </w:p>
    <w:p w:rsidR="008C63C6" w:rsidRPr="00922B53" w:rsidRDefault="00635F18" w:rsidP="00120188">
      <w:pPr>
        <w:widowControl w:val="0"/>
        <w:numPr>
          <w:ilvl w:val="0"/>
          <w:numId w:val="42"/>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замкнутый (изолированный);</w:t>
      </w:r>
    </w:p>
    <w:p w:rsidR="008C63C6" w:rsidRPr="00922B53" w:rsidRDefault="00635F18" w:rsidP="00120188">
      <w:pPr>
        <w:widowControl w:val="0"/>
        <w:numPr>
          <w:ilvl w:val="0"/>
          <w:numId w:val="42"/>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горизонтальный;</w:t>
      </w:r>
    </w:p>
    <w:p w:rsidR="008C63C6" w:rsidRPr="00922B53" w:rsidRDefault="00635F18" w:rsidP="00120188">
      <w:pPr>
        <w:widowControl w:val="0"/>
        <w:numPr>
          <w:ilvl w:val="0"/>
          <w:numId w:val="42"/>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вертикальный;</w:t>
      </w:r>
    </w:p>
    <w:p w:rsidR="008C63C6" w:rsidRPr="00922B53" w:rsidRDefault="00635F18" w:rsidP="00120188">
      <w:pPr>
        <w:widowControl w:val="0"/>
        <w:numPr>
          <w:ilvl w:val="0"/>
          <w:numId w:val="42"/>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lastRenderedPageBreak/>
        <w:t xml:space="preserve"> </w:t>
      </w:r>
      <w:r w:rsidR="008C63C6" w:rsidRPr="00922B53">
        <w:rPr>
          <w:rFonts w:ascii="Times New Roman" w:hAnsi="Times New Roman" w:cs="Times New Roman"/>
          <w:sz w:val="28"/>
          <w:szCs w:val="28"/>
        </w:rPr>
        <w:t>однородный;</w:t>
      </w:r>
    </w:p>
    <w:p w:rsidR="008C63C6" w:rsidRPr="00922B53" w:rsidRDefault="00635F18" w:rsidP="00120188">
      <w:pPr>
        <w:widowControl w:val="0"/>
        <w:numPr>
          <w:ilvl w:val="0"/>
          <w:numId w:val="42"/>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региональный.</w:t>
      </w:r>
    </w:p>
    <w:p w:rsidR="008C63C6" w:rsidRPr="00922B53" w:rsidRDefault="008C63C6" w:rsidP="00635F18">
      <w:pPr>
        <w:shd w:val="clear" w:color="auto" w:fill="FFFFFF"/>
        <w:tabs>
          <w:tab w:val="left" w:pos="69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20.</w:t>
      </w:r>
      <w:r w:rsidR="00635F18" w:rsidRPr="00922B53">
        <w:rPr>
          <w:rFonts w:ascii="Times New Roman" w:hAnsi="Times New Roman" w:cs="Times New Roman"/>
          <w:sz w:val="28"/>
          <w:szCs w:val="28"/>
        </w:rPr>
        <w:t xml:space="preserve"> </w:t>
      </w:r>
      <w:r w:rsidRPr="00922B53">
        <w:rPr>
          <w:rFonts w:ascii="Times New Roman" w:hAnsi="Times New Roman" w:cs="Times New Roman"/>
          <w:sz w:val="28"/>
          <w:szCs w:val="28"/>
        </w:rPr>
        <w:t>По объектам кластеры классифицируются:</w:t>
      </w:r>
    </w:p>
    <w:p w:rsidR="008C63C6" w:rsidRPr="00922B53" w:rsidRDefault="00635F18" w:rsidP="00120188">
      <w:pPr>
        <w:widowControl w:val="0"/>
        <w:numPr>
          <w:ilvl w:val="0"/>
          <w:numId w:val="43"/>
        </w:numPr>
        <w:shd w:val="clear" w:color="auto" w:fill="FFFFFF"/>
        <w:tabs>
          <w:tab w:val="left" w:pos="61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региональный;</w:t>
      </w:r>
    </w:p>
    <w:p w:rsidR="008C63C6" w:rsidRPr="00922B53" w:rsidRDefault="00635F18" w:rsidP="00120188">
      <w:pPr>
        <w:widowControl w:val="0"/>
        <w:numPr>
          <w:ilvl w:val="0"/>
          <w:numId w:val="43"/>
        </w:numPr>
        <w:shd w:val="clear" w:color="auto" w:fill="FFFFFF"/>
        <w:tabs>
          <w:tab w:val="left" w:pos="61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горизонтальный;</w:t>
      </w:r>
    </w:p>
    <w:p w:rsidR="008C63C6" w:rsidRPr="00922B53" w:rsidRDefault="00635F18" w:rsidP="00120188">
      <w:pPr>
        <w:widowControl w:val="0"/>
        <w:numPr>
          <w:ilvl w:val="0"/>
          <w:numId w:val="43"/>
        </w:numPr>
        <w:shd w:val="clear" w:color="auto" w:fill="FFFFFF"/>
        <w:tabs>
          <w:tab w:val="left" w:pos="61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вертикальный;</w:t>
      </w:r>
    </w:p>
    <w:p w:rsidR="008C63C6" w:rsidRPr="00922B53" w:rsidRDefault="00635F18" w:rsidP="00120188">
      <w:pPr>
        <w:widowControl w:val="0"/>
        <w:numPr>
          <w:ilvl w:val="0"/>
          <w:numId w:val="43"/>
        </w:numPr>
        <w:shd w:val="clear" w:color="auto" w:fill="FFFFFF"/>
        <w:tabs>
          <w:tab w:val="left" w:pos="61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однородный;</w:t>
      </w:r>
    </w:p>
    <w:p w:rsidR="008C63C6" w:rsidRPr="00922B53" w:rsidRDefault="00635F18" w:rsidP="00120188">
      <w:pPr>
        <w:widowControl w:val="0"/>
        <w:numPr>
          <w:ilvl w:val="0"/>
          <w:numId w:val="43"/>
        </w:numPr>
        <w:shd w:val="clear" w:color="auto" w:fill="FFFFFF"/>
        <w:tabs>
          <w:tab w:val="left" w:pos="61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замкнутый (изолированный).</w:t>
      </w:r>
    </w:p>
    <w:p w:rsidR="008C63C6" w:rsidRPr="00922B53" w:rsidRDefault="008C63C6" w:rsidP="00635F18">
      <w:pPr>
        <w:shd w:val="clear" w:color="auto" w:fill="FFFFFF"/>
        <w:tabs>
          <w:tab w:val="left" w:pos="69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21.Кластеры по степени их «зрелости» подразделяются на сле</w:t>
      </w:r>
      <w:r w:rsidRPr="00922B53">
        <w:rPr>
          <w:rFonts w:ascii="Times New Roman" w:hAnsi="Times New Roman" w:cs="Times New Roman"/>
          <w:sz w:val="28"/>
          <w:szCs w:val="28"/>
        </w:rPr>
        <w:softHyphen/>
        <w:t>дующие виды:</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 латентные кластеры;</w:t>
      </w:r>
    </w:p>
    <w:p w:rsidR="008C63C6" w:rsidRPr="00922B53" w:rsidRDefault="008C63C6" w:rsidP="00120188">
      <w:pPr>
        <w:widowControl w:val="0"/>
        <w:numPr>
          <w:ilvl w:val="0"/>
          <w:numId w:val="44"/>
        </w:numPr>
        <w:shd w:val="clear" w:color="auto" w:fill="FFFFFF"/>
        <w:tabs>
          <w:tab w:val="left" w:pos="64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микрокластеры;</w:t>
      </w:r>
    </w:p>
    <w:p w:rsidR="008C63C6" w:rsidRPr="00922B53" w:rsidRDefault="00635F18" w:rsidP="00120188">
      <w:pPr>
        <w:widowControl w:val="0"/>
        <w:numPr>
          <w:ilvl w:val="0"/>
          <w:numId w:val="44"/>
        </w:numPr>
        <w:shd w:val="clear" w:color="auto" w:fill="FFFFFF"/>
        <w:tabs>
          <w:tab w:val="left" w:pos="64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малые кластеры;</w:t>
      </w:r>
    </w:p>
    <w:p w:rsidR="008C63C6" w:rsidRPr="00922B53" w:rsidRDefault="00635F18" w:rsidP="00120188">
      <w:pPr>
        <w:widowControl w:val="0"/>
        <w:numPr>
          <w:ilvl w:val="0"/>
          <w:numId w:val="44"/>
        </w:numPr>
        <w:shd w:val="clear" w:color="auto" w:fill="FFFFFF"/>
        <w:tabs>
          <w:tab w:val="left" w:pos="64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средние кластеры;</w:t>
      </w:r>
    </w:p>
    <w:p w:rsidR="008C63C6" w:rsidRPr="00922B53" w:rsidRDefault="00635F18" w:rsidP="00120188">
      <w:pPr>
        <w:widowControl w:val="0"/>
        <w:numPr>
          <w:ilvl w:val="0"/>
          <w:numId w:val="44"/>
        </w:numPr>
        <w:shd w:val="clear" w:color="auto" w:fill="FFFFFF"/>
        <w:tabs>
          <w:tab w:val="left" w:pos="64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узкоспециализированные.</w:t>
      </w:r>
    </w:p>
    <w:p w:rsidR="008C63C6" w:rsidRPr="00922B53" w:rsidRDefault="008C63C6" w:rsidP="00635F18">
      <w:pPr>
        <w:shd w:val="clear" w:color="auto" w:fill="FFFFFF"/>
        <w:tabs>
          <w:tab w:val="left" w:pos="69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22.Какие меры необходимо провести в процессе формирования</w:t>
      </w:r>
      <w:r w:rsidRPr="00922B53">
        <w:rPr>
          <w:rFonts w:ascii="Times New Roman" w:hAnsi="Times New Roman" w:cs="Times New Roman"/>
          <w:sz w:val="28"/>
          <w:szCs w:val="28"/>
        </w:rPr>
        <w:br/>
        <w:t>кластеров:</w:t>
      </w:r>
    </w:p>
    <w:p w:rsidR="008C63C6" w:rsidRPr="00922B53" w:rsidRDefault="00635F18" w:rsidP="00120188">
      <w:pPr>
        <w:widowControl w:val="0"/>
        <w:numPr>
          <w:ilvl w:val="0"/>
          <w:numId w:val="45"/>
        </w:numPr>
        <w:shd w:val="clear" w:color="auto" w:fill="FFFFFF"/>
        <w:tabs>
          <w:tab w:val="left" w:pos="65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аудит региональной экономики;</w:t>
      </w:r>
    </w:p>
    <w:p w:rsidR="008C63C6" w:rsidRPr="00922B53" w:rsidRDefault="00635F18" w:rsidP="00120188">
      <w:pPr>
        <w:widowControl w:val="0"/>
        <w:numPr>
          <w:ilvl w:val="0"/>
          <w:numId w:val="45"/>
        </w:numPr>
        <w:shd w:val="clear" w:color="auto" w:fill="FFFFFF"/>
        <w:tabs>
          <w:tab w:val="left" w:pos="65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аудит политики;</w:t>
      </w:r>
    </w:p>
    <w:p w:rsidR="008C63C6" w:rsidRPr="00922B53" w:rsidRDefault="00635F18" w:rsidP="00120188">
      <w:pPr>
        <w:widowControl w:val="0"/>
        <w:numPr>
          <w:ilvl w:val="0"/>
          <w:numId w:val="45"/>
        </w:numPr>
        <w:shd w:val="clear" w:color="auto" w:fill="FFFFFF"/>
        <w:tabs>
          <w:tab w:val="left" w:pos="65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дизайн кластерной политики;</w:t>
      </w:r>
    </w:p>
    <w:p w:rsidR="008C63C6" w:rsidRPr="00922B53" w:rsidRDefault="00635F18" w:rsidP="00120188">
      <w:pPr>
        <w:widowControl w:val="0"/>
        <w:numPr>
          <w:ilvl w:val="0"/>
          <w:numId w:val="45"/>
        </w:numPr>
        <w:shd w:val="clear" w:color="auto" w:fill="FFFFFF"/>
        <w:tabs>
          <w:tab w:val="left" w:pos="65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внедрение и реализация кластерной политики;</w:t>
      </w:r>
    </w:p>
    <w:p w:rsidR="008C63C6" w:rsidRPr="00922B53" w:rsidRDefault="00635F18" w:rsidP="00120188">
      <w:pPr>
        <w:widowControl w:val="0"/>
        <w:numPr>
          <w:ilvl w:val="0"/>
          <w:numId w:val="45"/>
        </w:numPr>
        <w:shd w:val="clear" w:color="auto" w:fill="FFFFFF"/>
        <w:tabs>
          <w:tab w:val="left" w:pos="65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все ответы верны.</w:t>
      </w:r>
    </w:p>
    <w:p w:rsidR="008C63C6" w:rsidRPr="00922B53" w:rsidRDefault="008C63C6" w:rsidP="00635F18">
      <w:pPr>
        <w:shd w:val="clear" w:color="auto" w:fill="FFFFFF"/>
        <w:tabs>
          <w:tab w:val="left" w:pos="749"/>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23.Устойчивые кластеры характеризуются:</w:t>
      </w:r>
    </w:p>
    <w:p w:rsidR="008C63C6" w:rsidRPr="00922B53" w:rsidRDefault="008C63C6" w:rsidP="00120188">
      <w:pPr>
        <w:widowControl w:val="0"/>
        <w:numPr>
          <w:ilvl w:val="0"/>
          <w:numId w:val="46"/>
        </w:numPr>
        <w:shd w:val="clear" w:color="auto" w:fill="FFFFFF"/>
        <w:tabs>
          <w:tab w:val="left" w:pos="7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стабильным развитием и достижением максимального производ</w:t>
      </w:r>
      <w:r w:rsidRPr="00922B53">
        <w:rPr>
          <w:rFonts w:ascii="Times New Roman" w:hAnsi="Times New Roman" w:cs="Times New Roman"/>
          <w:sz w:val="28"/>
          <w:szCs w:val="28"/>
        </w:rPr>
        <w:softHyphen/>
        <w:t>ственного потенциала;</w:t>
      </w:r>
    </w:p>
    <w:p w:rsidR="008C63C6" w:rsidRPr="00922B53" w:rsidRDefault="008C63C6" w:rsidP="00120188">
      <w:pPr>
        <w:widowControl w:val="0"/>
        <w:numPr>
          <w:ilvl w:val="0"/>
          <w:numId w:val="46"/>
        </w:numPr>
        <w:shd w:val="clear" w:color="auto" w:fill="FFFFFF"/>
        <w:tabs>
          <w:tab w:val="left" w:pos="7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эффективным использованием финансовых ресурсов;</w:t>
      </w:r>
    </w:p>
    <w:p w:rsidR="008C63C6" w:rsidRPr="00922B53" w:rsidRDefault="008C63C6" w:rsidP="00120188">
      <w:pPr>
        <w:widowControl w:val="0"/>
        <w:numPr>
          <w:ilvl w:val="0"/>
          <w:numId w:val="46"/>
        </w:numPr>
        <w:shd w:val="clear" w:color="auto" w:fill="FFFFFF"/>
        <w:tabs>
          <w:tab w:val="left" w:pos="7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рациональным использованием человеческого капитала;</w:t>
      </w:r>
    </w:p>
    <w:p w:rsidR="008C63C6" w:rsidRPr="00922B53" w:rsidRDefault="008C63C6" w:rsidP="00120188">
      <w:pPr>
        <w:widowControl w:val="0"/>
        <w:numPr>
          <w:ilvl w:val="0"/>
          <w:numId w:val="46"/>
        </w:numPr>
        <w:shd w:val="clear" w:color="auto" w:fill="FFFFFF"/>
        <w:tabs>
          <w:tab w:val="left" w:pos="7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внедрением достижений науки;</w:t>
      </w:r>
    </w:p>
    <w:p w:rsidR="008C63C6" w:rsidRPr="00922B53" w:rsidRDefault="008C63C6" w:rsidP="00120188">
      <w:pPr>
        <w:widowControl w:val="0"/>
        <w:numPr>
          <w:ilvl w:val="0"/>
          <w:numId w:val="46"/>
        </w:numPr>
        <w:shd w:val="clear" w:color="auto" w:fill="FFFFFF"/>
        <w:tabs>
          <w:tab w:val="left" w:pos="7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сроками функционирования.</w:t>
      </w:r>
    </w:p>
    <w:p w:rsidR="008C63C6" w:rsidRPr="00922B53" w:rsidRDefault="008C63C6" w:rsidP="00635F18">
      <w:pPr>
        <w:shd w:val="clear" w:color="auto" w:fill="FFFFFF"/>
        <w:tabs>
          <w:tab w:val="left" w:pos="749"/>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24.Потенциальные кластеры представляют собой развивающиеся сегменты:</w:t>
      </w:r>
    </w:p>
    <w:p w:rsidR="008C63C6" w:rsidRPr="00922B53" w:rsidRDefault="008C63C6" w:rsidP="00120188">
      <w:pPr>
        <w:widowControl w:val="0"/>
        <w:numPr>
          <w:ilvl w:val="0"/>
          <w:numId w:val="47"/>
        </w:numPr>
        <w:shd w:val="clear" w:color="auto" w:fill="FFFFFF"/>
        <w:tabs>
          <w:tab w:val="left" w:pos="65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производственной и технологической общности различных пред-, приятии:</w:t>
      </w:r>
    </w:p>
    <w:p w:rsidR="008C63C6" w:rsidRPr="00922B53" w:rsidRDefault="008C63C6" w:rsidP="00120188">
      <w:pPr>
        <w:widowControl w:val="0"/>
        <w:numPr>
          <w:ilvl w:val="0"/>
          <w:numId w:val="47"/>
        </w:numPr>
        <w:shd w:val="clear" w:color="auto" w:fill="FFFFFF"/>
        <w:tabs>
          <w:tab w:val="left" w:pos="65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системности производственных процессов;</w:t>
      </w:r>
    </w:p>
    <w:p w:rsidR="008C63C6" w:rsidRPr="00922B53" w:rsidRDefault="008C63C6" w:rsidP="00120188">
      <w:pPr>
        <w:widowControl w:val="0"/>
        <w:numPr>
          <w:ilvl w:val="0"/>
          <w:numId w:val="47"/>
        </w:numPr>
        <w:shd w:val="clear" w:color="auto" w:fill="FFFFFF"/>
        <w:tabs>
          <w:tab w:val="left" w:pos="65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производства конечной продукции;</w:t>
      </w:r>
    </w:p>
    <w:p w:rsidR="008C63C6" w:rsidRPr="00922B53" w:rsidRDefault="008C63C6" w:rsidP="00120188">
      <w:pPr>
        <w:widowControl w:val="0"/>
        <w:numPr>
          <w:ilvl w:val="0"/>
          <w:numId w:val="47"/>
        </w:numPr>
        <w:shd w:val="clear" w:color="auto" w:fill="FFFFFF"/>
        <w:tabs>
          <w:tab w:val="left" w:pos="65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управления единым процессом производства продукции;</w:t>
      </w:r>
    </w:p>
    <w:p w:rsidR="008C63C6" w:rsidRPr="00922B53" w:rsidRDefault="008C63C6" w:rsidP="00120188">
      <w:pPr>
        <w:widowControl w:val="0"/>
        <w:numPr>
          <w:ilvl w:val="0"/>
          <w:numId w:val="47"/>
        </w:numPr>
        <w:shd w:val="clear" w:color="auto" w:fill="FFFFFF"/>
        <w:tabs>
          <w:tab w:val="left" w:pos="65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производства сырья.</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25.</w:t>
      </w:r>
      <w:r w:rsidR="00635F18" w:rsidRPr="00922B53">
        <w:rPr>
          <w:rFonts w:ascii="Times New Roman" w:hAnsi="Times New Roman" w:cs="Times New Roman"/>
          <w:sz w:val="28"/>
          <w:szCs w:val="28"/>
        </w:rPr>
        <w:t xml:space="preserve"> </w:t>
      </w:r>
      <w:r w:rsidRPr="00922B53">
        <w:rPr>
          <w:rFonts w:ascii="Times New Roman" w:hAnsi="Times New Roman" w:cs="Times New Roman"/>
          <w:sz w:val="28"/>
          <w:szCs w:val="28"/>
        </w:rPr>
        <w:t>Латентные кластеры обладают;</w:t>
      </w:r>
    </w:p>
    <w:p w:rsidR="008C63C6" w:rsidRPr="00922B53" w:rsidRDefault="008C63C6" w:rsidP="00120188">
      <w:pPr>
        <w:widowControl w:val="0"/>
        <w:numPr>
          <w:ilvl w:val="0"/>
          <w:numId w:val="48"/>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достаточно мощными объединяющими центрами;</w:t>
      </w:r>
    </w:p>
    <w:p w:rsidR="008C63C6" w:rsidRPr="00922B53" w:rsidRDefault="008C63C6" w:rsidP="00120188">
      <w:pPr>
        <w:widowControl w:val="0"/>
        <w:numPr>
          <w:ilvl w:val="0"/>
          <w:numId w:val="48"/>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рядом малых предприятий;</w:t>
      </w:r>
    </w:p>
    <w:p w:rsidR="008C63C6" w:rsidRPr="00922B53" w:rsidRDefault="008C63C6" w:rsidP="00120188">
      <w:pPr>
        <w:widowControl w:val="0"/>
        <w:numPr>
          <w:ilvl w:val="0"/>
          <w:numId w:val="48"/>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рядом средних предприятий;</w:t>
      </w:r>
    </w:p>
    <w:p w:rsidR="008C63C6" w:rsidRPr="00922B53" w:rsidRDefault="008C63C6" w:rsidP="00120188">
      <w:pPr>
        <w:widowControl w:val="0"/>
        <w:numPr>
          <w:ilvl w:val="0"/>
          <w:numId w:val="48"/>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предприятиями с еще не устоявшейся системой коммуникативных связей;</w:t>
      </w:r>
    </w:p>
    <w:p w:rsidR="008C63C6" w:rsidRPr="00922B53" w:rsidRDefault="008C63C6" w:rsidP="00120188">
      <w:pPr>
        <w:widowControl w:val="0"/>
        <w:numPr>
          <w:ilvl w:val="0"/>
          <w:numId w:val="48"/>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все перечисленное.</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26.</w:t>
      </w:r>
      <w:r w:rsidR="00635F18" w:rsidRPr="00922B53">
        <w:rPr>
          <w:rFonts w:ascii="Times New Roman" w:hAnsi="Times New Roman" w:cs="Times New Roman"/>
          <w:sz w:val="28"/>
          <w:szCs w:val="28"/>
        </w:rPr>
        <w:t xml:space="preserve"> </w:t>
      </w:r>
      <w:r w:rsidRPr="00922B53">
        <w:rPr>
          <w:rFonts w:ascii="Times New Roman" w:hAnsi="Times New Roman" w:cs="Times New Roman"/>
          <w:sz w:val="28"/>
          <w:szCs w:val="28"/>
        </w:rPr>
        <w:t>Для сильных кластеров характерно:</w:t>
      </w:r>
    </w:p>
    <w:p w:rsidR="008C63C6" w:rsidRPr="00922B53" w:rsidRDefault="008C63C6" w:rsidP="00120188">
      <w:pPr>
        <w:widowControl w:val="0"/>
        <w:numPr>
          <w:ilvl w:val="0"/>
          <w:numId w:val="49"/>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хорошая сбалансированность развития как основных, так и связанных </w:t>
      </w:r>
      <w:r w:rsidRPr="00922B53">
        <w:rPr>
          <w:rFonts w:ascii="Times New Roman" w:hAnsi="Times New Roman" w:cs="Times New Roman"/>
          <w:sz w:val="28"/>
          <w:szCs w:val="28"/>
        </w:rPr>
        <w:lastRenderedPageBreak/>
        <w:t>производств;</w:t>
      </w:r>
    </w:p>
    <w:p w:rsidR="008C63C6" w:rsidRPr="00922B53" w:rsidRDefault="008C63C6" w:rsidP="00120188">
      <w:pPr>
        <w:widowControl w:val="0"/>
        <w:numPr>
          <w:ilvl w:val="0"/>
          <w:numId w:val="49"/>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высокая внутренняя конкуренция;</w:t>
      </w:r>
    </w:p>
    <w:p w:rsidR="008C63C6" w:rsidRPr="00922B53" w:rsidRDefault="008C63C6" w:rsidP="00120188">
      <w:pPr>
        <w:widowControl w:val="0"/>
        <w:numPr>
          <w:ilvl w:val="0"/>
          <w:numId w:val="49"/>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научно-исследовательский и инновационный потенциал мирово</w:t>
      </w:r>
      <w:r w:rsidRPr="00922B53">
        <w:rPr>
          <w:rFonts w:ascii="Times New Roman" w:hAnsi="Times New Roman" w:cs="Times New Roman"/>
          <w:sz w:val="28"/>
          <w:szCs w:val="28"/>
        </w:rPr>
        <w:softHyphen/>
        <w:t>го уровня;</w:t>
      </w:r>
    </w:p>
    <w:p w:rsidR="008C63C6" w:rsidRPr="00922B53" w:rsidRDefault="008C63C6" w:rsidP="00120188">
      <w:pPr>
        <w:widowControl w:val="0"/>
        <w:numPr>
          <w:ilvl w:val="0"/>
          <w:numId w:val="49"/>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интенсивное кластерное взаимодействие в рамках совместных проектов и работы межотраслевых организаций;</w:t>
      </w:r>
    </w:p>
    <w:p w:rsidR="008C63C6" w:rsidRPr="00922B53" w:rsidRDefault="008C63C6" w:rsidP="00120188">
      <w:pPr>
        <w:widowControl w:val="0"/>
        <w:numPr>
          <w:ilvl w:val="0"/>
          <w:numId w:val="49"/>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все перечисленное.</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27.</w:t>
      </w:r>
      <w:r w:rsidR="00635F18" w:rsidRPr="00922B53">
        <w:rPr>
          <w:rFonts w:ascii="Times New Roman" w:hAnsi="Times New Roman" w:cs="Times New Roman"/>
          <w:sz w:val="28"/>
          <w:szCs w:val="28"/>
        </w:rPr>
        <w:t xml:space="preserve"> </w:t>
      </w:r>
      <w:r w:rsidRPr="00922B53">
        <w:rPr>
          <w:rFonts w:ascii="Times New Roman" w:hAnsi="Times New Roman" w:cs="Times New Roman"/>
          <w:sz w:val="28"/>
          <w:szCs w:val="28"/>
        </w:rPr>
        <w:t>Изолированные кластеры - это когда:</w:t>
      </w:r>
    </w:p>
    <w:p w:rsidR="008C63C6" w:rsidRPr="00922B53" w:rsidRDefault="008C63C6" w:rsidP="00120188">
      <w:pPr>
        <w:widowControl w:val="0"/>
        <w:numPr>
          <w:ilvl w:val="0"/>
          <w:numId w:val="50"/>
        </w:numPr>
        <w:shd w:val="clear" w:color="auto" w:fill="FFFFFF"/>
        <w:tabs>
          <w:tab w:val="left" w:pos="52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конкуренция ослабевает, а местные покупатели становятся нетре</w:t>
      </w:r>
      <w:r w:rsidRPr="00922B53">
        <w:rPr>
          <w:rFonts w:ascii="Times New Roman" w:hAnsi="Times New Roman" w:cs="Times New Roman"/>
          <w:sz w:val="28"/>
          <w:szCs w:val="28"/>
        </w:rPr>
        <w:softHyphen/>
        <w:t>бовательными;</w:t>
      </w:r>
    </w:p>
    <w:p w:rsidR="008C63C6" w:rsidRPr="00922B53" w:rsidRDefault="008C63C6" w:rsidP="00120188">
      <w:pPr>
        <w:widowControl w:val="0"/>
        <w:numPr>
          <w:ilvl w:val="0"/>
          <w:numId w:val="50"/>
        </w:numPr>
        <w:shd w:val="clear" w:color="auto" w:fill="FFFFFF"/>
        <w:tabs>
          <w:tab w:val="left" w:pos="52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конкуренция усиливается, а местные покупатели становятся тре</w:t>
      </w:r>
      <w:r w:rsidRPr="00922B53">
        <w:rPr>
          <w:rFonts w:ascii="Times New Roman" w:hAnsi="Times New Roman" w:cs="Times New Roman"/>
          <w:sz w:val="28"/>
          <w:szCs w:val="28"/>
        </w:rPr>
        <w:softHyphen/>
        <w:t>бовательными;</w:t>
      </w:r>
    </w:p>
    <w:p w:rsidR="008C63C6" w:rsidRPr="00922B53" w:rsidRDefault="008C63C6" w:rsidP="00120188">
      <w:pPr>
        <w:widowControl w:val="0"/>
        <w:numPr>
          <w:ilvl w:val="0"/>
          <w:numId w:val="50"/>
        </w:numPr>
        <w:shd w:val="clear" w:color="auto" w:fill="FFFFFF"/>
        <w:tabs>
          <w:tab w:val="left" w:pos="52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местном кластере появляется тенденция роста конкуренции;</w:t>
      </w:r>
    </w:p>
    <w:p w:rsidR="008C63C6" w:rsidRPr="00922B53" w:rsidRDefault="008C63C6" w:rsidP="00120188">
      <w:pPr>
        <w:widowControl w:val="0"/>
        <w:numPr>
          <w:ilvl w:val="0"/>
          <w:numId w:val="50"/>
        </w:numPr>
        <w:shd w:val="clear" w:color="auto" w:fill="FFFFFF"/>
        <w:tabs>
          <w:tab w:val="left" w:pos="52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конкуренции усиливается, а местные покупатели становятся не</w:t>
      </w:r>
      <w:r w:rsidRPr="00922B53">
        <w:rPr>
          <w:rFonts w:ascii="Times New Roman" w:hAnsi="Times New Roman" w:cs="Times New Roman"/>
          <w:sz w:val="28"/>
          <w:szCs w:val="28"/>
        </w:rPr>
        <w:softHyphen/>
        <w:t>требовательными;</w:t>
      </w:r>
    </w:p>
    <w:p w:rsidR="008C63C6" w:rsidRPr="00922B53" w:rsidRDefault="008C63C6" w:rsidP="00120188">
      <w:pPr>
        <w:widowControl w:val="0"/>
        <w:numPr>
          <w:ilvl w:val="0"/>
          <w:numId w:val="50"/>
        </w:numPr>
        <w:shd w:val="clear" w:color="auto" w:fill="FFFFFF"/>
        <w:tabs>
          <w:tab w:val="left" w:pos="52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наблюдается рост продукции.</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28.Специализированными факторами производства являются:</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   квалифицированные трудовые ресурсы;</w:t>
      </w:r>
    </w:p>
    <w:p w:rsidR="008C63C6" w:rsidRPr="00922B53" w:rsidRDefault="008C63C6" w:rsidP="00120188">
      <w:pPr>
        <w:widowControl w:val="0"/>
        <w:numPr>
          <w:ilvl w:val="0"/>
          <w:numId w:val="51"/>
        </w:numPr>
        <w:shd w:val="clear" w:color="auto" w:fill="FFFFFF"/>
        <w:tabs>
          <w:tab w:val="left" w:pos="62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капитал;</w:t>
      </w:r>
    </w:p>
    <w:p w:rsidR="008C63C6" w:rsidRPr="00922B53" w:rsidRDefault="008C63C6" w:rsidP="00120188">
      <w:pPr>
        <w:widowControl w:val="0"/>
        <w:numPr>
          <w:ilvl w:val="0"/>
          <w:numId w:val="51"/>
        </w:numPr>
        <w:shd w:val="clear" w:color="auto" w:fill="FFFFFF"/>
        <w:tabs>
          <w:tab w:val="left" w:pos="62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инфраструктура;</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4) </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созданные факторы производства;</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5) все перечисленное.</w:t>
      </w:r>
    </w:p>
    <w:p w:rsidR="008C63C6" w:rsidRPr="00922B53" w:rsidRDefault="008C63C6" w:rsidP="00635F18">
      <w:pPr>
        <w:shd w:val="clear" w:color="auto" w:fill="FFFFFF"/>
        <w:tabs>
          <w:tab w:val="left" w:pos="619"/>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29.Основные предпосылки для возникновения и формирования мастеров:</w:t>
      </w:r>
    </w:p>
    <w:p w:rsidR="008C63C6" w:rsidRPr="00922B53" w:rsidRDefault="00445C24" w:rsidP="00120188">
      <w:pPr>
        <w:widowControl w:val="0"/>
        <w:numPr>
          <w:ilvl w:val="0"/>
          <w:numId w:val="52"/>
        </w:numPr>
        <w:shd w:val="clear" w:color="auto" w:fill="FFFFFF"/>
        <w:tabs>
          <w:tab w:val="left" w:pos="55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факторы мотивации власти и бизнес-окружения;</w:t>
      </w:r>
    </w:p>
    <w:p w:rsidR="008C63C6" w:rsidRPr="00922B53" w:rsidRDefault="00445C24" w:rsidP="00120188">
      <w:pPr>
        <w:widowControl w:val="0"/>
        <w:numPr>
          <w:ilvl w:val="0"/>
          <w:numId w:val="52"/>
        </w:numPr>
        <w:shd w:val="clear" w:color="auto" w:fill="FFFFFF"/>
        <w:tabs>
          <w:tab w:val="left" w:pos="55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факторы сферы товаров и услуг;</w:t>
      </w:r>
    </w:p>
    <w:p w:rsidR="008C63C6" w:rsidRPr="00922B53" w:rsidRDefault="00445C24" w:rsidP="00120188">
      <w:pPr>
        <w:widowControl w:val="0"/>
        <w:numPr>
          <w:ilvl w:val="0"/>
          <w:numId w:val="52"/>
        </w:numPr>
        <w:shd w:val="clear" w:color="auto" w:fill="FFFFFF"/>
        <w:tabs>
          <w:tab w:val="left" w:pos="55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политико-экономические факторы;</w:t>
      </w:r>
    </w:p>
    <w:p w:rsidR="008C63C6" w:rsidRPr="00922B53" w:rsidRDefault="00445C24" w:rsidP="00120188">
      <w:pPr>
        <w:widowControl w:val="0"/>
        <w:numPr>
          <w:ilvl w:val="0"/>
          <w:numId w:val="52"/>
        </w:numPr>
        <w:shd w:val="clear" w:color="auto" w:fill="FFFFFF"/>
        <w:tabs>
          <w:tab w:val="left" w:pos="55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технологические факторы;</w:t>
      </w:r>
    </w:p>
    <w:p w:rsidR="008C63C6" w:rsidRPr="00922B53" w:rsidRDefault="00445C24" w:rsidP="00120188">
      <w:pPr>
        <w:widowControl w:val="0"/>
        <w:numPr>
          <w:ilvl w:val="0"/>
          <w:numId w:val="52"/>
        </w:numPr>
        <w:shd w:val="clear" w:color="auto" w:fill="FFFFFF"/>
        <w:tabs>
          <w:tab w:val="left" w:pos="55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человеческие факторы.</w:t>
      </w:r>
    </w:p>
    <w:p w:rsidR="008C63C6" w:rsidRPr="00922B53" w:rsidRDefault="008C63C6" w:rsidP="00635F18">
      <w:pPr>
        <w:shd w:val="clear" w:color="auto" w:fill="FFFFFF"/>
        <w:tabs>
          <w:tab w:val="left" w:pos="677"/>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30.</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Создание и развитие кластерных форм организации требуют</w:t>
      </w:r>
      <w:r w:rsidRPr="00922B53">
        <w:rPr>
          <w:rFonts w:ascii="Times New Roman" w:hAnsi="Times New Roman" w:cs="Times New Roman"/>
          <w:sz w:val="28"/>
          <w:szCs w:val="28"/>
        </w:rPr>
        <w:br/>
        <w:t>наличия следующих условий:</w:t>
      </w:r>
    </w:p>
    <w:p w:rsidR="008C63C6" w:rsidRPr="00922B53" w:rsidRDefault="00445C24" w:rsidP="00120188">
      <w:pPr>
        <w:widowControl w:val="0"/>
        <w:numPr>
          <w:ilvl w:val="0"/>
          <w:numId w:val="53"/>
        </w:numPr>
        <w:shd w:val="clear" w:color="auto" w:fill="FFFFFF"/>
        <w:autoSpaceDE w:val="0"/>
        <w:autoSpaceDN w:val="0"/>
        <w:adjustRightInd w:val="0"/>
        <w:spacing w:after="0" w:line="240" w:lineRule="auto"/>
        <w:ind w:firstLine="567"/>
        <w:rPr>
          <w:rFonts w:ascii="Times New Roman" w:hAnsi="Times New Roman" w:cs="Times New Roman"/>
          <w:sz w:val="28"/>
          <w:szCs w:val="28"/>
          <w:lang w:val="en-US"/>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инициативы;</w:t>
      </w:r>
    </w:p>
    <w:p w:rsidR="008C63C6" w:rsidRPr="00922B53" w:rsidRDefault="00445C24" w:rsidP="00120188">
      <w:pPr>
        <w:widowControl w:val="0"/>
        <w:numPr>
          <w:ilvl w:val="0"/>
          <w:numId w:val="53"/>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инноваций;</w:t>
      </w:r>
    </w:p>
    <w:p w:rsidR="008C63C6" w:rsidRPr="00922B53" w:rsidRDefault="00445C24" w:rsidP="00120188">
      <w:pPr>
        <w:widowControl w:val="0"/>
        <w:numPr>
          <w:ilvl w:val="0"/>
          <w:numId w:val="53"/>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информации;</w:t>
      </w:r>
    </w:p>
    <w:p w:rsidR="008C63C6" w:rsidRPr="00922B53" w:rsidRDefault="00445C24" w:rsidP="00120188">
      <w:pPr>
        <w:widowControl w:val="0"/>
        <w:numPr>
          <w:ilvl w:val="0"/>
          <w:numId w:val="53"/>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интеграции и интереса;</w:t>
      </w:r>
    </w:p>
    <w:p w:rsidR="008C63C6" w:rsidRPr="00922B53" w:rsidRDefault="00445C24" w:rsidP="00120188">
      <w:pPr>
        <w:widowControl w:val="0"/>
        <w:numPr>
          <w:ilvl w:val="0"/>
          <w:numId w:val="53"/>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устойчивость.</w:t>
      </w:r>
    </w:p>
    <w:p w:rsidR="008C63C6" w:rsidRPr="00922B53" w:rsidRDefault="008C63C6" w:rsidP="00635F18">
      <w:pPr>
        <w:shd w:val="clear" w:color="auto" w:fill="FFFFFF"/>
        <w:tabs>
          <w:tab w:val="left" w:pos="677"/>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31.Этапы разработки проекта создания кластера состоят из:</w:t>
      </w:r>
    </w:p>
    <w:p w:rsidR="008C63C6" w:rsidRPr="00922B53" w:rsidRDefault="00445C24" w:rsidP="00120188">
      <w:pPr>
        <w:widowControl w:val="0"/>
        <w:numPr>
          <w:ilvl w:val="0"/>
          <w:numId w:val="54"/>
        </w:numPr>
        <w:shd w:val="clear" w:color="auto" w:fill="FFFFFF"/>
        <w:tabs>
          <w:tab w:val="left" w:pos="65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2 этапов;</w:t>
      </w:r>
    </w:p>
    <w:p w:rsidR="008C63C6" w:rsidRPr="00922B53" w:rsidRDefault="00445C24" w:rsidP="00120188">
      <w:pPr>
        <w:widowControl w:val="0"/>
        <w:numPr>
          <w:ilvl w:val="0"/>
          <w:numId w:val="54"/>
        </w:numPr>
        <w:shd w:val="clear" w:color="auto" w:fill="FFFFFF"/>
        <w:tabs>
          <w:tab w:val="left" w:pos="65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3 этапов;</w:t>
      </w:r>
    </w:p>
    <w:p w:rsidR="008C63C6" w:rsidRPr="00922B53" w:rsidRDefault="00445C24" w:rsidP="00120188">
      <w:pPr>
        <w:widowControl w:val="0"/>
        <w:numPr>
          <w:ilvl w:val="0"/>
          <w:numId w:val="54"/>
        </w:numPr>
        <w:shd w:val="clear" w:color="auto" w:fill="FFFFFF"/>
        <w:tabs>
          <w:tab w:val="left" w:pos="65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4 этапов;</w:t>
      </w:r>
    </w:p>
    <w:p w:rsidR="008C63C6" w:rsidRPr="00922B53" w:rsidRDefault="00445C24" w:rsidP="00120188">
      <w:pPr>
        <w:widowControl w:val="0"/>
        <w:numPr>
          <w:ilvl w:val="0"/>
          <w:numId w:val="54"/>
        </w:numPr>
        <w:shd w:val="clear" w:color="auto" w:fill="FFFFFF"/>
        <w:tabs>
          <w:tab w:val="left" w:pos="65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6 этапов;</w:t>
      </w:r>
    </w:p>
    <w:p w:rsidR="008C63C6" w:rsidRPr="00922B53" w:rsidRDefault="00445C24" w:rsidP="00120188">
      <w:pPr>
        <w:widowControl w:val="0"/>
        <w:numPr>
          <w:ilvl w:val="0"/>
          <w:numId w:val="54"/>
        </w:numPr>
        <w:shd w:val="clear" w:color="auto" w:fill="FFFFFF"/>
        <w:tabs>
          <w:tab w:val="left" w:pos="65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7 этапов.</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32. Методологической основой формирования кластеров являются:</w:t>
      </w:r>
    </w:p>
    <w:p w:rsidR="008C63C6" w:rsidRPr="00922B53" w:rsidRDefault="008C63C6" w:rsidP="00120188">
      <w:pPr>
        <w:widowControl w:val="0"/>
        <w:numPr>
          <w:ilvl w:val="0"/>
          <w:numId w:val="55"/>
        </w:numPr>
        <w:shd w:val="clear" w:color="auto" w:fill="FFFFFF"/>
        <w:tabs>
          <w:tab w:val="left" w:pos="77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формирование институциональной и организационной структу</w:t>
      </w:r>
      <w:r w:rsidRPr="00922B53">
        <w:rPr>
          <w:rFonts w:ascii="Times New Roman" w:hAnsi="Times New Roman" w:cs="Times New Roman"/>
          <w:sz w:val="28"/>
          <w:szCs w:val="28"/>
        </w:rPr>
        <w:softHyphen/>
        <w:t>ры кластеров;</w:t>
      </w:r>
    </w:p>
    <w:p w:rsidR="008C63C6" w:rsidRPr="00922B53" w:rsidRDefault="008C63C6" w:rsidP="00120188">
      <w:pPr>
        <w:widowControl w:val="0"/>
        <w:numPr>
          <w:ilvl w:val="0"/>
          <w:numId w:val="55"/>
        </w:numPr>
        <w:shd w:val="clear" w:color="auto" w:fill="FFFFFF"/>
        <w:tabs>
          <w:tab w:val="left" w:pos="77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определение типа кластера;</w:t>
      </w:r>
    </w:p>
    <w:p w:rsidR="008C63C6" w:rsidRPr="00922B53" w:rsidRDefault="008C63C6" w:rsidP="00120188">
      <w:pPr>
        <w:widowControl w:val="0"/>
        <w:numPr>
          <w:ilvl w:val="0"/>
          <w:numId w:val="55"/>
        </w:numPr>
        <w:shd w:val="clear" w:color="auto" w:fill="FFFFFF"/>
        <w:tabs>
          <w:tab w:val="left" w:pos="77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выявление состава, участников кластера;</w:t>
      </w:r>
    </w:p>
    <w:p w:rsidR="008C63C6" w:rsidRPr="00922B53" w:rsidRDefault="008C63C6" w:rsidP="00120188">
      <w:pPr>
        <w:widowControl w:val="0"/>
        <w:numPr>
          <w:ilvl w:val="0"/>
          <w:numId w:val="55"/>
        </w:numPr>
        <w:shd w:val="clear" w:color="auto" w:fill="FFFFFF"/>
        <w:tabs>
          <w:tab w:val="left" w:pos="77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lastRenderedPageBreak/>
        <w:t>количественный анализ кластера, выявление структуры и взаи</w:t>
      </w:r>
      <w:r w:rsidRPr="00922B53">
        <w:rPr>
          <w:rFonts w:ascii="Times New Roman" w:hAnsi="Times New Roman" w:cs="Times New Roman"/>
          <w:sz w:val="28"/>
          <w:szCs w:val="28"/>
        </w:rPr>
        <w:softHyphen/>
        <w:t>мосвязей участников кластера;</w:t>
      </w:r>
    </w:p>
    <w:p w:rsidR="008C63C6" w:rsidRPr="00922B53" w:rsidRDefault="008C63C6" w:rsidP="00120188">
      <w:pPr>
        <w:widowControl w:val="0"/>
        <w:numPr>
          <w:ilvl w:val="0"/>
          <w:numId w:val="55"/>
        </w:numPr>
        <w:shd w:val="clear" w:color="auto" w:fill="FFFFFF"/>
        <w:tabs>
          <w:tab w:val="left" w:pos="77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все ответы верны.</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33. Основные эффекты, возникающие при формировании кластеров:</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1) </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снижение транзакционных издержек;</w:t>
      </w:r>
    </w:p>
    <w:p w:rsidR="008C63C6" w:rsidRPr="00922B53" w:rsidRDefault="00445C24" w:rsidP="00120188">
      <w:pPr>
        <w:widowControl w:val="0"/>
        <w:numPr>
          <w:ilvl w:val="0"/>
          <w:numId w:val="56"/>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возможность обеспечения конкурентных преимуществ;</w:t>
      </w:r>
    </w:p>
    <w:p w:rsidR="008C63C6" w:rsidRPr="00922B53" w:rsidRDefault="00445C24" w:rsidP="00120188">
      <w:pPr>
        <w:widowControl w:val="0"/>
        <w:numPr>
          <w:ilvl w:val="0"/>
          <w:numId w:val="56"/>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потенциал взаимовыгодных деловых долгосрочных отношений;</w:t>
      </w:r>
    </w:p>
    <w:p w:rsidR="008C63C6" w:rsidRPr="00922B53" w:rsidRDefault="00445C24" w:rsidP="00120188">
      <w:pPr>
        <w:widowControl w:val="0"/>
        <w:numPr>
          <w:ilvl w:val="0"/>
          <w:numId w:val="56"/>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выигрыш, базирующийся на теории производственного и финансового менеджмента;</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5)</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все перечисленное.</w:t>
      </w:r>
    </w:p>
    <w:p w:rsidR="008C63C6" w:rsidRPr="00922B53" w:rsidRDefault="008C63C6" w:rsidP="00635F18">
      <w:pPr>
        <w:shd w:val="clear" w:color="auto" w:fill="FFFFFF"/>
        <w:tabs>
          <w:tab w:val="left" w:pos="68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34.Кластерообразуюшие факторы:</w:t>
      </w:r>
    </w:p>
    <w:p w:rsidR="008C63C6" w:rsidRPr="00922B53" w:rsidRDefault="00445C24" w:rsidP="00120188">
      <w:pPr>
        <w:widowControl w:val="0"/>
        <w:numPr>
          <w:ilvl w:val="0"/>
          <w:numId w:val="57"/>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концентрация, коммуникация и конкуренция;</w:t>
      </w:r>
    </w:p>
    <w:p w:rsidR="008C63C6" w:rsidRPr="00922B53" w:rsidRDefault="00445C24" w:rsidP="00120188">
      <w:pPr>
        <w:widowControl w:val="0"/>
        <w:numPr>
          <w:ilvl w:val="0"/>
          <w:numId w:val="57"/>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партнерство, кооперация;</w:t>
      </w:r>
    </w:p>
    <w:p w:rsidR="008C63C6" w:rsidRPr="00922B53" w:rsidRDefault="00445C24" w:rsidP="00120188">
      <w:pPr>
        <w:widowControl w:val="0"/>
        <w:numPr>
          <w:ilvl w:val="0"/>
          <w:numId w:val="57"/>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интеграция, централизация;</w:t>
      </w:r>
    </w:p>
    <w:p w:rsidR="008C63C6" w:rsidRPr="00922B53" w:rsidRDefault="00445C24" w:rsidP="00120188">
      <w:pPr>
        <w:widowControl w:val="0"/>
        <w:numPr>
          <w:ilvl w:val="0"/>
          <w:numId w:val="57"/>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информация, специализация;</w:t>
      </w:r>
    </w:p>
    <w:p w:rsidR="008C63C6" w:rsidRPr="00922B53" w:rsidRDefault="00445C24" w:rsidP="00120188">
      <w:pPr>
        <w:widowControl w:val="0"/>
        <w:numPr>
          <w:ilvl w:val="0"/>
          <w:numId w:val="57"/>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рационализация.</w:t>
      </w:r>
    </w:p>
    <w:p w:rsidR="008C63C6" w:rsidRPr="00922B53" w:rsidRDefault="008C63C6" w:rsidP="00635F18">
      <w:pPr>
        <w:shd w:val="clear" w:color="auto" w:fill="FFFFFF"/>
        <w:tabs>
          <w:tab w:val="left" w:pos="68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35.Кластероподдерживающие факторы:</w:t>
      </w:r>
    </w:p>
    <w:p w:rsidR="008C63C6" w:rsidRPr="00922B53" w:rsidRDefault="00445C24" w:rsidP="00120188">
      <w:pPr>
        <w:widowControl w:val="0"/>
        <w:numPr>
          <w:ilvl w:val="0"/>
          <w:numId w:val="58"/>
        </w:numPr>
        <w:shd w:val="clear" w:color="auto" w:fill="FFFFFF"/>
        <w:autoSpaceDE w:val="0"/>
        <w:autoSpaceDN w:val="0"/>
        <w:adjustRightInd w:val="0"/>
        <w:spacing w:after="0" w:line="240" w:lineRule="auto"/>
        <w:ind w:firstLine="567"/>
        <w:rPr>
          <w:rFonts w:ascii="Times New Roman" w:hAnsi="Times New Roman" w:cs="Times New Roman"/>
          <w:sz w:val="28"/>
          <w:szCs w:val="28"/>
          <w:lang w:val="en-US"/>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специализация, сотрудничество и синергия;</w:t>
      </w:r>
    </w:p>
    <w:p w:rsidR="008C63C6" w:rsidRPr="00922B53" w:rsidRDefault="00445C24" w:rsidP="00120188">
      <w:pPr>
        <w:widowControl w:val="0"/>
        <w:numPr>
          <w:ilvl w:val="0"/>
          <w:numId w:val="58"/>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стратегия, политика кластера;</w:t>
      </w:r>
    </w:p>
    <w:p w:rsidR="008C63C6" w:rsidRPr="00922B53" w:rsidRDefault="00445C24" w:rsidP="00120188">
      <w:pPr>
        <w:widowControl w:val="0"/>
        <w:numPr>
          <w:ilvl w:val="0"/>
          <w:numId w:val="58"/>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цель и задачи кластера;</w:t>
      </w:r>
    </w:p>
    <w:p w:rsidR="008C63C6" w:rsidRPr="00922B53" w:rsidRDefault="00445C24" w:rsidP="00120188">
      <w:pPr>
        <w:widowControl w:val="0"/>
        <w:numPr>
          <w:ilvl w:val="0"/>
          <w:numId w:val="58"/>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договорные отношения между кластерами;</w:t>
      </w:r>
    </w:p>
    <w:p w:rsidR="008C63C6" w:rsidRPr="00922B53" w:rsidRDefault="00445C24" w:rsidP="00120188">
      <w:pPr>
        <w:widowControl w:val="0"/>
        <w:numPr>
          <w:ilvl w:val="0"/>
          <w:numId w:val="58"/>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темпы отраслевого роста.</w:t>
      </w:r>
    </w:p>
    <w:p w:rsidR="008C63C6" w:rsidRPr="00922B53" w:rsidRDefault="008C63C6" w:rsidP="00635F18">
      <w:pPr>
        <w:shd w:val="clear" w:color="auto" w:fill="FFFFFF"/>
        <w:tabs>
          <w:tab w:val="left" w:pos="68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36.</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Кластер как устойчивое партнерство взаимосвязанных предприятий может иметь потенциал, который:</w:t>
      </w:r>
    </w:p>
    <w:p w:rsidR="008C63C6" w:rsidRPr="00922B53" w:rsidRDefault="008C63C6" w:rsidP="00120188">
      <w:pPr>
        <w:widowControl w:val="0"/>
        <w:numPr>
          <w:ilvl w:val="0"/>
          <w:numId w:val="59"/>
        </w:numPr>
        <w:shd w:val="clear" w:color="auto" w:fill="FFFFFF"/>
        <w:tabs>
          <w:tab w:val="left" w:pos="67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превышает простую сумму потенциалов отдельных составляю</w:t>
      </w:r>
      <w:r w:rsidRPr="00922B53">
        <w:rPr>
          <w:rFonts w:ascii="Times New Roman" w:hAnsi="Times New Roman" w:cs="Times New Roman"/>
          <w:sz w:val="28"/>
          <w:szCs w:val="28"/>
        </w:rPr>
        <w:softHyphen/>
        <w:t>щих кластера;</w:t>
      </w:r>
    </w:p>
    <w:p w:rsidR="008C63C6" w:rsidRPr="00922B53" w:rsidRDefault="008C63C6" w:rsidP="00120188">
      <w:pPr>
        <w:widowControl w:val="0"/>
        <w:numPr>
          <w:ilvl w:val="0"/>
          <w:numId w:val="59"/>
        </w:numPr>
        <w:shd w:val="clear" w:color="auto" w:fill="FFFFFF"/>
        <w:tabs>
          <w:tab w:val="left" w:pos="67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составляет сумму трудовых ресурсов кластера;</w:t>
      </w:r>
    </w:p>
    <w:p w:rsidR="008C63C6" w:rsidRPr="00922B53" w:rsidRDefault="008C63C6" w:rsidP="00120188">
      <w:pPr>
        <w:widowControl w:val="0"/>
        <w:numPr>
          <w:ilvl w:val="0"/>
          <w:numId w:val="59"/>
        </w:numPr>
        <w:shd w:val="clear" w:color="auto" w:fill="FFFFFF"/>
        <w:tabs>
          <w:tab w:val="left" w:pos="67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показывает результативность кластера;</w:t>
      </w:r>
    </w:p>
    <w:p w:rsidR="008C63C6" w:rsidRPr="00922B53" w:rsidRDefault="008C63C6" w:rsidP="00120188">
      <w:pPr>
        <w:widowControl w:val="0"/>
        <w:numPr>
          <w:ilvl w:val="0"/>
          <w:numId w:val="59"/>
        </w:numPr>
        <w:shd w:val="clear" w:color="auto" w:fill="FFFFFF"/>
        <w:tabs>
          <w:tab w:val="left" w:pos="67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определяет уровень развития кластера;</w:t>
      </w:r>
    </w:p>
    <w:p w:rsidR="008C63C6" w:rsidRPr="00922B53" w:rsidRDefault="008C63C6" w:rsidP="00120188">
      <w:pPr>
        <w:widowControl w:val="0"/>
        <w:numPr>
          <w:ilvl w:val="0"/>
          <w:numId w:val="59"/>
        </w:numPr>
        <w:shd w:val="clear" w:color="auto" w:fill="FFFFFF"/>
        <w:tabs>
          <w:tab w:val="left" w:pos="67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характеризует масштабы предприятия.</w:t>
      </w:r>
    </w:p>
    <w:p w:rsidR="008C63C6" w:rsidRPr="00922B53" w:rsidRDefault="008C63C6" w:rsidP="00635F18">
      <w:pPr>
        <w:shd w:val="clear" w:color="auto" w:fill="FFFFFF"/>
        <w:tabs>
          <w:tab w:val="left" w:pos="68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37.</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Показатели количественного анализа конкурентной устой</w:t>
      </w:r>
      <w:r w:rsidRPr="00922B53">
        <w:rPr>
          <w:rFonts w:ascii="Times New Roman" w:hAnsi="Times New Roman" w:cs="Times New Roman"/>
          <w:sz w:val="28"/>
          <w:szCs w:val="28"/>
        </w:rPr>
        <w:softHyphen/>
        <w:t>чивости:</w:t>
      </w:r>
    </w:p>
    <w:p w:rsidR="008C63C6" w:rsidRPr="00922B53" w:rsidRDefault="00445C24" w:rsidP="00120188">
      <w:pPr>
        <w:widowControl w:val="0"/>
        <w:numPr>
          <w:ilvl w:val="0"/>
          <w:numId w:val="60"/>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коэффициент локализации;</w:t>
      </w:r>
    </w:p>
    <w:p w:rsidR="008C63C6" w:rsidRPr="00922B53" w:rsidRDefault="00445C24" w:rsidP="00120188">
      <w:pPr>
        <w:widowControl w:val="0"/>
        <w:numPr>
          <w:ilvl w:val="0"/>
          <w:numId w:val="60"/>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объем определенной продукции в стране;</w:t>
      </w:r>
    </w:p>
    <w:p w:rsidR="008C63C6" w:rsidRPr="00922B53" w:rsidRDefault="00445C24" w:rsidP="00120188">
      <w:pPr>
        <w:widowControl w:val="0"/>
        <w:numPr>
          <w:ilvl w:val="0"/>
          <w:numId w:val="60"/>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объем определенной продукции (отрасли) в регионе;</w:t>
      </w:r>
    </w:p>
    <w:p w:rsidR="008C63C6" w:rsidRPr="00922B53" w:rsidRDefault="00445C24" w:rsidP="00120188">
      <w:pPr>
        <w:widowControl w:val="0"/>
        <w:numPr>
          <w:ilvl w:val="0"/>
          <w:numId w:val="60"/>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население в регионе;</w:t>
      </w:r>
    </w:p>
    <w:p w:rsidR="008C63C6" w:rsidRPr="00922B53" w:rsidRDefault="00445C24" w:rsidP="00120188">
      <w:pPr>
        <w:widowControl w:val="0"/>
        <w:numPr>
          <w:ilvl w:val="0"/>
          <w:numId w:val="60"/>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население страны.</w:t>
      </w:r>
    </w:p>
    <w:p w:rsidR="008C63C6" w:rsidRPr="00922B53" w:rsidRDefault="008C63C6" w:rsidP="00635F18">
      <w:pPr>
        <w:shd w:val="clear" w:color="auto" w:fill="FFFFFF"/>
        <w:tabs>
          <w:tab w:val="left" w:pos="68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38.</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Качественный анализ условий конкурентной устойчивости:</w:t>
      </w:r>
    </w:p>
    <w:p w:rsidR="008C63C6" w:rsidRPr="00922B53" w:rsidRDefault="008C63C6" w:rsidP="00120188">
      <w:pPr>
        <w:widowControl w:val="0"/>
        <w:numPr>
          <w:ilvl w:val="0"/>
          <w:numId w:val="61"/>
        </w:numPr>
        <w:shd w:val="clear" w:color="auto" w:fill="FFFFFF"/>
        <w:tabs>
          <w:tab w:val="left" w:pos="69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определение наличия и состава ресурсной базы, необходимое для обеспечения конкурентоспособности региона;</w:t>
      </w:r>
    </w:p>
    <w:p w:rsidR="008C63C6" w:rsidRPr="00922B53" w:rsidRDefault="008C63C6" w:rsidP="00120188">
      <w:pPr>
        <w:widowControl w:val="0"/>
        <w:numPr>
          <w:ilvl w:val="0"/>
          <w:numId w:val="61"/>
        </w:numPr>
        <w:shd w:val="clear" w:color="auto" w:fill="FFFFFF"/>
        <w:tabs>
          <w:tab w:val="left" w:pos="69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определение наличия и состава информационной базы, необхо</w:t>
      </w:r>
      <w:r w:rsidRPr="00922B53">
        <w:rPr>
          <w:rFonts w:ascii="Times New Roman" w:hAnsi="Times New Roman" w:cs="Times New Roman"/>
          <w:sz w:val="28"/>
          <w:szCs w:val="28"/>
        </w:rPr>
        <w:softHyphen/>
        <w:t>димой для обеспечения конкурентоспособности региона;</w:t>
      </w:r>
    </w:p>
    <w:p w:rsidR="008C63C6" w:rsidRPr="00922B53" w:rsidRDefault="008C63C6" w:rsidP="00120188">
      <w:pPr>
        <w:widowControl w:val="0"/>
        <w:numPr>
          <w:ilvl w:val="0"/>
          <w:numId w:val="62"/>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определение конкурентоспособности товаров и услуг в опреде</w:t>
      </w:r>
      <w:r w:rsidRPr="00922B53">
        <w:rPr>
          <w:rFonts w:ascii="Times New Roman" w:hAnsi="Times New Roman" w:cs="Times New Roman"/>
          <w:sz w:val="28"/>
          <w:szCs w:val="28"/>
        </w:rPr>
        <w:softHyphen/>
        <w:t>ленных секторах экономики;</w:t>
      </w:r>
    </w:p>
    <w:p w:rsidR="008C63C6" w:rsidRPr="00922B53" w:rsidRDefault="008C63C6" w:rsidP="00120188">
      <w:pPr>
        <w:widowControl w:val="0"/>
        <w:numPr>
          <w:ilvl w:val="0"/>
          <w:numId w:val="62"/>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определение конкурентоспособности предприятия в определен</w:t>
      </w:r>
      <w:r w:rsidRPr="00922B53">
        <w:rPr>
          <w:rFonts w:ascii="Times New Roman" w:hAnsi="Times New Roman" w:cs="Times New Roman"/>
          <w:sz w:val="28"/>
          <w:szCs w:val="28"/>
        </w:rPr>
        <w:softHyphen/>
        <w:t>ных секторах экономики;</w:t>
      </w:r>
    </w:p>
    <w:p w:rsidR="008C63C6" w:rsidRPr="00922B53" w:rsidRDefault="008C63C6" w:rsidP="00120188">
      <w:pPr>
        <w:widowControl w:val="0"/>
        <w:numPr>
          <w:ilvl w:val="0"/>
          <w:numId w:val="62"/>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определение характера управляющих воздействий на </w:t>
      </w:r>
      <w:r w:rsidRPr="00922B53">
        <w:rPr>
          <w:rFonts w:ascii="Times New Roman" w:hAnsi="Times New Roman" w:cs="Times New Roman"/>
          <w:sz w:val="28"/>
          <w:szCs w:val="28"/>
        </w:rPr>
        <w:lastRenderedPageBreak/>
        <w:t>конкурентоспособность региона.</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39. В ходе кластерного анализа выявляются группы кластеров, характеризующиеся следующими признаками:</w:t>
      </w:r>
    </w:p>
    <w:p w:rsidR="008C63C6" w:rsidRPr="00922B53" w:rsidRDefault="00445C24" w:rsidP="00120188">
      <w:pPr>
        <w:widowControl w:val="0"/>
        <w:numPr>
          <w:ilvl w:val="0"/>
          <w:numId w:val="63"/>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структурированность;</w:t>
      </w:r>
    </w:p>
    <w:p w:rsidR="008C63C6" w:rsidRPr="00922B53" w:rsidRDefault="00445C24" w:rsidP="00120188">
      <w:pPr>
        <w:widowControl w:val="0"/>
        <w:numPr>
          <w:ilvl w:val="0"/>
          <w:numId w:val="63"/>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устойчивость;</w:t>
      </w:r>
    </w:p>
    <w:p w:rsidR="008C63C6" w:rsidRPr="00922B53" w:rsidRDefault="00445C24" w:rsidP="00120188">
      <w:pPr>
        <w:widowControl w:val="0"/>
        <w:numPr>
          <w:ilvl w:val="0"/>
          <w:numId w:val="63"/>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наблюдаемость;</w:t>
      </w:r>
    </w:p>
    <w:p w:rsidR="008C63C6" w:rsidRPr="00922B53" w:rsidRDefault="00445C24" w:rsidP="00120188">
      <w:pPr>
        <w:widowControl w:val="0"/>
        <w:numPr>
          <w:ilvl w:val="0"/>
          <w:numId w:val="63"/>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постоянный состав участников;</w:t>
      </w:r>
    </w:p>
    <w:p w:rsidR="008C63C6" w:rsidRPr="00922B53" w:rsidRDefault="00445C24" w:rsidP="00120188">
      <w:pPr>
        <w:widowControl w:val="0"/>
        <w:numPr>
          <w:ilvl w:val="0"/>
          <w:numId w:val="63"/>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все перечисленное.</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40. Показатели социально-экономической эффективности кластера:</w:t>
      </w:r>
    </w:p>
    <w:p w:rsidR="008C63C6" w:rsidRPr="00922B53" w:rsidRDefault="008C63C6" w:rsidP="00120188">
      <w:pPr>
        <w:widowControl w:val="0"/>
        <w:numPr>
          <w:ilvl w:val="0"/>
          <w:numId w:val="64"/>
        </w:numPr>
        <w:shd w:val="clear" w:color="auto" w:fill="FFFFFF"/>
        <w:tabs>
          <w:tab w:val="left" w:pos="696"/>
        </w:tabs>
        <w:autoSpaceDE w:val="0"/>
        <w:autoSpaceDN w:val="0"/>
        <w:adjustRightInd w:val="0"/>
        <w:spacing w:after="0" w:line="240" w:lineRule="auto"/>
        <w:ind w:firstLine="567"/>
        <w:rPr>
          <w:rFonts w:ascii="Times New Roman" w:hAnsi="Times New Roman" w:cs="Times New Roman"/>
          <w:sz w:val="28"/>
          <w:szCs w:val="28"/>
          <w:lang w:val="en-US"/>
        </w:rPr>
      </w:pPr>
      <w:r w:rsidRPr="00922B53">
        <w:rPr>
          <w:rFonts w:ascii="Times New Roman" w:hAnsi="Times New Roman" w:cs="Times New Roman"/>
          <w:sz w:val="28"/>
          <w:szCs w:val="28"/>
        </w:rPr>
        <w:t>увеличение объема налоговых поступлений;</w:t>
      </w:r>
    </w:p>
    <w:p w:rsidR="008C63C6" w:rsidRPr="00922B53" w:rsidRDefault="008C63C6" w:rsidP="00120188">
      <w:pPr>
        <w:widowControl w:val="0"/>
        <w:numPr>
          <w:ilvl w:val="0"/>
          <w:numId w:val="64"/>
        </w:numPr>
        <w:shd w:val="clear" w:color="auto" w:fill="FFFFFF"/>
        <w:tabs>
          <w:tab w:val="left" w:pos="69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увеличение объема привлекаемых инвестиций, в том числе зару</w:t>
      </w:r>
      <w:r w:rsidRPr="00922B53">
        <w:rPr>
          <w:rFonts w:ascii="Times New Roman" w:hAnsi="Times New Roman" w:cs="Times New Roman"/>
          <w:sz w:val="28"/>
          <w:szCs w:val="28"/>
        </w:rPr>
        <w:softHyphen/>
        <w:t>бежных;</w:t>
      </w:r>
    </w:p>
    <w:p w:rsidR="008C63C6" w:rsidRPr="00922B53" w:rsidRDefault="008C63C6" w:rsidP="00120188">
      <w:pPr>
        <w:widowControl w:val="0"/>
        <w:numPr>
          <w:ilvl w:val="0"/>
          <w:numId w:val="64"/>
        </w:numPr>
        <w:shd w:val="clear" w:color="auto" w:fill="FFFFFF"/>
        <w:tabs>
          <w:tab w:val="left" w:pos="69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увеличение количества предприятий и организаций, участвую</w:t>
      </w:r>
      <w:r w:rsidRPr="00922B53">
        <w:rPr>
          <w:rFonts w:ascii="Times New Roman" w:hAnsi="Times New Roman" w:cs="Times New Roman"/>
          <w:sz w:val="28"/>
          <w:szCs w:val="28"/>
        </w:rPr>
        <w:softHyphen/>
        <w:t>щих в кластере;</w:t>
      </w:r>
    </w:p>
    <w:p w:rsidR="008C63C6" w:rsidRPr="00922B53" w:rsidRDefault="008C63C6" w:rsidP="00120188">
      <w:pPr>
        <w:widowControl w:val="0"/>
        <w:numPr>
          <w:ilvl w:val="0"/>
          <w:numId w:val="64"/>
        </w:numPr>
        <w:shd w:val="clear" w:color="auto" w:fill="FFFFFF"/>
        <w:tabs>
          <w:tab w:val="left" w:pos="69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увеличение доли малых и средних предприятий, участвующих в</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кластере;</w:t>
      </w:r>
    </w:p>
    <w:p w:rsidR="008C63C6" w:rsidRPr="00922B53" w:rsidRDefault="008C63C6" w:rsidP="00635F18">
      <w:pPr>
        <w:shd w:val="clear" w:color="auto" w:fill="FFFFFF"/>
        <w:tabs>
          <w:tab w:val="left" w:pos="69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5)</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все ответы верны.</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41. Принципы государственных механизмов регулирования по созданию и развитию кластеров:</w:t>
      </w:r>
    </w:p>
    <w:p w:rsidR="008C63C6" w:rsidRPr="00922B53" w:rsidRDefault="00445C24" w:rsidP="00120188">
      <w:pPr>
        <w:widowControl w:val="0"/>
        <w:numPr>
          <w:ilvl w:val="0"/>
          <w:numId w:val="65"/>
        </w:numPr>
        <w:shd w:val="clear" w:color="auto" w:fill="FFFFFF"/>
        <w:tabs>
          <w:tab w:val="left" w:pos="696"/>
        </w:tabs>
        <w:autoSpaceDE w:val="0"/>
        <w:autoSpaceDN w:val="0"/>
        <w:adjustRightInd w:val="0"/>
        <w:spacing w:after="0" w:line="240" w:lineRule="auto"/>
        <w:ind w:firstLine="567"/>
        <w:rPr>
          <w:rFonts w:ascii="Times New Roman" w:hAnsi="Times New Roman" w:cs="Times New Roman"/>
          <w:sz w:val="28"/>
          <w:szCs w:val="28"/>
          <w:lang w:val="en-US"/>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принцип опережающего целеполагания;</w:t>
      </w:r>
    </w:p>
    <w:p w:rsidR="008C63C6" w:rsidRPr="00922B53" w:rsidRDefault="00445C24" w:rsidP="00120188">
      <w:pPr>
        <w:widowControl w:val="0"/>
        <w:numPr>
          <w:ilvl w:val="0"/>
          <w:numId w:val="65"/>
        </w:numPr>
        <w:shd w:val="clear" w:color="auto" w:fill="FFFFFF"/>
        <w:tabs>
          <w:tab w:val="left" w:pos="69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формирование кластеров на основе специализации;</w:t>
      </w:r>
    </w:p>
    <w:p w:rsidR="008C63C6" w:rsidRPr="00922B53" w:rsidRDefault="00445C24" w:rsidP="00120188">
      <w:pPr>
        <w:widowControl w:val="0"/>
        <w:numPr>
          <w:ilvl w:val="0"/>
          <w:numId w:val="65"/>
        </w:numPr>
        <w:shd w:val="clear" w:color="auto" w:fill="FFFFFF"/>
        <w:tabs>
          <w:tab w:val="left" w:pos="69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привлечение прямых инвестиций;</w:t>
      </w:r>
    </w:p>
    <w:p w:rsidR="008C63C6" w:rsidRPr="00922B53" w:rsidRDefault="00445C24" w:rsidP="00120188">
      <w:pPr>
        <w:widowControl w:val="0"/>
        <w:numPr>
          <w:ilvl w:val="0"/>
          <w:numId w:val="65"/>
        </w:numPr>
        <w:shd w:val="clear" w:color="auto" w:fill="FFFFFF"/>
        <w:tabs>
          <w:tab w:val="left" w:pos="69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принцип развития спепиациализированных факторов;</w:t>
      </w:r>
    </w:p>
    <w:p w:rsidR="008C63C6" w:rsidRPr="00922B53" w:rsidRDefault="00445C24" w:rsidP="00120188">
      <w:pPr>
        <w:widowControl w:val="0"/>
        <w:numPr>
          <w:ilvl w:val="0"/>
          <w:numId w:val="65"/>
        </w:numPr>
        <w:shd w:val="clear" w:color="auto" w:fill="FFFFFF"/>
        <w:tabs>
          <w:tab w:val="left" w:pos="69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все ответы верны.</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42. Основное отличие дирижисткой модели кластерной полити</w:t>
      </w:r>
      <w:r w:rsidRPr="00922B53">
        <w:rPr>
          <w:rFonts w:ascii="Times New Roman" w:hAnsi="Times New Roman" w:cs="Times New Roman"/>
          <w:sz w:val="28"/>
          <w:szCs w:val="28"/>
        </w:rPr>
        <w:softHyphen/>
        <w:t>ки от классической либеральной:</w:t>
      </w:r>
    </w:p>
    <w:p w:rsidR="008C63C6" w:rsidRPr="00922B53" w:rsidRDefault="008C63C6" w:rsidP="00120188">
      <w:pPr>
        <w:widowControl w:val="0"/>
        <w:numPr>
          <w:ilvl w:val="0"/>
          <w:numId w:val="66"/>
        </w:numPr>
        <w:shd w:val="clear" w:color="auto" w:fill="FFFFFF"/>
        <w:tabs>
          <w:tab w:val="left" w:pos="82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они самостоятельно выбирают регион для создания кластера, а также определяют объем его финансирования;</w:t>
      </w:r>
    </w:p>
    <w:p w:rsidR="008C63C6" w:rsidRPr="00922B53" w:rsidRDefault="008C63C6" w:rsidP="00120188">
      <w:pPr>
        <w:widowControl w:val="0"/>
        <w:numPr>
          <w:ilvl w:val="0"/>
          <w:numId w:val="66"/>
        </w:numPr>
        <w:shd w:val="clear" w:color="auto" w:fill="FFFFFF"/>
        <w:tabs>
          <w:tab w:val="left" w:pos="82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крайне редко участвуют в создании инфраструктуры для клас</w:t>
      </w:r>
      <w:r w:rsidRPr="00922B53">
        <w:rPr>
          <w:rFonts w:ascii="Times New Roman" w:hAnsi="Times New Roman" w:cs="Times New Roman"/>
          <w:sz w:val="28"/>
          <w:szCs w:val="28"/>
        </w:rPr>
        <w:softHyphen/>
        <w:t>теров;</w:t>
      </w:r>
    </w:p>
    <w:p w:rsidR="008C63C6" w:rsidRPr="00922B53" w:rsidRDefault="008C63C6" w:rsidP="00120188">
      <w:pPr>
        <w:widowControl w:val="0"/>
        <w:numPr>
          <w:ilvl w:val="0"/>
          <w:numId w:val="67"/>
        </w:numPr>
        <w:shd w:val="clear" w:color="auto" w:fill="FFFFFF"/>
        <w:tabs>
          <w:tab w:val="left" w:pos="75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выращивает кластеры, которые изначально были сформированы рынком;</w:t>
      </w:r>
    </w:p>
    <w:p w:rsidR="008C63C6" w:rsidRPr="00922B53" w:rsidRDefault="008C63C6" w:rsidP="00120188">
      <w:pPr>
        <w:widowControl w:val="0"/>
        <w:numPr>
          <w:ilvl w:val="0"/>
          <w:numId w:val="67"/>
        </w:numPr>
        <w:shd w:val="clear" w:color="auto" w:fill="FFFFFF"/>
        <w:tabs>
          <w:tab w:val="left" w:pos="75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создают стимулы для региональных властей, на которых лежит вся ответственность за создаваемый кластер;</w:t>
      </w:r>
    </w:p>
    <w:p w:rsidR="008C63C6" w:rsidRPr="00922B53" w:rsidRDefault="008C63C6" w:rsidP="00120188">
      <w:pPr>
        <w:widowControl w:val="0"/>
        <w:numPr>
          <w:ilvl w:val="0"/>
          <w:numId w:val="68"/>
        </w:numPr>
        <w:shd w:val="clear" w:color="auto" w:fill="FFFFFF"/>
        <w:tabs>
          <w:tab w:val="left" w:pos="75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выполняют роль точек роста внутреннего рынка.</w:t>
      </w:r>
    </w:p>
    <w:p w:rsidR="008C63C6" w:rsidRPr="00922B53" w:rsidRDefault="008C63C6" w:rsidP="00635F18">
      <w:pPr>
        <w:shd w:val="clear" w:color="auto" w:fill="FFFFFF"/>
        <w:tabs>
          <w:tab w:val="left" w:pos="691"/>
          <w:tab w:val="left" w:pos="6317"/>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43.Первый типовой подход к формированию кластера предполагает:</w:t>
      </w:r>
    </w:p>
    <w:p w:rsidR="008C63C6" w:rsidRPr="00922B53" w:rsidRDefault="008C63C6" w:rsidP="00120188">
      <w:pPr>
        <w:widowControl w:val="0"/>
        <w:numPr>
          <w:ilvl w:val="0"/>
          <w:numId w:val="69"/>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создание из числа специалистов администрации региона расши</w:t>
      </w:r>
      <w:r w:rsidRPr="00922B53">
        <w:rPr>
          <w:rFonts w:ascii="Times New Roman" w:hAnsi="Times New Roman" w:cs="Times New Roman"/>
          <w:sz w:val="28"/>
          <w:szCs w:val="28"/>
        </w:rPr>
        <w:softHyphen/>
        <w:t>ренной рабочей группы;</w:t>
      </w:r>
    </w:p>
    <w:p w:rsidR="008C63C6" w:rsidRPr="00922B53" w:rsidRDefault="008C63C6" w:rsidP="00120188">
      <w:pPr>
        <w:widowControl w:val="0"/>
        <w:numPr>
          <w:ilvl w:val="0"/>
          <w:numId w:val="69"/>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создание из числа специалистов администрации региона расширенной фокус-группы;</w:t>
      </w:r>
    </w:p>
    <w:p w:rsidR="008C63C6" w:rsidRPr="00922B53" w:rsidRDefault="008C63C6" w:rsidP="00120188">
      <w:pPr>
        <w:widowControl w:val="0"/>
        <w:numPr>
          <w:ilvl w:val="0"/>
          <w:numId w:val="69"/>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создание расширенной рабочей группы;</w:t>
      </w:r>
    </w:p>
    <w:p w:rsidR="008C63C6" w:rsidRPr="00922B53" w:rsidRDefault="008C63C6" w:rsidP="00120188">
      <w:pPr>
        <w:widowControl w:val="0"/>
        <w:numPr>
          <w:ilvl w:val="0"/>
          <w:numId w:val="69"/>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сотрудничество органов власти и управления;</w:t>
      </w:r>
    </w:p>
    <w:p w:rsidR="008C63C6" w:rsidRPr="00922B53" w:rsidRDefault="008C63C6" w:rsidP="00120188">
      <w:pPr>
        <w:widowControl w:val="0"/>
        <w:numPr>
          <w:ilvl w:val="0"/>
          <w:numId w:val="69"/>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координация деятельности кластера,</w:t>
      </w:r>
    </w:p>
    <w:p w:rsidR="008C63C6" w:rsidRPr="00922B53" w:rsidRDefault="008C63C6" w:rsidP="00635F18">
      <w:pPr>
        <w:shd w:val="clear" w:color="auto" w:fill="FFFFFF"/>
        <w:tabs>
          <w:tab w:val="left" w:pos="691"/>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44.Второй типовой подход к формированию кластера включает сотрудничество:</w:t>
      </w:r>
    </w:p>
    <w:p w:rsidR="008C63C6" w:rsidRPr="00922B53" w:rsidRDefault="00445C24" w:rsidP="00120188">
      <w:pPr>
        <w:widowControl w:val="0"/>
        <w:numPr>
          <w:ilvl w:val="0"/>
          <w:numId w:val="70"/>
        </w:numPr>
        <w:shd w:val="clear" w:color="auto" w:fill="FFFFFF"/>
        <w:tabs>
          <w:tab w:val="left" w:pos="6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органов власти;</w:t>
      </w:r>
    </w:p>
    <w:p w:rsidR="008C63C6" w:rsidRPr="00922B53" w:rsidRDefault="00445C24" w:rsidP="00120188">
      <w:pPr>
        <w:widowControl w:val="0"/>
        <w:numPr>
          <w:ilvl w:val="0"/>
          <w:numId w:val="70"/>
        </w:numPr>
        <w:shd w:val="clear" w:color="auto" w:fill="FFFFFF"/>
        <w:tabs>
          <w:tab w:val="left" w:pos="6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органов управления;</w:t>
      </w:r>
    </w:p>
    <w:p w:rsidR="008C63C6" w:rsidRPr="00922B53" w:rsidRDefault="00445C24" w:rsidP="00120188">
      <w:pPr>
        <w:widowControl w:val="0"/>
        <w:numPr>
          <w:ilvl w:val="0"/>
          <w:numId w:val="70"/>
        </w:numPr>
        <w:shd w:val="clear" w:color="auto" w:fill="FFFFFF"/>
        <w:tabs>
          <w:tab w:val="left" w:pos="6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с исследовательской организацией, вузом;</w:t>
      </w:r>
    </w:p>
    <w:p w:rsidR="008C63C6" w:rsidRPr="00922B53" w:rsidRDefault="00445C24" w:rsidP="00120188">
      <w:pPr>
        <w:widowControl w:val="0"/>
        <w:numPr>
          <w:ilvl w:val="0"/>
          <w:numId w:val="70"/>
        </w:numPr>
        <w:shd w:val="clear" w:color="auto" w:fill="FFFFFF"/>
        <w:tabs>
          <w:tab w:val="left" w:pos="6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lastRenderedPageBreak/>
        <w:t xml:space="preserve"> </w:t>
      </w:r>
      <w:r w:rsidR="008C63C6" w:rsidRPr="00922B53">
        <w:rPr>
          <w:rFonts w:ascii="Times New Roman" w:hAnsi="Times New Roman" w:cs="Times New Roman"/>
          <w:sz w:val="28"/>
          <w:szCs w:val="28"/>
        </w:rPr>
        <w:t>с консалтинговой фирмой;</w:t>
      </w:r>
    </w:p>
    <w:p w:rsidR="008C63C6" w:rsidRPr="00922B53" w:rsidRDefault="00445C24" w:rsidP="00120188">
      <w:pPr>
        <w:widowControl w:val="0"/>
        <w:numPr>
          <w:ilvl w:val="0"/>
          <w:numId w:val="70"/>
        </w:numPr>
        <w:shd w:val="clear" w:color="auto" w:fill="FFFFFF"/>
        <w:tabs>
          <w:tab w:val="left" w:pos="6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все ответы верны,</w:t>
      </w:r>
    </w:p>
    <w:p w:rsidR="008C63C6" w:rsidRPr="00922B53" w:rsidRDefault="008C63C6" w:rsidP="00635F18">
      <w:pPr>
        <w:shd w:val="clear" w:color="auto" w:fill="FFFFFF"/>
        <w:tabs>
          <w:tab w:val="left" w:pos="691"/>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45.Третий типовой подход к формированию кластера предполагает: </w:t>
      </w:r>
    </w:p>
    <w:p w:rsidR="008C63C6" w:rsidRPr="00922B53" w:rsidRDefault="008C63C6" w:rsidP="00120188">
      <w:pPr>
        <w:widowControl w:val="0"/>
        <w:numPr>
          <w:ilvl w:val="0"/>
          <w:numId w:val="71"/>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создание специализированной организации по координации деятельности и мер по созданию кластера;</w:t>
      </w:r>
    </w:p>
    <w:p w:rsidR="008C63C6" w:rsidRPr="00922B53" w:rsidRDefault="008C63C6" w:rsidP="00120188">
      <w:pPr>
        <w:widowControl w:val="0"/>
        <w:numPr>
          <w:ilvl w:val="0"/>
          <w:numId w:val="71"/>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создание специальных фондов кластера;</w:t>
      </w:r>
    </w:p>
    <w:p w:rsidR="008C63C6" w:rsidRPr="00922B53" w:rsidRDefault="008C63C6" w:rsidP="00120188">
      <w:pPr>
        <w:widowControl w:val="0"/>
        <w:numPr>
          <w:ilvl w:val="0"/>
          <w:numId w:val="71"/>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формирование страховых запасов кластера;</w:t>
      </w:r>
    </w:p>
    <w:p w:rsidR="008C63C6" w:rsidRPr="00922B53" w:rsidRDefault="008C63C6" w:rsidP="00120188">
      <w:pPr>
        <w:widowControl w:val="0"/>
        <w:numPr>
          <w:ilvl w:val="0"/>
          <w:numId w:val="71"/>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разработку механизмов охраны кластерных систем;</w:t>
      </w:r>
    </w:p>
    <w:p w:rsidR="008C63C6" w:rsidRPr="00922B53" w:rsidRDefault="008C63C6" w:rsidP="00120188">
      <w:pPr>
        <w:widowControl w:val="0"/>
        <w:numPr>
          <w:ilvl w:val="0"/>
          <w:numId w:val="71"/>
        </w:numPr>
        <w:shd w:val="clear" w:color="auto" w:fill="FFFFFF"/>
        <w:tabs>
          <w:tab w:val="left" w:pos="686"/>
          <w:tab w:val="left" w:pos="632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экономию трудовых ресурсов.</w:t>
      </w:r>
      <w:r w:rsidRPr="00922B53">
        <w:rPr>
          <w:rFonts w:ascii="Times New Roman" w:hAnsi="Times New Roman" w:cs="Times New Roman"/>
          <w:sz w:val="28"/>
          <w:szCs w:val="28"/>
        </w:rPr>
        <w:tab/>
      </w:r>
    </w:p>
    <w:p w:rsidR="008C63C6" w:rsidRPr="00922B53" w:rsidRDefault="008C63C6" w:rsidP="00635F18">
      <w:pPr>
        <w:shd w:val="clear" w:color="auto" w:fill="FFFFFF"/>
        <w:tabs>
          <w:tab w:val="left" w:pos="691"/>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46.</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Подготовительная стадия разработки кластера предусматривает определение:</w:t>
      </w:r>
    </w:p>
    <w:p w:rsidR="008C63C6" w:rsidRPr="00922B53" w:rsidRDefault="00445C24" w:rsidP="00120188">
      <w:pPr>
        <w:widowControl w:val="0"/>
        <w:numPr>
          <w:ilvl w:val="0"/>
          <w:numId w:val="72"/>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актуальности создания кластера;</w:t>
      </w:r>
    </w:p>
    <w:p w:rsidR="008C63C6" w:rsidRPr="00922B53" w:rsidRDefault="00445C24" w:rsidP="00120188">
      <w:pPr>
        <w:widowControl w:val="0"/>
        <w:numPr>
          <w:ilvl w:val="0"/>
          <w:numId w:val="72"/>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возможности создания кластера;</w:t>
      </w:r>
    </w:p>
    <w:p w:rsidR="008C63C6" w:rsidRPr="00922B53" w:rsidRDefault="00445C24" w:rsidP="00120188">
      <w:pPr>
        <w:widowControl w:val="0"/>
        <w:numPr>
          <w:ilvl w:val="0"/>
          <w:numId w:val="72"/>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мотива для создания кластера;</w:t>
      </w:r>
    </w:p>
    <w:p w:rsidR="008C63C6" w:rsidRPr="00922B53" w:rsidRDefault="00445C24" w:rsidP="00120188">
      <w:pPr>
        <w:widowControl w:val="0"/>
        <w:numPr>
          <w:ilvl w:val="0"/>
          <w:numId w:val="72"/>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определение целей и задач кластера;</w:t>
      </w:r>
    </w:p>
    <w:p w:rsidR="008C63C6" w:rsidRPr="00922B53" w:rsidRDefault="00445C24" w:rsidP="00120188">
      <w:pPr>
        <w:widowControl w:val="0"/>
        <w:numPr>
          <w:ilvl w:val="0"/>
          <w:numId w:val="72"/>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все ответы верны.</w:t>
      </w:r>
    </w:p>
    <w:p w:rsidR="008C63C6" w:rsidRPr="00922B53" w:rsidRDefault="008C63C6" w:rsidP="00635F18">
      <w:pPr>
        <w:shd w:val="clear" w:color="auto" w:fill="FFFFFF"/>
        <w:tabs>
          <w:tab w:val="left" w:pos="691"/>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47.</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Основная стадия разработки кластера предусматривает в первую очередь определение;</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 задачи создания кластера;</w:t>
      </w:r>
    </w:p>
    <w:p w:rsidR="008C63C6" w:rsidRPr="00922B53" w:rsidRDefault="00445C24" w:rsidP="00120188">
      <w:pPr>
        <w:widowControl w:val="0"/>
        <w:numPr>
          <w:ilvl w:val="0"/>
          <w:numId w:val="73"/>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состава и участников кластера;</w:t>
      </w:r>
    </w:p>
    <w:p w:rsidR="008C63C6" w:rsidRPr="00922B53" w:rsidRDefault="00445C24" w:rsidP="00120188">
      <w:pPr>
        <w:widowControl w:val="0"/>
        <w:numPr>
          <w:ilvl w:val="0"/>
          <w:numId w:val="73"/>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эффекта функционирования;</w:t>
      </w:r>
    </w:p>
    <w:p w:rsidR="008C63C6" w:rsidRPr="00922B53" w:rsidRDefault="00445C24" w:rsidP="00120188">
      <w:pPr>
        <w:widowControl w:val="0"/>
        <w:numPr>
          <w:ilvl w:val="0"/>
          <w:numId w:val="73"/>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экспертизы и заключение антимонопольного комитета;</w:t>
      </w:r>
    </w:p>
    <w:p w:rsidR="008C63C6" w:rsidRPr="00922B53" w:rsidRDefault="00445C24" w:rsidP="00120188">
      <w:pPr>
        <w:widowControl w:val="0"/>
        <w:numPr>
          <w:ilvl w:val="0"/>
          <w:numId w:val="73"/>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технологии производства продукции.</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48.</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3авершаюшая стадий разработки кластера предусматривает в первую очередь определение:</w:t>
      </w:r>
    </w:p>
    <w:p w:rsidR="008C63C6" w:rsidRPr="00922B53" w:rsidRDefault="00445C24" w:rsidP="00120188">
      <w:pPr>
        <w:widowControl w:val="0"/>
        <w:numPr>
          <w:ilvl w:val="0"/>
          <w:numId w:val="74"/>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цели создания кластера;</w:t>
      </w:r>
    </w:p>
    <w:p w:rsidR="008C63C6" w:rsidRPr="00922B53" w:rsidRDefault="00445C24" w:rsidP="00120188">
      <w:pPr>
        <w:widowControl w:val="0"/>
        <w:numPr>
          <w:ilvl w:val="0"/>
          <w:numId w:val="74"/>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состава и участников мастера;</w:t>
      </w:r>
    </w:p>
    <w:p w:rsidR="008C63C6" w:rsidRPr="00922B53" w:rsidRDefault="00445C24" w:rsidP="00120188">
      <w:pPr>
        <w:widowControl w:val="0"/>
        <w:numPr>
          <w:ilvl w:val="0"/>
          <w:numId w:val="74"/>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заключение антимонопольного комитета;</w:t>
      </w:r>
    </w:p>
    <w:p w:rsidR="008C63C6" w:rsidRPr="00922B53" w:rsidRDefault="00445C24" w:rsidP="00120188">
      <w:pPr>
        <w:widowControl w:val="0"/>
        <w:numPr>
          <w:ilvl w:val="0"/>
          <w:numId w:val="74"/>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мотива создания кластера;</w:t>
      </w:r>
    </w:p>
    <w:p w:rsidR="008C63C6" w:rsidRPr="00922B53" w:rsidRDefault="00445C24" w:rsidP="00120188">
      <w:pPr>
        <w:widowControl w:val="0"/>
        <w:numPr>
          <w:ilvl w:val="0"/>
          <w:numId w:val="74"/>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 </w:t>
      </w:r>
      <w:r w:rsidR="008C63C6" w:rsidRPr="00922B53">
        <w:rPr>
          <w:rFonts w:ascii="Times New Roman" w:hAnsi="Times New Roman" w:cs="Times New Roman"/>
          <w:sz w:val="28"/>
          <w:szCs w:val="28"/>
        </w:rPr>
        <w:t>целей и задач кластера.</w:t>
      </w:r>
    </w:p>
    <w:p w:rsidR="008C63C6" w:rsidRPr="00922B53" w:rsidRDefault="008C63C6" w:rsidP="00635F18">
      <w:pPr>
        <w:shd w:val="clear" w:color="auto" w:fill="FFFFFF"/>
        <w:tabs>
          <w:tab w:val="left" w:pos="682"/>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49.</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Либеральная модель кластерной политики предполагает соз</w:t>
      </w:r>
      <w:r w:rsidRPr="00922B53">
        <w:rPr>
          <w:rFonts w:ascii="Times New Roman" w:hAnsi="Times New Roman" w:cs="Times New Roman"/>
          <w:sz w:val="28"/>
          <w:szCs w:val="28"/>
        </w:rPr>
        <w:softHyphen/>
        <w:t>дание:</w:t>
      </w:r>
    </w:p>
    <w:p w:rsidR="008C63C6" w:rsidRPr="00922B53" w:rsidRDefault="008C63C6" w:rsidP="00120188">
      <w:pPr>
        <w:widowControl w:val="0"/>
        <w:numPr>
          <w:ilvl w:val="0"/>
          <w:numId w:val="75"/>
        </w:numPr>
        <w:shd w:val="clear" w:color="auto" w:fill="FFFFFF"/>
        <w:tabs>
          <w:tab w:val="left" w:pos="682"/>
          <w:tab w:val="left" w:pos="559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стимулов для региональных властей, на которых лежит вся от</w:t>
      </w:r>
      <w:r w:rsidRPr="00922B53">
        <w:rPr>
          <w:rFonts w:ascii="Times New Roman" w:hAnsi="Times New Roman" w:cs="Times New Roman"/>
          <w:sz w:val="28"/>
          <w:szCs w:val="28"/>
        </w:rPr>
        <w:softHyphen/>
        <w:t>ветственность за создаваемый кластер;</w:t>
      </w:r>
      <w:r w:rsidRPr="00922B53">
        <w:rPr>
          <w:rFonts w:ascii="Times New Roman" w:hAnsi="Times New Roman" w:cs="Times New Roman"/>
          <w:sz w:val="28"/>
          <w:szCs w:val="28"/>
        </w:rPr>
        <w:tab/>
        <w:t>,</w:t>
      </w:r>
    </w:p>
    <w:p w:rsidR="008C63C6" w:rsidRPr="00922B53" w:rsidRDefault="008C63C6" w:rsidP="00120188">
      <w:pPr>
        <w:widowControl w:val="0"/>
        <w:numPr>
          <w:ilvl w:val="0"/>
          <w:numId w:val="76"/>
        </w:numPr>
        <w:shd w:val="clear" w:color="auto" w:fill="FFFFFF"/>
        <w:tabs>
          <w:tab w:val="left" w:pos="6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ресурсов для создания кластера;</w:t>
      </w:r>
    </w:p>
    <w:p w:rsidR="008C63C6" w:rsidRPr="00922B53" w:rsidRDefault="008C63C6" w:rsidP="00120188">
      <w:pPr>
        <w:widowControl w:val="0"/>
        <w:numPr>
          <w:ilvl w:val="0"/>
          <w:numId w:val="76"/>
        </w:numPr>
        <w:shd w:val="clear" w:color="auto" w:fill="FFFFFF"/>
        <w:tabs>
          <w:tab w:val="left" w:pos="6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оптимальной производственной структуры кластера;</w:t>
      </w:r>
    </w:p>
    <w:p w:rsidR="008C63C6" w:rsidRPr="00922B53" w:rsidRDefault="008C63C6" w:rsidP="00120188">
      <w:pPr>
        <w:widowControl w:val="0"/>
        <w:numPr>
          <w:ilvl w:val="0"/>
          <w:numId w:val="76"/>
        </w:numPr>
        <w:shd w:val="clear" w:color="auto" w:fill="FFFFFF"/>
        <w:tabs>
          <w:tab w:val="left" w:pos="6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рациональной структуры управления кластера;</w:t>
      </w:r>
    </w:p>
    <w:p w:rsidR="008C63C6" w:rsidRPr="00922B53" w:rsidRDefault="008C63C6" w:rsidP="00120188">
      <w:pPr>
        <w:widowControl w:val="0"/>
        <w:numPr>
          <w:ilvl w:val="0"/>
          <w:numId w:val="76"/>
        </w:numPr>
        <w:shd w:val="clear" w:color="auto" w:fill="FFFFFF"/>
        <w:tabs>
          <w:tab w:val="left" w:pos="6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законов функционирования кластера.</w:t>
      </w:r>
    </w:p>
    <w:p w:rsidR="008C63C6" w:rsidRPr="00922B53" w:rsidRDefault="008C63C6" w:rsidP="00635F18">
      <w:pPr>
        <w:shd w:val="clear" w:color="auto" w:fill="FFFFFF"/>
        <w:tabs>
          <w:tab w:val="left" w:pos="744"/>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50.</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Рыночные механизмы управления кластерами включают в себя:</w:t>
      </w:r>
    </w:p>
    <w:p w:rsidR="008C63C6" w:rsidRPr="00922B53" w:rsidRDefault="008C63C6" w:rsidP="00120188">
      <w:pPr>
        <w:widowControl w:val="0"/>
        <w:numPr>
          <w:ilvl w:val="0"/>
          <w:numId w:val="77"/>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lang w:val="en-US"/>
        </w:rPr>
      </w:pPr>
      <w:r w:rsidRPr="00922B53">
        <w:rPr>
          <w:rFonts w:ascii="Times New Roman" w:hAnsi="Times New Roman" w:cs="Times New Roman"/>
          <w:sz w:val="28"/>
          <w:szCs w:val="28"/>
        </w:rPr>
        <w:t>спрос, предложение, цены;</w:t>
      </w:r>
    </w:p>
    <w:p w:rsidR="008C63C6" w:rsidRPr="00922B53" w:rsidRDefault="008C63C6" w:rsidP="00120188">
      <w:pPr>
        <w:widowControl w:val="0"/>
        <w:numPr>
          <w:ilvl w:val="0"/>
          <w:numId w:val="77"/>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регулирование распределительных отношений (оплата труда, со</w:t>
      </w:r>
      <w:r w:rsidRPr="00922B53">
        <w:rPr>
          <w:rFonts w:ascii="Times New Roman" w:hAnsi="Times New Roman" w:cs="Times New Roman"/>
          <w:sz w:val="28"/>
          <w:szCs w:val="28"/>
        </w:rPr>
        <w:softHyphen/>
        <w:t>циальная зашита населения);</w:t>
      </w:r>
    </w:p>
    <w:p w:rsidR="008C63C6" w:rsidRPr="00922B53" w:rsidRDefault="008C63C6" w:rsidP="00120188">
      <w:pPr>
        <w:widowControl w:val="0"/>
        <w:numPr>
          <w:ilvl w:val="0"/>
          <w:numId w:val="77"/>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планирование и прогнозирование;</w:t>
      </w:r>
    </w:p>
    <w:p w:rsidR="008C63C6" w:rsidRPr="00922B53" w:rsidRDefault="008C63C6" w:rsidP="00120188">
      <w:pPr>
        <w:widowControl w:val="0"/>
        <w:numPr>
          <w:ilvl w:val="0"/>
          <w:numId w:val="77"/>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административные методы (квоты, ограничения, запреты и т.д.);</w:t>
      </w:r>
    </w:p>
    <w:p w:rsidR="008C63C6" w:rsidRPr="00922B53" w:rsidRDefault="008C63C6" w:rsidP="00120188">
      <w:pPr>
        <w:widowControl w:val="0"/>
        <w:numPr>
          <w:ilvl w:val="0"/>
          <w:numId w:val="77"/>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экономические методы.</w:t>
      </w:r>
    </w:p>
    <w:p w:rsidR="008C63C6" w:rsidRPr="00922B53" w:rsidRDefault="008C63C6" w:rsidP="00635F18">
      <w:pPr>
        <w:shd w:val="clear" w:color="auto" w:fill="FFFFFF"/>
        <w:tabs>
          <w:tab w:val="left" w:pos="744"/>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51.</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Система управления кластером (координационный совет» ис</w:t>
      </w:r>
      <w:r w:rsidRPr="00922B53">
        <w:rPr>
          <w:rFonts w:ascii="Times New Roman" w:hAnsi="Times New Roman" w:cs="Times New Roman"/>
          <w:sz w:val="28"/>
          <w:szCs w:val="28"/>
        </w:rPr>
        <w:softHyphen/>
        <w:t>полнительная дирекция) включает:</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lastRenderedPageBreak/>
        <w:t>1) оптимизацию производственной структуры, эффективную орга</w:t>
      </w:r>
      <w:r w:rsidRPr="00922B53">
        <w:rPr>
          <w:rFonts w:ascii="Times New Roman" w:hAnsi="Times New Roman" w:cs="Times New Roman"/>
          <w:sz w:val="28"/>
          <w:szCs w:val="28"/>
        </w:rPr>
        <w:softHyphen/>
        <w:t>низацию системы управления;</w:t>
      </w:r>
    </w:p>
    <w:p w:rsidR="008C63C6" w:rsidRPr="00922B53" w:rsidRDefault="008C63C6" w:rsidP="00120188">
      <w:pPr>
        <w:widowControl w:val="0"/>
        <w:numPr>
          <w:ilvl w:val="0"/>
          <w:numId w:val="78"/>
        </w:numPr>
        <w:shd w:val="clear" w:color="auto" w:fill="FFFFFF"/>
        <w:tabs>
          <w:tab w:val="left" w:pos="76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законодательную базу в том числе: антимонопольное и природо</w:t>
      </w:r>
      <w:r w:rsidRPr="00922B53">
        <w:rPr>
          <w:rFonts w:ascii="Times New Roman" w:hAnsi="Times New Roman" w:cs="Times New Roman"/>
          <w:sz w:val="28"/>
          <w:szCs w:val="28"/>
        </w:rPr>
        <w:softHyphen/>
        <w:t>охранное законодательство);</w:t>
      </w:r>
    </w:p>
    <w:p w:rsidR="008C63C6" w:rsidRPr="00922B53" w:rsidRDefault="008C63C6" w:rsidP="00120188">
      <w:pPr>
        <w:widowControl w:val="0"/>
        <w:numPr>
          <w:ilvl w:val="0"/>
          <w:numId w:val="78"/>
        </w:numPr>
        <w:shd w:val="clear" w:color="auto" w:fill="FFFFFF"/>
        <w:tabs>
          <w:tab w:val="left" w:pos="76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государственную поддержку (в том числе: субсидии, субвенции, льготы и др.); </w:t>
      </w:r>
    </w:p>
    <w:p w:rsidR="008C63C6" w:rsidRPr="00922B53" w:rsidRDefault="008C63C6" w:rsidP="00120188">
      <w:pPr>
        <w:widowControl w:val="0"/>
        <w:numPr>
          <w:ilvl w:val="0"/>
          <w:numId w:val="79"/>
        </w:numPr>
        <w:shd w:val="clear" w:color="auto" w:fill="FFFFFF"/>
        <w:tabs>
          <w:tab w:val="left" w:pos="710"/>
          <w:tab w:val="left" w:pos="61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налоги, предложение, цены, конкуренцию;</w:t>
      </w:r>
      <w:r w:rsidRPr="00922B53">
        <w:rPr>
          <w:rFonts w:ascii="Times New Roman" w:hAnsi="Times New Roman" w:cs="Times New Roman"/>
          <w:sz w:val="28"/>
          <w:szCs w:val="28"/>
        </w:rPr>
        <w:tab/>
      </w:r>
    </w:p>
    <w:p w:rsidR="008C63C6" w:rsidRPr="00922B53" w:rsidRDefault="008C63C6" w:rsidP="00120188">
      <w:pPr>
        <w:widowControl w:val="0"/>
        <w:numPr>
          <w:ilvl w:val="0"/>
          <w:numId w:val="79"/>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все ответы верны.</w:t>
      </w:r>
    </w:p>
    <w:p w:rsidR="008C63C6" w:rsidRPr="00922B53" w:rsidRDefault="008C63C6" w:rsidP="00635F18">
      <w:pPr>
        <w:shd w:val="clear" w:color="auto" w:fill="FFFFFF"/>
        <w:tabs>
          <w:tab w:val="left" w:pos="682"/>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52.</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К основным формам государственной инновационной политики относятся:</w:t>
      </w:r>
    </w:p>
    <w:p w:rsidR="008C63C6" w:rsidRPr="00922B53" w:rsidRDefault="008C63C6" w:rsidP="00120188">
      <w:pPr>
        <w:widowControl w:val="0"/>
        <w:numPr>
          <w:ilvl w:val="0"/>
          <w:numId w:val="80"/>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прямая бюджетная поддержка разработки и внедрения новый технологий и товаров;</w:t>
      </w:r>
    </w:p>
    <w:p w:rsidR="008C63C6" w:rsidRPr="00922B53" w:rsidRDefault="008C63C6" w:rsidP="00120188">
      <w:pPr>
        <w:widowControl w:val="0"/>
        <w:numPr>
          <w:ilvl w:val="0"/>
          <w:numId w:val="80"/>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косвенная поддержка посредством налоговой политики и с помощью административного регулирования;</w:t>
      </w:r>
    </w:p>
    <w:p w:rsidR="008C63C6" w:rsidRPr="00922B53" w:rsidRDefault="008C63C6" w:rsidP="00120188">
      <w:pPr>
        <w:widowControl w:val="0"/>
        <w:numPr>
          <w:ilvl w:val="0"/>
          <w:numId w:val="80"/>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инвестиции в систему образования;</w:t>
      </w:r>
    </w:p>
    <w:p w:rsidR="008C63C6" w:rsidRPr="00922B53" w:rsidRDefault="008C63C6" w:rsidP="00120188">
      <w:pPr>
        <w:widowControl w:val="0"/>
        <w:numPr>
          <w:ilvl w:val="0"/>
          <w:numId w:val="80"/>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поддержка критических элементов хозяйственной инфраструктуры, необходимых для быстрого продвижения инноваций;</w:t>
      </w:r>
    </w:p>
    <w:p w:rsidR="008C63C6" w:rsidRPr="00922B53" w:rsidRDefault="008C63C6" w:rsidP="00120188">
      <w:pPr>
        <w:widowControl w:val="0"/>
        <w:numPr>
          <w:ilvl w:val="0"/>
          <w:numId w:val="80"/>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все ответы верны.</w:t>
      </w:r>
    </w:p>
    <w:p w:rsidR="008C63C6" w:rsidRPr="00922B53" w:rsidRDefault="008C63C6" w:rsidP="00635F18">
      <w:pPr>
        <w:shd w:val="clear" w:color="auto" w:fill="FFFFFF"/>
        <w:tabs>
          <w:tab w:val="left" w:pos="682"/>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53.К преимуществам управлении экономикой на основе региональных кластеров следует отнести:</w:t>
      </w:r>
    </w:p>
    <w:p w:rsidR="008C63C6" w:rsidRPr="00922B53" w:rsidRDefault="008C63C6" w:rsidP="00120188">
      <w:pPr>
        <w:widowControl w:val="0"/>
        <w:numPr>
          <w:ilvl w:val="0"/>
          <w:numId w:val="81"/>
        </w:numPr>
        <w:shd w:val="clear" w:color="auto" w:fill="FFFFFF"/>
        <w:tabs>
          <w:tab w:val="left" w:pos="66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увеличение налогооблагаемой базы;</w:t>
      </w:r>
    </w:p>
    <w:p w:rsidR="008C63C6" w:rsidRPr="00922B53" w:rsidRDefault="008C63C6" w:rsidP="00120188">
      <w:pPr>
        <w:widowControl w:val="0"/>
        <w:numPr>
          <w:ilvl w:val="0"/>
          <w:numId w:val="81"/>
        </w:numPr>
        <w:shd w:val="clear" w:color="auto" w:fill="FFFFFF"/>
        <w:tabs>
          <w:tab w:val="left" w:pos="66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повышение в регионе предпринимательской активности;</w:t>
      </w:r>
    </w:p>
    <w:p w:rsidR="008C63C6" w:rsidRPr="00922B53" w:rsidRDefault="008C63C6" w:rsidP="00120188">
      <w:pPr>
        <w:widowControl w:val="0"/>
        <w:numPr>
          <w:ilvl w:val="0"/>
          <w:numId w:val="81"/>
        </w:numPr>
        <w:shd w:val="clear" w:color="auto" w:fill="FFFFFF"/>
        <w:tabs>
          <w:tab w:val="left" w:pos="66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развитие инновационного потенциала посредством быстрого р; пространения инноваций на все предприятия кластера и т.д.;</w:t>
      </w:r>
    </w:p>
    <w:p w:rsidR="008C63C6" w:rsidRPr="00922B53" w:rsidRDefault="008C63C6" w:rsidP="00120188">
      <w:pPr>
        <w:widowControl w:val="0"/>
        <w:numPr>
          <w:ilvl w:val="0"/>
          <w:numId w:val="81"/>
        </w:numPr>
        <w:shd w:val="clear" w:color="auto" w:fill="FFFFFF"/>
        <w:tabs>
          <w:tab w:val="left" w:pos="66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возможность предоставления адресных льгот определенным группам предприятий, имеющим значение для региональной экономики;</w:t>
      </w:r>
    </w:p>
    <w:p w:rsidR="008C63C6" w:rsidRPr="00922B53" w:rsidRDefault="008C63C6" w:rsidP="00120188">
      <w:pPr>
        <w:widowControl w:val="0"/>
        <w:numPr>
          <w:ilvl w:val="0"/>
          <w:numId w:val="81"/>
        </w:numPr>
        <w:shd w:val="clear" w:color="auto" w:fill="FFFFFF"/>
        <w:tabs>
          <w:tab w:val="left" w:pos="66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все ответы верны.</w:t>
      </w:r>
    </w:p>
    <w:p w:rsidR="008C63C6" w:rsidRPr="00922B53" w:rsidRDefault="008C63C6" w:rsidP="00635F18">
      <w:pPr>
        <w:shd w:val="clear" w:color="auto" w:fill="FFFFFF"/>
        <w:tabs>
          <w:tab w:val="left" w:pos="682"/>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54.В «Ромб» М.Портера включаются:</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   родственные отрасли;</w:t>
      </w:r>
    </w:p>
    <w:p w:rsidR="008C63C6" w:rsidRPr="00922B53" w:rsidRDefault="008C63C6" w:rsidP="00120188">
      <w:pPr>
        <w:widowControl w:val="0"/>
        <w:numPr>
          <w:ilvl w:val="0"/>
          <w:numId w:val="82"/>
        </w:numPr>
        <w:shd w:val="clear" w:color="auto" w:fill="FFFFFF"/>
        <w:tabs>
          <w:tab w:val="left" w:pos="7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факторы спроса;</w:t>
      </w:r>
    </w:p>
    <w:p w:rsidR="008C63C6" w:rsidRPr="00922B53" w:rsidRDefault="008C63C6" w:rsidP="00120188">
      <w:pPr>
        <w:widowControl w:val="0"/>
        <w:numPr>
          <w:ilvl w:val="0"/>
          <w:numId w:val="82"/>
        </w:numPr>
        <w:shd w:val="clear" w:color="auto" w:fill="FFFFFF"/>
        <w:tabs>
          <w:tab w:val="left" w:pos="7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стратегии фирмы;</w:t>
      </w:r>
    </w:p>
    <w:p w:rsidR="008C63C6" w:rsidRPr="00922B53" w:rsidRDefault="008C63C6" w:rsidP="00120188">
      <w:pPr>
        <w:widowControl w:val="0"/>
        <w:numPr>
          <w:ilvl w:val="0"/>
          <w:numId w:val="82"/>
        </w:numPr>
        <w:shd w:val="clear" w:color="auto" w:fill="FFFFFF"/>
        <w:tabs>
          <w:tab w:val="left" w:pos="7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параметры факторов;</w:t>
      </w:r>
    </w:p>
    <w:p w:rsidR="008C63C6" w:rsidRPr="00922B53" w:rsidRDefault="008C63C6" w:rsidP="00120188">
      <w:pPr>
        <w:widowControl w:val="0"/>
        <w:numPr>
          <w:ilvl w:val="0"/>
          <w:numId w:val="82"/>
        </w:numPr>
        <w:shd w:val="clear" w:color="auto" w:fill="FFFFFF"/>
        <w:tabs>
          <w:tab w:val="left" w:pos="7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все перечисленное.</w:t>
      </w:r>
    </w:p>
    <w:p w:rsidR="008C63C6" w:rsidRPr="00922B53" w:rsidRDefault="008C63C6" w:rsidP="00635F18">
      <w:pPr>
        <w:shd w:val="clear" w:color="auto" w:fill="FFFFFF"/>
        <w:tabs>
          <w:tab w:val="left" w:pos="734"/>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55.В «Ромб» М.Портеза не включаются:</w:t>
      </w:r>
    </w:p>
    <w:p w:rsidR="008C63C6" w:rsidRPr="00922B53" w:rsidRDefault="008C63C6" w:rsidP="00120188">
      <w:pPr>
        <w:widowControl w:val="0"/>
        <w:numPr>
          <w:ilvl w:val="0"/>
          <w:numId w:val="83"/>
        </w:numPr>
        <w:shd w:val="clear" w:color="auto" w:fill="FFFFFF"/>
        <w:tabs>
          <w:tab w:val="left" w:pos="66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параметры факторов;</w:t>
      </w:r>
    </w:p>
    <w:p w:rsidR="008C63C6" w:rsidRPr="00922B53" w:rsidRDefault="008C63C6" w:rsidP="00120188">
      <w:pPr>
        <w:widowControl w:val="0"/>
        <w:numPr>
          <w:ilvl w:val="0"/>
          <w:numId w:val="83"/>
        </w:numPr>
        <w:shd w:val="clear" w:color="auto" w:fill="FFFFFF"/>
        <w:tabs>
          <w:tab w:val="left" w:pos="66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стратегия фирмы;</w:t>
      </w:r>
    </w:p>
    <w:p w:rsidR="008C63C6" w:rsidRPr="00922B53" w:rsidRDefault="008C63C6" w:rsidP="00120188">
      <w:pPr>
        <w:widowControl w:val="0"/>
        <w:numPr>
          <w:ilvl w:val="0"/>
          <w:numId w:val="83"/>
        </w:numPr>
        <w:shd w:val="clear" w:color="auto" w:fill="FFFFFF"/>
        <w:tabs>
          <w:tab w:val="left" w:pos="66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родственные отрасли;</w:t>
      </w:r>
    </w:p>
    <w:p w:rsidR="008C63C6" w:rsidRPr="00922B53" w:rsidRDefault="008C63C6" w:rsidP="00120188">
      <w:pPr>
        <w:widowControl w:val="0"/>
        <w:numPr>
          <w:ilvl w:val="0"/>
          <w:numId w:val="83"/>
        </w:numPr>
        <w:shd w:val="clear" w:color="auto" w:fill="FFFFFF"/>
        <w:tabs>
          <w:tab w:val="left" w:pos="66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факторы спроса;</w:t>
      </w:r>
    </w:p>
    <w:p w:rsidR="008C63C6" w:rsidRPr="00922B53" w:rsidRDefault="008C63C6" w:rsidP="00120188">
      <w:pPr>
        <w:widowControl w:val="0"/>
        <w:numPr>
          <w:ilvl w:val="0"/>
          <w:numId w:val="83"/>
        </w:numPr>
        <w:shd w:val="clear" w:color="auto" w:fill="FFFFFF"/>
        <w:tabs>
          <w:tab w:val="left" w:pos="66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стандарты на продукции.</w:t>
      </w:r>
    </w:p>
    <w:p w:rsidR="008C63C6" w:rsidRPr="00922B53" w:rsidRDefault="008C63C6" w:rsidP="00635F18">
      <w:pPr>
        <w:shd w:val="clear" w:color="auto" w:fill="FFFFFF"/>
        <w:tabs>
          <w:tab w:val="left" w:pos="778"/>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56.Система взаимосвязанных фирм и организаций, значимость</w:t>
      </w:r>
      <w:r w:rsidRPr="00922B53">
        <w:rPr>
          <w:rFonts w:ascii="Times New Roman" w:hAnsi="Times New Roman" w:cs="Times New Roman"/>
          <w:sz w:val="28"/>
          <w:szCs w:val="28"/>
        </w:rPr>
        <w:br/>
        <w:t>которых как целого больше, чем простая сумма составных частей но:</w:t>
      </w:r>
    </w:p>
    <w:p w:rsidR="008C63C6" w:rsidRPr="00922B53" w:rsidRDefault="008C63C6" w:rsidP="00120188">
      <w:pPr>
        <w:widowControl w:val="0"/>
        <w:numPr>
          <w:ilvl w:val="0"/>
          <w:numId w:val="84"/>
        </w:numPr>
        <w:shd w:val="clear" w:color="auto" w:fill="FFFFFF"/>
        <w:tabs>
          <w:tab w:val="left" w:pos="763"/>
        </w:tabs>
        <w:autoSpaceDE w:val="0"/>
        <w:autoSpaceDN w:val="0"/>
        <w:adjustRightInd w:val="0"/>
        <w:spacing w:after="0" w:line="240" w:lineRule="auto"/>
        <w:ind w:firstLine="567"/>
        <w:rPr>
          <w:rFonts w:ascii="Times New Roman" w:hAnsi="Times New Roman" w:cs="Times New Roman"/>
          <w:sz w:val="28"/>
          <w:szCs w:val="28"/>
          <w:lang w:val="en-US"/>
        </w:rPr>
      </w:pPr>
      <w:r w:rsidRPr="00922B53">
        <w:rPr>
          <w:rFonts w:ascii="Times New Roman" w:hAnsi="Times New Roman" w:cs="Times New Roman"/>
          <w:sz w:val="28"/>
          <w:szCs w:val="28"/>
        </w:rPr>
        <w:t>кластер;</w:t>
      </w:r>
    </w:p>
    <w:p w:rsidR="008C63C6" w:rsidRPr="00922B53" w:rsidRDefault="008C63C6" w:rsidP="00120188">
      <w:pPr>
        <w:widowControl w:val="0"/>
        <w:numPr>
          <w:ilvl w:val="0"/>
          <w:numId w:val="84"/>
        </w:numPr>
        <w:shd w:val="clear" w:color="auto" w:fill="FFFFFF"/>
        <w:tabs>
          <w:tab w:val="left" w:pos="76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поставщики;</w:t>
      </w:r>
    </w:p>
    <w:p w:rsidR="008C63C6" w:rsidRPr="00922B53" w:rsidRDefault="008C63C6" w:rsidP="00120188">
      <w:pPr>
        <w:widowControl w:val="0"/>
        <w:numPr>
          <w:ilvl w:val="0"/>
          <w:numId w:val="84"/>
        </w:numPr>
        <w:shd w:val="clear" w:color="auto" w:fill="FFFFFF"/>
        <w:tabs>
          <w:tab w:val="left" w:pos="76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производители;</w:t>
      </w:r>
    </w:p>
    <w:p w:rsidR="008C63C6" w:rsidRPr="00922B53" w:rsidRDefault="008C63C6" w:rsidP="00120188">
      <w:pPr>
        <w:widowControl w:val="0"/>
        <w:numPr>
          <w:ilvl w:val="0"/>
          <w:numId w:val="84"/>
        </w:numPr>
        <w:shd w:val="clear" w:color="auto" w:fill="FFFFFF"/>
        <w:tabs>
          <w:tab w:val="left" w:pos="76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институты;</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5) вузы.</w:t>
      </w:r>
    </w:p>
    <w:p w:rsidR="008C63C6" w:rsidRPr="00922B53" w:rsidRDefault="008C63C6" w:rsidP="00635F18">
      <w:pPr>
        <w:shd w:val="clear" w:color="auto" w:fill="FFFFFF"/>
        <w:tabs>
          <w:tab w:val="left" w:pos="778"/>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lastRenderedPageBreak/>
        <w:t>57.В трудах французских ученых И.Толенадо и Д.Солье класте</w:t>
      </w:r>
      <w:r w:rsidRPr="00922B53">
        <w:rPr>
          <w:rFonts w:ascii="Times New Roman" w:hAnsi="Times New Roman" w:cs="Times New Roman"/>
          <w:sz w:val="28"/>
          <w:szCs w:val="28"/>
        </w:rPr>
        <w:softHyphen/>
        <w:t>ры рассматриваются как:</w:t>
      </w:r>
    </w:p>
    <w:p w:rsidR="008C63C6" w:rsidRPr="00922B53" w:rsidRDefault="008C63C6" w:rsidP="00120188">
      <w:pPr>
        <w:widowControl w:val="0"/>
        <w:numPr>
          <w:ilvl w:val="0"/>
          <w:numId w:val="85"/>
        </w:numPr>
        <w:shd w:val="clear" w:color="auto" w:fill="FFFFFF"/>
        <w:tabs>
          <w:tab w:val="left" w:pos="8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фильеры;</w:t>
      </w:r>
    </w:p>
    <w:p w:rsidR="008C63C6" w:rsidRPr="00922B53" w:rsidRDefault="008C63C6" w:rsidP="00120188">
      <w:pPr>
        <w:widowControl w:val="0"/>
        <w:numPr>
          <w:ilvl w:val="0"/>
          <w:numId w:val="85"/>
        </w:numPr>
        <w:shd w:val="clear" w:color="auto" w:fill="FFFFFF"/>
        <w:tabs>
          <w:tab w:val="left" w:pos="8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блоки;</w:t>
      </w:r>
    </w:p>
    <w:p w:rsidR="008C63C6" w:rsidRPr="00922B53" w:rsidRDefault="008C63C6" w:rsidP="00120188">
      <w:pPr>
        <w:widowControl w:val="0"/>
        <w:numPr>
          <w:ilvl w:val="0"/>
          <w:numId w:val="85"/>
        </w:numPr>
        <w:shd w:val="clear" w:color="auto" w:fill="FFFFFF"/>
        <w:tabs>
          <w:tab w:val="left" w:pos="8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системы;</w:t>
      </w:r>
    </w:p>
    <w:p w:rsidR="008C63C6" w:rsidRPr="00922B53" w:rsidRDefault="008C63C6" w:rsidP="00120188">
      <w:pPr>
        <w:widowControl w:val="0"/>
        <w:numPr>
          <w:ilvl w:val="0"/>
          <w:numId w:val="85"/>
        </w:numPr>
        <w:shd w:val="clear" w:color="auto" w:fill="FFFFFF"/>
        <w:tabs>
          <w:tab w:val="left" w:pos="8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комплексы;</w:t>
      </w:r>
    </w:p>
    <w:p w:rsidR="008C63C6" w:rsidRPr="00922B53" w:rsidRDefault="008C63C6" w:rsidP="00120188">
      <w:pPr>
        <w:widowControl w:val="0"/>
        <w:numPr>
          <w:ilvl w:val="0"/>
          <w:numId w:val="85"/>
        </w:numPr>
        <w:shd w:val="clear" w:color="auto" w:fill="FFFFFF"/>
        <w:tabs>
          <w:tab w:val="left" w:pos="8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союзы.</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58. К основным объективным предпосылкам формирования кластеров относятся:</w:t>
      </w:r>
    </w:p>
    <w:p w:rsidR="008C63C6" w:rsidRPr="00922B53" w:rsidRDefault="008C63C6" w:rsidP="00120188">
      <w:pPr>
        <w:widowControl w:val="0"/>
        <w:numPr>
          <w:ilvl w:val="0"/>
          <w:numId w:val="86"/>
        </w:numPr>
        <w:shd w:val="clear" w:color="auto" w:fill="FFFFFF"/>
        <w:tabs>
          <w:tab w:val="left" w:pos="85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специфика национальной экономики;</w:t>
      </w:r>
    </w:p>
    <w:p w:rsidR="008C63C6" w:rsidRPr="00922B53" w:rsidRDefault="008C63C6" w:rsidP="00120188">
      <w:pPr>
        <w:widowControl w:val="0"/>
        <w:numPr>
          <w:ilvl w:val="0"/>
          <w:numId w:val="86"/>
        </w:numPr>
        <w:shd w:val="clear" w:color="auto" w:fill="FFFFFF"/>
        <w:tabs>
          <w:tab w:val="left" w:pos="85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необходимость производства продукции;</w:t>
      </w:r>
    </w:p>
    <w:p w:rsidR="008C63C6" w:rsidRPr="00922B53" w:rsidRDefault="008C63C6" w:rsidP="00120188">
      <w:pPr>
        <w:widowControl w:val="0"/>
        <w:numPr>
          <w:ilvl w:val="0"/>
          <w:numId w:val="86"/>
        </w:numPr>
        <w:shd w:val="clear" w:color="auto" w:fill="FFFFFF"/>
        <w:tabs>
          <w:tab w:val="left" w:pos="85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наличие факторов производства;</w:t>
      </w:r>
    </w:p>
    <w:p w:rsidR="008C63C6" w:rsidRPr="00922B53" w:rsidRDefault="008C63C6" w:rsidP="00120188">
      <w:pPr>
        <w:widowControl w:val="0"/>
        <w:numPr>
          <w:ilvl w:val="0"/>
          <w:numId w:val="86"/>
        </w:numPr>
        <w:shd w:val="clear" w:color="auto" w:fill="FFFFFF"/>
        <w:tabs>
          <w:tab w:val="left" w:pos="85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взаимосвязь элементов производства;</w:t>
      </w:r>
    </w:p>
    <w:p w:rsidR="008C63C6" w:rsidRPr="00922B53" w:rsidRDefault="008C63C6" w:rsidP="00120188">
      <w:pPr>
        <w:widowControl w:val="0"/>
        <w:numPr>
          <w:ilvl w:val="0"/>
          <w:numId w:val="86"/>
        </w:numPr>
        <w:shd w:val="clear" w:color="auto" w:fill="FFFFFF"/>
        <w:tabs>
          <w:tab w:val="left" w:pos="85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все перечисленное.</w:t>
      </w:r>
    </w:p>
    <w:p w:rsidR="008C63C6" w:rsidRPr="00922B53" w:rsidRDefault="008C63C6" w:rsidP="00635F18">
      <w:pPr>
        <w:shd w:val="clear" w:color="auto" w:fill="FFFFFF"/>
        <w:tabs>
          <w:tab w:val="left" w:pos="92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59.</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Исходными моментами организации кластеров являются:</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1) наличие частной собственности;   </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2) наличие конкуренции;</w:t>
      </w:r>
    </w:p>
    <w:p w:rsidR="008C63C6" w:rsidRPr="00922B53" w:rsidRDefault="008C63C6" w:rsidP="00120188">
      <w:pPr>
        <w:widowControl w:val="0"/>
        <w:numPr>
          <w:ilvl w:val="0"/>
          <w:numId w:val="87"/>
        </w:numPr>
        <w:shd w:val="clear" w:color="auto" w:fill="FFFFFF"/>
        <w:tabs>
          <w:tab w:val="left" w:pos="92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принцип свободного ценообразования;</w:t>
      </w:r>
    </w:p>
    <w:p w:rsidR="008C63C6" w:rsidRPr="00922B53" w:rsidRDefault="008C63C6" w:rsidP="00120188">
      <w:pPr>
        <w:widowControl w:val="0"/>
        <w:numPr>
          <w:ilvl w:val="0"/>
          <w:numId w:val="87"/>
        </w:numPr>
        <w:shd w:val="clear" w:color="auto" w:fill="FFFFFF"/>
        <w:tabs>
          <w:tab w:val="left" w:pos="92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наличие денежно-кредитной политики;</w:t>
      </w:r>
    </w:p>
    <w:p w:rsidR="008C63C6" w:rsidRPr="00922B53" w:rsidRDefault="008C63C6" w:rsidP="00120188">
      <w:pPr>
        <w:widowControl w:val="0"/>
        <w:numPr>
          <w:ilvl w:val="0"/>
          <w:numId w:val="87"/>
        </w:numPr>
        <w:shd w:val="clear" w:color="auto" w:fill="FFFFFF"/>
        <w:tabs>
          <w:tab w:val="left" w:pos="92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все перечисленное.</w:t>
      </w:r>
    </w:p>
    <w:p w:rsidR="008C63C6" w:rsidRPr="00922B53" w:rsidRDefault="008C63C6" w:rsidP="00635F18">
      <w:pPr>
        <w:shd w:val="clear" w:color="auto" w:fill="FFFFFF"/>
        <w:tabs>
          <w:tab w:val="left" w:pos="92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60.</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Кластеры могут состоять из:</w:t>
      </w:r>
    </w:p>
    <w:p w:rsidR="008C63C6" w:rsidRPr="00922B53" w:rsidRDefault="008C63C6" w:rsidP="00120188">
      <w:pPr>
        <w:widowControl w:val="0"/>
        <w:numPr>
          <w:ilvl w:val="0"/>
          <w:numId w:val="88"/>
        </w:numPr>
        <w:shd w:val="clear" w:color="auto" w:fill="FFFFFF"/>
        <w:tabs>
          <w:tab w:val="left" w:pos="99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крупных фирм;</w:t>
      </w:r>
    </w:p>
    <w:p w:rsidR="008C63C6" w:rsidRPr="00922B53" w:rsidRDefault="008C63C6" w:rsidP="00120188">
      <w:pPr>
        <w:widowControl w:val="0"/>
        <w:numPr>
          <w:ilvl w:val="0"/>
          <w:numId w:val="88"/>
        </w:numPr>
        <w:shd w:val="clear" w:color="auto" w:fill="FFFFFF"/>
        <w:tabs>
          <w:tab w:val="left" w:pos="99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малых и средних фирм;</w:t>
      </w:r>
    </w:p>
    <w:p w:rsidR="008C63C6" w:rsidRPr="00922B53" w:rsidRDefault="008C63C6" w:rsidP="00120188">
      <w:pPr>
        <w:widowControl w:val="0"/>
        <w:numPr>
          <w:ilvl w:val="0"/>
          <w:numId w:val="88"/>
        </w:numPr>
        <w:shd w:val="clear" w:color="auto" w:fill="FFFFFF"/>
        <w:tabs>
          <w:tab w:val="left" w:pos="99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малых фирм;</w:t>
      </w:r>
    </w:p>
    <w:p w:rsidR="008C63C6" w:rsidRPr="00922B53" w:rsidRDefault="008C63C6" w:rsidP="00120188">
      <w:pPr>
        <w:widowControl w:val="0"/>
        <w:numPr>
          <w:ilvl w:val="0"/>
          <w:numId w:val="88"/>
        </w:numPr>
        <w:shd w:val="clear" w:color="auto" w:fill="FFFFFF"/>
        <w:tabs>
          <w:tab w:val="left" w:pos="99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средних фирм;</w:t>
      </w:r>
    </w:p>
    <w:p w:rsidR="008C63C6" w:rsidRPr="00922B53" w:rsidRDefault="008C63C6" w:rsidP="00120188">
      <w:pPr>
        <w:widowControl w:val="0"/>
        <w:numPr>
          <w:ilvl w:val="0"/>
          <w:numId w:val="88"/>
        </w:numPr>
        <w:shd w:val="clear" w:color="auto" w:fill="FFFFFF"/>
        <w:tabs>
          <w:tab w:val="left" w:pos="99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малых, средних и крупных фирм.</w:t>
      </w:r>
    </w:p>
    <w:p w:rsidR="008C63C6" w:rsidRPr="00922B53" w:rsidRDefault="008C63C6" w:rsidP="00635F18">
      <w:pPr>
        <w:shd w:val="clear" w:color="auto" w:fill="FFFFFF"/>
        <w:tabs>
          <w:tab w:val="left" w:pos="710"/>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61.</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Кластеры могут отличаться по:</w:t>
      </w:r>
    </w:p>
    <w:p w:rsidR="008C63C6" w:rsidRPr="00922B53" w:rsidRDefault="008C63C6" w:rsidP="00120188">
      <w:pPr>
        <w:widowControl w:val="0"/>
        <w:numPr>
          <w:ilvl w:val="0"/>
          <w:numId w:val="89"/>
        </w:numPr>
        <w:shd w:val="clear" w:color="auto" w:fill="FFFFFF"/>
        <w:tabs>
          <w:tab w:val="left" w:pos="82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размерам, широте охвата и уровню развития;</w:t>
      </w:r>
    </w:p>
    <w:p w:rsidR="008C63C6" w:rsidRPr="00922B53" w:rsidRDefault="008C63C6" w:rsidP="00120188">
      <w:pPr>
        <w:widowControl w:val="0"/>
        <w:numPr>
          <w:ilvl w:val="0"/>
          <w:numId w:val="89"/>
        </w:numPr>
        <w:shd w:val="clear" w:color="auto" w:fill="FFFFFF"/>
        <w:tabs>
          <w:tab w:val="left" w:pos="82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размерам;</w:t>
      </w:r>
    </w:p>
    <w:p w:rsidR="008C63C6" w:rsidRPr="00922B53" w:rsidRDefault="008C63C6" w:rsidP="00120188">
      <w:pPr>
        <w:widowControl w:val="0"/>
        <w:numPr>
          <w:ilvl w:val="0"/>
          <w:numId w:val="89"/>
        </w:numPr>
        <w:shd w:val="clear" w:color="auto" w:fill="FFFFFF"/>
        <w:tabs>
          <w:tab w:val="left" w:pos="82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широте охвата;</w:t>
      </w:r>
    </w:p>
    <w:p w:rsidR="008C63C6" w:rsidRPr="00922B53" w:rsidRDefault="008C63C6" w:rsidP="00120188">
      <w:pPr>
        <w:widowControl w:val="0"/>
        <w:numPr>
          <w:ilvl w:val="0"/>
          <w:numId w:val="89"/>
        </w:numPr>
        <w:shd w:val="clear" w:color="auto" w:fill="FFFFFF"/>
        <w:tabs>
          <w:tab w:val="left" w:pos="82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уровню развития;</w:t>
      </w:r>
    </w:p>
    <w:p w:rsidR="008C63C6" w:rsidRPr="00922B53" w:rsidRDefault="008C63C6" w:rsidP="00120188">
      <w:pPr>
        <w:widowControl w:val="0"/>
        <w:numPr>
          <w:ilvl w:val="0"/>
          <w:numId w:val="89"/>
        </w:numPr>
        <w:shd w:val="clear" w:color="auto" w:fill="FFFFFF"/>
        <w:tabs>
          <w:tab w:val="left" w:pos="82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широте охвата и уровню развития,</w:t>
      </w:r>
    </w:p>
    <w:p w:rsidR="008C63C6" w:rsidRPr="00922B53" w:rsidRDefault="008C63C6" w:rsidP="00635F18">
      <w:pPr>
        <w:shd w:val="clear" w:color="auto" w:fill="FFFFFF"/>
        <w:tabs>
          <w:tab w:val="left" w:pos="710"/>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62.</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Исходя из тенденции развития кластеры классифицируются на:</w:t>
      </w:r>
    </w:p>
    <w:p w:rsidR="008C63C6" w:rsidRPr="00922B53" w:rsidRDefault="008C63C6" w:rsidP="00120188">
      <w:pPr>
        <w:widowControl w:val="0"/>
        <w:numPr>
          <w:ilvl w:val="0"/>
          <w:numId w:val="90"/>
        </w:numPr>
        <w:shd w:val="clear" w:color="auto" w:fill="FFFFFF"/>
        <w:tabs>
          <w:tab w:val="left" w:pos="78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изолированные и растущие;</w:t>
      </w:r>
    </w:p>
    <w:p w:rsidR="008C63C6" w:rsidRPr="00922B53" w:rsidRDefault="008C63C6" w:rsidP="00120188">
      <w:pPr>
        <w:widowControl w:val="0"/>
        <w:numPr>
          <w:ilvl w:val="0"/>
          <w:numId w:val="90"/>
        </w:numPr>
        <w:shd w:val="clear" w:color="auto" w:fill="FFFFFF"/>
        <w:tabs>
          <w:tab w:val="left" w:pos="78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растущие и не растущие;</w:t>
      </w:r>
    </w:p>
    <w:p w:rsidR="008C63C6" w:rsidRPr="00922B53" w:rsidRDefault="008C63C6" w:rsidP="00120188">
      <w:pPr>
        <w:widowControl w:val="0"/>
        <w:numPr>
          <w:ilvl w:val="0"/>
          <w:numId w:val="90"/>
        </w:numPr>
        <w:shd w:val="clear" w:color="auto" w:fill="FFFFFF"/>
        <w:tabs>
          <w:tab w:val="left" w:pos="78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изолированные;</w:t>
      </w:r>
    </w:p>
    <w:p w:rsidR="008C63C6" w:rsidRPr="00922B53" w:rsidRDefault="008C63C6" w:rsidP="00120188">
      <w:pPr>
        <w:widowControl w:val="0"/>
        <w:numPr>
          <w:ilvl w:val="0"/>
          <w:numId w:val="90"/>
        </w:numPr>
        <w:shd w:val="clear" w:color="auto" w:fill="FFFFFF"/>
        <w:tabs>
          <w:tab w:val="left" w:pos="78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национальные и международные;</w:t>
      </w:r>
    </w:p>
    <w:p w:rsidR="008C63C6" w:rsidRPr="00922B53" w:rsidRDefault="008C63C6" w:rsidP="00120188">
      <w:pPr>
        <w:widowControl w:val="0"/>
        <w:numPr>
          <w:ilvl w:val="0"/>
          <w:numId w:val="90"/>
        </w:numPr>
        <w:shd w:val="clear" w:color="auto" w:fill="FFFFFF"/>
        <w:tabs>
          <w:tab w:val="left" w:pos="78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региональные и местные.</w:t>
      </w:r>
    </w:p>
    <w:p w:rsidR="008C63C6" w:rsidRPr="00922B53" w:rsidRDefault="008C63C6" w:rsidP="00635F18">
      <w:pPr>
        <w:shd w:val="clear" w:color="auto" w:fill="FFFFFF"/>
        <w:tabs>
          <w:tab w:val="left" w:pos="710"/>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63.</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Классификация кластеров производится исходя из:</w:t>
      </w:r>
    </w:p>
    <w:p w:rsidR="008C63C6" w:rsidRPr="00922B53" w:rsidRDefault="008C63C6" w:rsidP="00120188">
      <w:pPr>
        <w:widowControl w:val="0"/>
        <w:numPr>
          <w:ilvl w:val="0"/>
          <w:numId w:val="91"/>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объектов,   тенденции   роста,   по   способу   возникновения технологическим признакам;</w:t>
      </w:r>
    </w:p>
    <w:p w:rsidR="008C63C6" w:rsidRPr="00922B53" w:rsidRDefault="008C63C6" w:rsidP="00120188">
      <w:pPr>
        <w:widowControl w:val="0"/>
        <w:numPr>
          <w:ilvl w:val="0"/>
          <w:numId w:val="91"/>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реальной себестоимости предприятия;</w:t>
      </w:r>
    </w:p>
    <w:p w:rsidR="008C63C6" w:rsidRPr="00922B53" w:rsidRDefault="008C63C6" w:rsidP="00120188">
      <w:pPr>
        <w:widowControl w:val="0"/>
        <w:numPr>
          <w:ilvl w:val="0"/>
          <w:numId w:val="91"/>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субъектов;</w:t>
      </w:r>
    </w:p>
    <w:p w:rsidR="008C63C6" w:rsidRPr="00922B53" w:rsidRDefault="008C63C6" w:rsidP="00120188">
      <w:pPr>
        <w:widowControl w:val="0"/>
        <w:numPr>
          <w:ilvl w:val="0"/>
          <w:numId w:val="91"/>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финансовых средств;</w:t>
      </w:r>
    </w:p>
    <w:p w:rsidR="008C63C6" w:rsidRPr="00922B53" w:rsidRDefault="008C63C6" w:rsidP="00120188">
      <w:pPr>
        <w:widowControl w:val="0"/>
        <w:numPr>
          <w:ilvl w:val="0"/>
          <w:numId w:val="91"/>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производительности труда.</w:t>
      </w:r>
    </w:p>
    <w:p w:rsidR="008C63C6" w:rsidRPr="00922B53" w:rsidRDefault="008C63C6" w:rsidP="00635F18">
      <w:pPr>
        <w:shd w:val="clear" w:color="auto" w:fill="FFFFFF"/>
        <w:tabs>
          <w:tab w:val="left" w:pos="710"/>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64.</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По структурным признакам кластеры различаются как:</w:t>
      </w:r>
    </w:p>
    <w:p w:rsidR="008C63C6" w:rsidRPr="00922B53" w:rsidRDefault="008C63C6" w:rsidP="00120188">
      <w:pPr>
        <w:widowControl w:val="0"/>
        <w:numPr>
          <w:ilvl w:val="0"/>
          <w:numId w:val="92"/>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lastRenderedPageBreak/>
        <w:t>сетевые;</w:t>
      </w:r>
    </w:p>
    <w:p w:rsidR="008C63C6" w:rsidRPr="00922B53" w:rsidRDefault="008C63C6" w:rsidP="00120188">
      <w:pPr>
        <w:widowControl w:val="0"/>
        <w:numPr>
          <w:ilvl w:val="0"/>
          <w:numId w:val="92"/>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устойчивые;</w:t>
      </w:r>
    </w:p>
    <w:p w:rsidR="008C63C6" w:rsidRPr="00922B53" w:rsidRDefault="008C63C6" w:rsidP="00120188">
      <w:pPr>
        <w:widowControl w:val="0"/>
        <w:numPr>
          <w:ilvl w:val="0"/>
          <w:numId w:val="92"/>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линейные;</w:t>
      </w:r>
    </w:p>
    <w:p w:rsidR="008C63C6" w:rsidRPr="00922B53" w:rsidRDefault="008C63C6" w:rsidP="00120188">
      <w:pPr>
        <w:widowControl w:val="0"/>
        <w:numPr>
          <w:ilvl w:val="0"/>
          <w:numId w:val="92"/>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потенциальные;</w:t>
      </w:r>
    </w:p>
    <w:p w:rsidR="008C63C6" w:rsidRPr="00922B53" w:rsidRDefault="008C63C6" w:rsidP="00120188">
      <w:pPr>
        <w:widowControl w:val="0"/>
        <w:numPr>
          <w:ilvl w:val="0"/>
          <w:numId w:val="92"/>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центральные.</w:t>
      </w:r>
    </w:p>
    <w:p w:rsidR="008C63C6" w:rsidRPr="00922B53" w:rsidRDefault="008C63C6" w:rsidP="00635F18">
      <w:pPr>
        <w:shd w:val="clear" w:color="auto" w:fill="FFFFFF"/>
        <w:tabs>
          <w:tab w:val="left" w:pos="710"/>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65.</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По схеме создания кластеры подразделяются на:</w:t>
      </w:r>
    </w:p>
    <w:p w:rsidR="008C63C6" w:rsidRPr="00922B53" w:rsidRDefault="008C63C6" w:rsidP="00120188">
      <w:pPr>
        <w:widowControl w:val="0"/>
        <w:numPr>
          <w:ilvl w:val="0"/>
          <w:numId w:val="93"/>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смешанные;</w:t>
      </w:r>
    </w:p>
    <w:p w:rsidR="008C63C6" w:rsidRPr="00922B53" w:rsidRDefault="008C63C6" w:rsidP="00120188">
      <w:pPr>
        <w:widowControl w:val="0"/>
        <w:numPr>
          <w:ilvl w:val="0"/>
          <w:numId w:val="93"/>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центральные;</w:t>
      </w:r>
    </w:p>
    <w:p w:rsidR="008C63C6" w:rsidRPr="00922B53" w:rsidRDefault="008C63C6" w:rsidP="00120188">
      <w:pPr>
        <w:widowControl w:val="0"/>
        <w:numPr>
          <w:ilvl w:val="0"/>
          <w:numId w:val="93"/>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многоуровневые;</w:t>
      </w:r>
    </w:p>
    <w:p w:rsidR="008C63C6" w:rsidRPr="00922B53" w:rsidRDefault="008C63C6" w:rsidP="00120188">
      <w:pPr>
        <w:widowControl w:val="0"/>
        <w:numPr>
          <w:ilvl w:val="0"/>
          <w:numId w:val="93"/>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однородные;</w:t>
      </w:r>
    </w:p>
    <w:p w:rsidR="008C63C6" w:rsidRPr="00922B53" w:rsidRDefault="008C63C6" w:rsidP="00120188">
      <w:pPr>
        <w:widowControl w:val="0"/>
        <w:numPr>
          <w:ilvl w:val="0"/>
          <w:numId w:val="93"/>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нулевые.</w:t>
      </w:r>
    </w:p>
    <w:p w:rsidR="008C63C6" w:rsidRPr="00922B53" w:rsidRDefault="008C63C6" w:rsidP="00635F18">
      <w:pPr>
        <w:shd w:val="clear" w:color="auto" w:fill="FFFFFF"/>
        <w:tabs>
          <w:tab w:val="left" w:pos="682"/>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66.</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Формирование и развитие кластеров в РК впервые было свя</w:t>
      </w:r>
      <w:r w:rsidRPr="00922B53">
        <w:rPr>
          <w:rFonts w:ascii="Times New Roman" w:hAnsi="Times New Roman" w:cs="Times New Roman"/>
          <w:sz w:val="28"/>
          <w:szCs w:val="28"/>
        </w:rPr>
        <w:softHyphen/>
        <w:t>зано с принятием Правительством РК:</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 концепции развития экономики Казахстана на 2006-2020 п.;</w:t>
      </w:r>
    </w:p>
    <w:p w:rsidR="008C63C6" w:rsidRPr="00922B53" w:rsidRDefault="008C63C6" w:rsidP="00120188">
      <w:pPr>
        <w:widowControl w:val="0"/>
        <w:numPr>
          <w:ilvl w:val="0"/>
          <w:numId w:val="94"/>
        </w:numPr>
        <w:shd w:val="clear" w:color="auto" w:fill="FFFFFF"/>
        <w:tabs>
          <w:tab w:val="left" w:pos="55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усилением рыночных механизмов хозяйствования;</w:t>
      </w:r>
    </w:p>
    <w:p w:rsidR="008C63C6" w:rsidRPr="00922B53" w:rsidRDefault="008C63C6" w:rsidP="00120188">
      <w:pPr>
        <w:widowControl w:val="0"/>
        <w:numPr>
          <w:ilvl w:val="0"/>
          <w:numId w:val="94"/>
        </w:numPr>
        <w:shd w:val="clear" w:color="auto" w:fill="FFFFFF"/>
        <w:tabs>
          <w:tab w:val="left" w:pos="55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подготовкой работ к вступлению в ВТО;</w:t>
      </w:r>
    </w:p>
    <w:p w:rsidR="008C63C6" w:rsidRPr="00922B53" w:rsidRDefault="008C63C6" w:rsidP="00120188">
      <w:pPr>
        <w:widowControl w:val="0"/>
        <w:numPr>
          <w:ilvl w:val="0"/>
          <w:numId w:val="94"/>
        </w:numPr>
        <w:shd w:val="clear" w:color="auto" w:fill="FFFFFF"/>
        <w:tabs>
          <w:tab w:val="left" w:pos="55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стратегии   индустриально-инновационного   развития   РК   на 2003-2015 гг.;</w:t>
      </w:r>
    </w:p>
    <w:p w:rsidR="008C63C6" w:rsidRPr="00922B53" w:rsidRDefault="008C63C6" w:rsidP="00120188">
      <w:pPr>
        <w:widowControl w:val="0"/>
        <w:numPr>
          <w:ilvl w:val="0"/>
          <w:numId w:val="94"/>
        </w:numPr>
        <w:shd w:val="clear" w:color="auto" w:fill="FFFFFF"/>
        <w:tabs>
          <w:tab w:val="left" w:pos="55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созданием Единого Евразийского экономического пространства.</w:t>
      </w:r>
    </w:p>
    <w:p w:rsidR="008C63C6" w:rsidRPr="00922B53" w:rsidRDefault="008C63C6" w:rsidP="00635F18">
      <w:pPr>
        <w:shd w:val="clear" w:color="auto" w:fill="FFFFFF"/>
        <w:tabs>
          <w:tab w:val="left" w:pos="619"/>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67.</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Кластерно-сетевой подход направлен на:</w:t>
      </w:r>
    </w:p>
    <w:p w:rsidR="008C63C6" w:rsidRPr="00922B53" w:rsidRDefault="008C63C6" w:rsidP="00120188">
      <w:pPr>
        <w:widowControl w:val="0"/>
        <w:numPr>
          <w:ilvl w:val="0"/>
          <w:numId w:val="95"/>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преодоление   изолированности   малого   и   среднего   предпри</w:t>
      </w:r>
      <w:r w:rsidRPr="00922B53">
        <w:rPr>
          <w:rFonts w:ascii="Times New Roman" w:hAnsi="Times New Roman" w:cs="Times New Roman"/>
          <w:sz w:val="28"/>
          <w:szCs w:val="28"/>
        </w:rPr>
        <w:softHyphen/>
        <w:t>нимательства;</w:t>
      </w:r>
    </w:p>
    <w:p w:rsidR="008C63C6" w:rsidRPr="00922B53" w:rsidRDefault="008C63C6" w:rsidP="00120188">
      <w:pPr>
        <w:widowControl w:val="0"/>
        <w:numPr>
          <w:ilvl w:val="0"/>
          <w:numId w:val="95"/>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финансовый контроль над пилотным кластером;</w:t>
      </w:r>
    </w:p>
    <w:p w:rsidR="008C63C6" w:rsidRPr="00922B53" w:rsidRDefault="008C63C6" w:rsidP="00120188">
      <w:pPr>
        <w:widowControl w:val="0"/>
        <w:numPr>
          <w:ilvl w:val="0"/>
          <w:numId w:val="95"/>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проверку импортных товаров от зарубежных кластеров;</w:t>
      </w:r>
    </w:p>
    <w:p w:rsidR="008C63C6" w:rsidRPr="00922B53" w:rsidRDefault="008C63C6" w:rsidP="00120188">
      <w:pPr>
        <w:widowControl w:val="0"/>
        <w:numPr>
          <w:ilvl w:val="0"/>
          <w:numId w:val="95"/>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ликвидацию субъектов малого предпринимательства;</w:t>
      </w:r>
    </w:p>
    <w:p w:rsidR="008C63C6" w:rsidRPr="00922B53" w:rsidRDefault="008C63C6" w:rsidP="00120188">
      <w:pPr>
        <w:widowControl w:val="0"/>
        <w:numPr>
          <w:ilvl w:val="0"/>
          <w:numId w:val="95"/>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создание новых предприятий.</w:t>
      </w:r>
    </w:p>
    <w:p w:rsidR="008C63C6" w:rsidRPr="00922B53" w:rsidRDefault="008C63C6" w:rsidP="00635F18">
      <w:pPr>
        <w:shd w:val="clear" w:color="auto" w:fill="FFFFFF"/>
        <w:tabs>
          <w:tab w:val="left" w:pos="619"/>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68.Релевантные факторы воспроизводства продукции -это:</w:t>
      </w:r>
    </w:p>
    <w:p w:rsidR="008C63C6" w:rsidRPr="00922B53" w:rsidRDefault="008C63C6" w:rsidP="00635F18">
      <w:pPr>
        <w:shd w:val="clear" w:color="auto" w:fill="FFFFFF"/>
        <w:tabs>
          <w:tab w:val="left" w:pos="715"/>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конкретные объективные условия и состояние производства той или иной продукции;</w:t>
      </w:r>
    </w:p>
    <w:p w:rsidR="008C63C6" w:rsidRPr="00922B53" w:rsidRDefault="008C63C6" w:rsidP="00120188">
      <w:pPr>
        <w:widowControl w:val="0"/>
        <w:numPr>
          <w:ilvl w:val="0"/>
          <w:numId w:val="96"/>
        </w:numPr>
        <w:shd w:val="clear" w:color="auto" w:fill="FFFFFF"/>
        <w:tabs>
          <w:tab w:val="left" w:pos="63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особенности размещения в процессе производства;</w:t>
      </w:r>
    </w:p>
    <w:p w:rsidR="008C63C6" w:rsidRPr="00922B53" w:rsidRDefault="008C63C6" w:rsidP="00120188">
      <w:pPr>
        <w:widowControl w:val="0"/>
        <w:numPr>
          <w:ilvl w:val="0"/>
          <w:numId w:val="96"/>
        </w:numPr>
        <w:shd w:val="clear" w:color="auto" w:fill="FFFFFF"/>
        <w:tabs>
          <w:tab w:val="left" w:pos="63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комплексный учет использования ресурсного капитала;</w:t>
      </w:r>
    </w:p>
    <w:p w:rsidR="008C63C6" w:rsidRPr="00922B53" w:rsidRDefault="008C63C6" w:rsidP="00120188">
      <w:pPr>
        <w:widowControl w:val="0"/>
        <w:numPr>
          <w:ilvl w:val="0"/>
          <w:numId w:val="96"/>
        </w:numPr>
        <w:shd w:val="clear" w:color="auto" w:fill="FFFFFF"/>
        <w:tabs>
          <w:tab w:val="left" w:pos="63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стабильность денежно-кредитной политики;</w:t>
      </w:r>
    </w:p>
    <w:p w:rsidR="008C63C6" w:rsidRPr="00922B53" w:rsidRDefault="008C63C6" w:rsidP="00120188">
      <w:pPr>
        <w:widowControl w:val="0"/>
        <w:numPr>
          <w:ilvl w:val="0"/>
          <w:numId w:val="96"/>
        </w:numPr>
        <w:shd w:val="clear" w:color="auto" w:fill="FFFFFF"/>
        <w:tabs>
          <w:tab w:val="left" w:pos="63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принцип свободного ценообразования.</w:t>
      </w:r>
    </w:p>
    <w:p w:rsidR="008C63C6" w:rsidRPr="00922B53" w:rsidRDefault="008C63C6" w:rsidP="00635F18">
      <w:pPr>
        <w:shd w:val="clear" w:color="auto" w:fill="FFFFFF"/>
        <w:tabs>
          <w:tab w:val="left" w:pos="68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69.С чем связано применение льготного таможенного и налого</w:t>
      </w:r>
      <w:r w:rsidRPr="00922B53">
        <w:rPr>
          <w:rFonts w:ascii="Times New Roman" w:hAnsi="Times New Roman" w:cs="Times New Roman"/>
          <w:sz w:val="28"/>
          <w:szCs w:val="28"/>
        </w:rPr>
        <w:softHyphen/>
        <w:t>вого режима в текстильной промышленности РК?</w:t>
      </w:r>
    </w:p>
    <w:p w:rsidR="008C63C6" w:rsidRPr="00922B53" w:rsidRDefault="008C63C6" w:rsidP="00120188">
      <w:pPr>
        <w:widowControl w:val="0"/>
        <w:numPr>
          <w:ilvl w:val="0"/>
          <w:numId w:val="97"/>
        </w:numPr>
        <w:shd w:val="clear" w:color="auto" w:fill="FFFFFF"/>
        <w:tabs>
          <w:tab w:val="left" w:pos="71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длительностью срока окупаемости инвестиций;</w:t>
      </w:r>
    </w:p>
    <w:p w:rsidR="008C63C6" w:rsidRPr="00922B53" w:rsidRDefault="008C63C6" w:rsidP="00120188">
      <w:pPr>
        <w:widowControl w:val="0"/>
        <w:numPr>
          <w:ilvl w:val="0"/>
          <w:numId w:val="97"/>
        </w:numPr>
        <w:shd w:val="clear" w:color="auto" w:fill="FFFFFF"/>
        <w:tabs>
          <w:tab w:val="left" w:pos="71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привлекательностью данной сферы;</w:t>
      </w:r>
    </w:p>
    <w:p w:rsidR="008C63C6" w:rsidRPr="00922B53" w:rsidRDefault="008C63C6" w:rsidP="00120188">
      <w:pPr>
        <w:widowControl w:val="0"/>
        <w:numPr>
          <w:ilvl w:val="0"/>
          <w:numId w:val="97"/>
        </w:numPr>
        <w:shd w:val="clear" w:color="auto" w:fill="FFFFFF"/>
        <w:tabs>
          <w:tab w:val="left" w:pos="71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приобретением новой техники;</w:t>
      </w:r>
    </w:p>
    <w:p w:rsidR="008C63C6" w:rsidRPr="00922B53" w:rsidRDefault="008C63C6" w:rsidP="00120188">
      <w:pPr>
        <w:widowControl w:val="0"/>
        <w:numPr>
          <w:ilvl w:val="0"/>
          <w:numId w:val="97"/>
        </w:numPr>
        <w:shd w:val="clear" w:color="auto" w:fill="FFFFFF"/>
        <w:tabs>
          <w:tab w:val="left" w:pos="71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особенностью производства сырья;</w:t>
      </w:r>
    </w:p>
    <w:p w:rsidR="008C63C6" w:rsidRPr="00922B53" w:rsidRDefault="008C63C6" w:rsidP="00120188">
      <w:pPr>
        <w:widowControl w:val="0"/>
        <w:numPr>
          <w:ilvl w:val="0"/>
          <w:numId w:val="97"/>
        </w:numPr>
        <w:shd w:val="clear" w:color="auto" w:fill="FFFFFF"/>
        <w:tabs>
          <w:tab w:val="left" w:pos="71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нет правильного ответа.</w:t>
      </w:r>
    </w:p>
    <w:p w:rsidR="008C63C6" w:rsidRPr="00922B53" w:rsidRDefault="008C63C6" w:rsidP="00635F18">
      <w:pPr>
        <w:shd w:val="clear" w:color="auto" w:fill="FFFFFF"/>
        <w:tabs>
          <w:tab w:val="left" w:pos="68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70.</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Международный банк развития не участвует в финансирова</w:t>
      </w:r>
      <w:r w:rsidRPr="00922B53">
        <w:rPr>
          <w:rFonts w:ascii="Times New Roman" w:hAnsi="Times New Roman" w:cs="Times New Roman"/>
          <w:sz w:val="28"/>
          <w:szCs w:val="28"/>
        </w:rPr>
        <w:softHyphen/>
        <w:t>нии следующего пилотного кластера Казахстана;</w:t>
      </w:r>
    </w:p>
    <w:p w:rsidR="008C63C6" w:rsidRPr="00922B53" w:rsidRDefault="008C63C6" w:rsidP="00120188">
      <w:pPr>
        <w:widowControl w:val="0"/>
        <w:numPr>
          <w:ilvl w:val="0"/>
          <w:numId w:val="98"/>
        </w:numPr>
        <w:shd w:val="clear" w:color="auto" w:fill="FFFFFF"/>
        <w:tabs>
          <w:tab w:val="left" w:pos="754"/>
        </w:tabs>
        <w:autoSpaceDE w:val="0"/>
        <w:autoSpaceDN w:val="0"/>
        <w:adjustRightInd w:val="0"/>
        <w:spacing w:after="0" w:line="240" w:lineRule="auto"/>
        <w:ind w:firstLine="567"/>
        <w:rPr>
          <w:rFonts w:ascii="Times New Roman" w:hAnsi="Times New Roman" w:cs="Times New Roman"/>
          <w:sz w:val="28"/>
          <w:szCs w:val="28"/>
          <w:lang w:val="en-US"/>
        </w:rPr>
      </w:pPr>
      <w:r w:rsidRPr="00922B53">
        <w:rPr>
          <w:rFonts w:ascii="Times New Roman" w:hAnsi="Times New Roman" w:cs="Times New Roman"/>
          <w:sz w:val="28"/>
          <w:szCs w:val="28"/>
        </w:rPr>
        <w:t>текстильного;</w:t>
      </w:r>
    </w:p>
    <w:p w:rsidR="008C63C6" w:rsidRPr="00922B53" w:rsidRDefault="008C63C6" w:rsidP="00120188">
      <w:pPr>
        <w:widowControl w:val="0"/>
        <w:numPr>
          <w:ilvl w:val="0"/>
          <w:numId w:val="98"/>
        </w:numPr>
        <w:shd w:val="clear" w:color="auto" w:fill="FFFFFF"/>
        <w:tabs>
          <w:tab w:val="left" w:pos="75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металлургического;</w:t>
      </w:r>
    </w:p>
    <w:p w:rsidR="008C63C6" w:rsidRPr="00922B53" w:rsidRDefault="008C63C6" w:rsidP="00120188">
      <w:pPr>
        <w:widowControl w:val="0"/>
        <w:numPr>
          <w:ilvl w:val="0"/>
          <w:numId w:val="98"/>
        </w:numPr>
        <w:shd w:val="clear" w:color="auto" w:fill="FFFFFF"/>
        <w:tabs>
          <w:tab w:val="left" w:pos="75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пищевого;</w:t>
      </w:r>
    </w:p>
    <w:p w:rsidR="008C63C6" w:rsidRPr="00922B53" w:rsidRDefault="008C63C6" w:rsidP="00120188">
      <w:pPr>
        <w:widowControl w:val="0"/>
        <w:numPr>
          <w:ilvl w:val="0"/>
          <w:numId w:val="98"/>
        </w:numPr>
        <w:shd w:val="clear" w:color="auto" w:fill="FFFFFF"/>
        <w:tabs>
          <w:tab w:val="left" w:pos="75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строительного;</w:t>
      </w:r>
    </w:p>
    <w:p w:rsidR="008C63C6" w:rsidRPr="00922B53" w:rsidRDefault="008C63C6" w:rsidP="00120188">
      <w:pPr>
        <w:widowControl w:val="0"/>
        <w:numPr>
          <w:ilvl w:val="0"/>
          <w:numId w:val="98"/>
        </w:numPr>
        <w:shd w:val="clear" w:color="auto" w:fill="FFFFFF"/>
        <w:tabs>
          <w:tab w:val="left" w:pos="75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lastRenderedPageBreak/>
        <w:t>туризма.</w:t>
      </w:r>
    </w:p>
    <w:p w:rsidR="008C63C6" w:rsidRPr="00922B53" w:rsidRDefault="008C63C6" w:rsidP="00635F18">
      <w:pPr>
        <w:shd w:val="clear" w:color="auto" w:fill="FFFFFF"/>
        <w:tabs>
          <w:tab w:val="left" w:pos="720"/>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71.Какая структура кластера выгодна;</w:t>
      </w:r>
    </w:p>
    <w:p w:rsidR="008C63C6" w:rsidRPr="00922B53" w:rsidRDefault="008C63C6" w:rsidP="00120188">
      <w:pPr>
        <w:widowControl w:val="0"/>
        <w:numPr>
          <w:ilvl w:val="0"/>
          <w:numId w:val="99"/>
        </w:numPr>
        <w:shd w:val="clear" w:color="auto" w:fill="FFFFFF"/>
        <w:tabs>
          <w:tab w:val="left" w:pos="80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отраслевая;</w:t>
      </w:r>
    </w:p>
    <w:p w:rsidR="008C63C6" w:rsidRPr="00922B53" w:rsidRDefault="008C63C6" w:rsidP="00120188">
      <w:pPr>
        <w:widowControl w:val="0"/>
        <w:numPr>
          <w:ilvl w:val="0"/>
          <w:numId w:val="99"/>
        </w:numPr>
        <w:shd w:val="clear" w:color="auto" w:fill="FFFFFF"/>
        <w:tabs>
          <w:tab w:val="left" w:pos="80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производственная;</w:t>
      </w:r>
    </w:p>
    <w:p w:rsidR="008C63C6" w:rsidRPr="00922B53" w:rsidRDefault="008C63C6" w:rsidP="00120188">
      <w:pPr>
        <w:widowControl w:val="0"/>
        <w:numPr>
          <w:ilvl w:val="0"/>
          <w:numId w:val="99"/>
        </w:numPr>
        <w:shd w:val="clear" w:color="auto" w:fill="FFFFFF"/>
        <w:tabs>
          <w:tab w:val="left" w:pos="80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технологическая;</w:t>
      </w:r>
    </w:p>
    <w:p w:rsidR="008C63C6" w:rsidRPr="00922B53" w:rsidRDefault="008C63C6" w:rsidP="00120188">
      <w:pPr>
        <w:widowControl w:val="0"/>
        <w:numPr>
          <w:ilvl w:val="0"/>
          <w:numId w:val="99"/>
        </w:numPr>
        <w:shd w:val="clear" w:color="auto" w:fill="FFFFFF"/>
        <w:tabs>
          <w:tab w:val="left" w:pos="80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управленческая;</w:t>
      </w:r>
    </w:p>
    <w:p w:rsidR="008C63C6" w:rsidRPr="00922B53" w:rsidRDefault="008C63C6" w:rsidP="00120188">
      <w:pPr>
        <w:widowControl w:val="0"/>
        <w:numPr>
          <w:ilvl w:val="0"/>
          <w:numId w:val="99"/>
        </w:numPr>
        <w:shd w:val="clear" w:color="auto" w:fill="FFFFFF"/>
        <w:tabs>
          <w:tab w:val="left" w:pos="80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внутриотраслевая.</w:t>
      </w:r>
    </w:p>
    <w:p w:rsidR="008C63C6" w:rsidRPr="00922B53" w:rsidRDefault="008C63C6" w:rsidP="00635F18">
      <w:pPr>
        <w:shd w:val="clear" w:color="auto" w:fill="FFFFFF"/>
        <w:tabs>
          <w:tab w:val="left" w:pos="720"/>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72.Оптимальная кластерная политика государства - это;</w:t>
      </w:r>
    </w:p>
    <w:p w:rsidR="008C63C6" w:rsidRPr="00922B53" w:rsidRDefault="008C63C6" w:rsidP="00120188">
      <w:pPr>
        <w:widowControl w:val="0"/>
        <w:numPr>
          <w:ilvl w:val="0"/>
          <w:numId w:val="100"/>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усилие государства по мобилизации кластеров;</w:t>
      </w:r>
    </w:p>
    <w:p w:rsidR="008C63C6" w:rsidRPr="00922B53" w:rsidRDefault="008C63C6" w:rsidP="00120188">
      <w:pPr>
        <w:widowControl w:val="0"/>
        <w:numPr>
          <w:ilvl w:val="0"/>
          <w:numId w:val="100"/>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усилие государства по улучшению условий всей экономики;</w:t>
      </w:r>
    </w:p>
    <w:p w:rsidR="008C63C6" w:rsidRPr="00922B53" w:rsidRDefault="008C63C6" w:rsidP="00120188">
      <w:pPr>
        <w:widowControl w:val="0"/>
        <w:numPr>
          <w:ilvl w:val="0"/>
          <w:numId w:val="100"/>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усилие  государства по мобилизации  ключевых  кластеров и  улучшению условий функционирования всей экономики;</w:t>
      </w:r>
    </w:p>
    <w:p w:rsidR="008C63C6" w:rsidRPr="00922B53" w:rsidRDefault="008C63C6" w:rsidP="00120188">
      <w:pPr>
        <w:widowControl w:val="0"/>
        <w:numPr>
          <w:ilvl w:val="0"/>
          <w:numId w:val="100"/>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создание кластеров:</w:t>
      </w:r>
    </w:p>
    <w:p w:rsidR="008C63C6" w:rsidRPr="00922B53" w:rsidRDefault="008C63C6" w:rsidP="00120188">
      <w:pPr>
        <w:widowControl w:val="0"/>
        <w:numPr>
          <w:ilvl w:val="0"/>
          <w:numId w:val="100"/>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создание специальных экономических зон.</w:t>
      </w:r>
    </w:p>
    <w:p w:rsidR="008C63C6" w:rsidRPr="00922B53" w:rsidRDefault="008C63C6" w:rsidP="00635F18">
      <w:pPr>
        <w:shd w:val="clear" w:color="auto" w:fill="FFFFFF"/>
        <w:tabs>
          <w:tab w:val="left" w:pos="720"/>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73.Под бенчмаркингом понимается сравнительный анализ по</w:t>
      </w:r>
      <w:r w:rsidRPr="00922B53">
        <w:rPr>
          <w:rFonts w:ascii="Times New Roman" w:hAnsi="Times New Roman" w:cs="Times New Roman"/>
          <w:sz w:val="28"/>
          <w:szCs w:val="28"/>
        </w:rPr>
        <w:softHyphen/>
        <w:t>казателей:</w:t>
      </w:r>
    </w:p>
    <w:p w:rsidR="008C63C6" w:rsidRPr="00922B53" w:rsidRDefault="008C63C6" w:rsidP="00120188">
      <w:pPr>
        <w:widowControl w:val="0"/>
        <w:numPr>
          <w:ilvl w:val="0"/>
          <w:numId w:val="101"/>
        </w:numPr>
        <w:shd w:val="clear" w:color="auto" w:fill="FFFFFF"/>
        <w:tabs>
          <w:tab w:val="left" w:pos="74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собственной компании и наиболее успешных фирм;</w:t>
      </w:r>
    </w:p>
    <w:p w:rsidR="008C63C6" w:rsidRPr="00922B53" w:rsidRDefault="008C63C6" w:rsidP="00120188">
      <w:pPr>
        <w:widowControl w:val="0"/>
        <w:numPr>
          <w:ilvl w:val="0"/>
          <w:numId w:val="101"/>
        </w:numPr>
        <w:shd w:val="clear" w:color="auto" w:fill="FFFFFF"/>
        <w:tabs>
          <w:tab w:val="left" w:pos="744"/>
          <w:tab w:val="left" w:pos="623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собственной компании;</w:t>
      </w:r>
      <w:r w:rsidRPr="00922B53">
        <w:rPr>
          <w:rFonts w:ascii="Times New Roman" w:hAnsi="Times New Roman" w:cs="Times New Roman"/>
          <w:sz w:val="28"/>
          <w:szCs w:val="28"/>
        </w:rPr>
        <w:tab/>
      </w:r>
    </w:p>
    <w:p w:rsidR="008C63C6" w:rsidRPr="00922B53" w:rsidRDefault="008C63C6" w:rsidP="00120188">
      <w:pPr>
        <w:widowControl w:val="0"/>
        <w:numPr>
          <w:ilvl w:val="0"/>
          <w:numId w:val="101"/>
        </w:numPr>
        <w:shd w:val="clear" w:color="auto" w:fill="FFFFFF"/>
        <w:tabs>
          <w:tab w:val="left" w:pos="74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работы наиболее успешных фирм;</w:t>
      </w:r>
    </w:p>
    <w:p w:rsidR="008C63C6" w:rsidRPr="00922B53" w:rsidRDefault="008C63C6" w:rsidP="00120188">
      <w:pPr>
        <w:widowControl w:val="0"/>
        <w:numPr>
          <w:ilvl w:val="0"/>
          <w:numId w:val="101"/>
        </w:numPr>
        <w:shd w:val="clear" w:color="auto" w:fill="FFFFFF"/>
        <w:tabs>
          <w:tab w:val="left" w:pos="74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отстающих фирм;</w:t>
      </w:r>
    </w:p>
    <w:p w:rsidR="008C63C6" w:rsidRPr="00922B53" w:rsidRDefault="008C63C6" w:rsidP="00120188">
      <w:pPr>
        <w:widowControl w:val="0"/>
        <w:numPr>
          <w:ilvl w:val="0"/>
          <w:numId w:val="101"/>
        </w:numPr>
        <w:shd w:val="clear" w:color="auto" w:fill="FFFFFF"/>
        <w:tabs>
          <w:tab w:val="left" w:pos="74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дочерних предприятий.</w:t>
      </w:r>
    </w:p>
    <w:p w:rsidR="008C63C6" w:rsidRPr="00922B53" w:rsidRDefault="008C63C6" w:rsidP="00635F18">
      <w:pPr>
        <w:shd w:val="clear" w:color="auto" w:fill="FFFFFF"/>
        <w:tabs>
          <w:tab w:val="left" w:pos="720"/>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74.</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В Казахстане существует возможность развития:</w:t>
      </w:r>
    </w:p>
    <w:p w:rsidR="008C63C6" w:rsidRPr="00922B53" w:rsidRDefault="008C63C6" w:rsidP="00120188">
      <w:pPr>
        <w:widowControl w:val="0"/>
        <w:numPr>
          <w:ilvl w:val="0"/>
          <w:numId w:val="102"/>
        </w:numPr>
        <w:shd w:val="clear" w:color="auto" w:fill="FFFFFF"/>
        <w:tabs>
          <w:tab w:val="left" w:pos="73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преимущественно- региональных кластеров;</w:t>
      </w:r>
    </w:p>
    <w:p w:rsidR="008C63C6" w:rsidRPr="00922B53" w:rsidRDefault="008C63C6" w:rsidP="00120188">
      <w:pPr>
        <w:widowControl w:val="0"/>
        <w:numPr>
          <w:ilvl w:val="0"/>
          <w:numId w:val="102"/>
        </w:numPr>
        <w:shd w:val="clear" w:color="auto" w:fill="FFFFFF"/>
        <w:tabs>
          <w:tab w:val="left" w:pos="73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межгосударственных кластеров;</w:t>
      </w:r>
    </w:p>
    <w:p w:rsidR="008C63C6" w:rsidRPr="00922B53" w:rsidRDefault="008C63C6" w:rsidP="00120188">
      <w:pPr>
        <w:widowControl w:val="0"/>
        <w:numPr>
          <w:ilvl w:val="0"/>
          <w:numId w:val="102"/>
        </w:numPr>
        <w:shd w:val="clear" w:color="auto" w:fill="FFFFFF"/>
        <w:tabs>
          <w:tab w:val="left" w:pos="73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международных;</w:t>
      </w:r>
    </w:p>
    <w:p w:rsidR="008C63C6" w:rsidRPr="00922B53" w:rsidRDefault="008C63C6" w:rsidP="00120188">
      <w:pPr>
        <w:widowControl w:val="0"/>
        <w:numPr>
          <w:ilvl w:val="0"/>
          <w:numId w:val="102"/>
        </w:numPr>
        <w:shd w:val="clear" w:color="auto" w:fill="FFFFFF"/>
        <w:tabs>
          <w:tab w:val="left" w:pos="73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локальных;</w:t>
      </w:r>
    </w:p>
    <w:p w:rsidR="008C63C6" w:rsidRPr="00922B53" w:rsidRDefault="008C63C6" w:rsidP="00120188">
      <w:pPr>
        <w:widowControl w:val="0"/>
        <w:numPr>
          <w:ilvl w:val="0"/>
          <w:numId w:val="102"/>
        </w:numPr>
        <w:shd w:val="clear" w:color="auto" w:fill="FFFFFF"/>
        <w:tabs>
          <w:tab w:val="left" w:pos="73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межкластеров.</w:t>
      </w:r>
    </w:p>
    <w:p w:rsidR="008C63C6" w:rsidRPr="00922B53" w:rsidRDefault="008C63C6" w:rsidP="00635F18">
      <w:pPr>
        <w:shd w:val="clear" w:color="auto" w:fill="FFFFFF"/>
        <w:tabs>
          <w:tab w:val="left" w:pos="763"/>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75.«Нишевая» стратегия фирм кластеров, характерная фирм, вставших на путь узкой специализации, называется страте</w:t>
      </w:r>
      <w:r w:rsidRPr="00922B53">
        <w:rPr>
          <w:rFonts w:ascii="Times New Roman" w:hAnsi="Times New Roman" w:cs="Times New Roman"/>
          <w:sz w:val="28"/>
          <w:szCs w:val="28"/>
        </w:rPr>
        <w:softHyphen/>
        <w:t>гией:</w:t>
      </w:r>
    </w:p>
    <w:p w:rsidR="008C63C6" w:rsidRPr="00922B53" w:rsidRDefault="008C63C6" w:rsidP="00635F18">
      <w:pPr>
        <w:shd w:val="clear" w:color="auto" w:fill="FFFFFF"/>
        <w:tabs>
          <w:tab w:val="left" w:pos="638"/>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 корпоративной;</w:t>
      </w:r>
    </w:p>
    <w:p w:rsidR="008C63C6" w:rsidRPr="00922B53" w:rsidRDefault="008C63C6" w:rsidP="00635F18">
      <w:pPr>
        <w:shd w:val="clear" w:color="auto" w:fill="FFFFFF"/>
        <w:tabs>
          <w:tab w:val="left" w:pos="638"/>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2) локальней;</w:t>
      </w:r>
    </w:p>
    <w:p w:rsidR="008C63C6" w:rsidRPr="00922B53" w:rsidRDefault="008C63C6" w:rsidP="00120188">
      <w:pPr>
        <w:widowControl w:val="0"/>
        <w:numPr>
          <w:ilvl w:val="0"/>
          <w:numId w:val="103"/>
        </w:numPr>
        <w:shd w:val="clear" w:color="auto" w:fill="FFFFFF"/>
        <w:tabs>
          <w:tab w:val="left" w:pos="69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силовой;</w:t>
      </w:r>
    </w:p>
    <w:p w:rsidR="008C63C6" w:rsidRPr="00922B53" w:rsidRDefault="008C63C6" w:rsidP="00120188">
      <w:pPr>
        <w:widowControl w:val="0"/>
        <w:numPr>
          <w:ilvl w:val="0"/>
          <w:numId w:val="103"/>
        </w:numPr>
        <w:shd w:val="clear" w:color="auto" w:fill="FFFFFF"/>
        <w:tabs>
          <w:tab w:val="left" w:pos="69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фокусировки или патентной;</w:t>
      </w:r>
    </w:p>
    <w:p w:rsidR="008C63C6" w:rsidRPr="00922B53" w:rsidRDefault="008C63C6" w:rsidP="00120188">
      <w:pPr>
        <w:widowControl w:val="0"/>
        <w:numPr>
          <w:ilvl w:val="0"/>
          <w:numId w:val="103"/>
        </w:numPr>
        <w:shd w:val="clear" w:color="auto" w:fill="FFFFFF"/>
        <w:tabs>
          <w:tab w:val="left" w:pos="69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среднего звена.</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76. По мнению шведского теоретика Е.Дахмена является основой развития конкурентного успеха:</w:t>
      </w:r>
    </w:p>
    <w:p w:rsidR="008C63C6" w:rsidRPr="00922B53" w:rsidRDefault="008C63C6" w:rsidP="00120188">
      <w:pPr>
        <w:widowControl w:val="0"/>
        <w:numPr>
          <w:ilvl w:val="0"/>
          <w:numId w:val="104"/>
        </w:numPr>
        <w:shd w:val="clear" w:color="auto" w:fill="FFFFFF"/>
        <w:tabs>
          <w:tab w:val="left" w:pos="6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необходимость    создания    технологических    связей    между секторами экономики;</w:t>
      </w:r>
    </w:p>
    <w:p w:rsidR="008C63C6" w:rsidRPr="00922B53" w:rsidRDefault="008C63C6" w:rsidP="00120188">
      <w:pPr>
        <w:widowControl w:val="0"/>
        <w:numPr>
          <w:ilvl w:val="0"/>
          <w:numId w:val="104"/>
        </w:numPr>
        <w:shd w:val="clear" w:color="auto" w:fill="FFFFFF"/>
        <w:tabs>
          <w:tab w:val="left" w:pos="6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горизонтальное и вертикальное взаимоотношение предприятий в процессе производства конечного продукта;</w:t>
      </w:r>
    </w:p>
    <w:p w:rsidR="008C63C6" w:rsidRPr="00922B53" w:rsidRDefault="008C63C6" w:rsidP="00120188">
      <w:pPr>
        <w:widowControl w:val="0"/>
        <w:numPr>
          <w:ilvl w:val="0"/>
          <w:numId w:val="104"/>
        </w:numPr>
        <w:shd w:val="clear" w:color="auto" w:fill="FFFFFF"/>
        <w:tabs>
          <w:tab w:val="left" w:pos="6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наличие связи между производством и потребностями;</w:t>
      </w:r>
    </w:p>
    <w:p w:rsidR="008C63C6" w:rsidRPr="00922B53" w:rsidRDefault="008C63C6" w:rsidP="00120188">
      <w:pPr>
        <w:widowControl w:val="0"/>
        <w:numPr>
          <w:ilvl w:val="0"/>
          <w:numId w:val="104"/>
        </w:numPr>
        <w:shd w:val="clear" w:color="auto" w:fill="FFFFFF"/>
        <w:tabs>
          <w:tab w:val="left" w:pos="6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высокий уровень экспорта;</w:t>
      </w:r>
    </w:p>
    <w:p w:rsidR="008C63C6" w:rsidRPr="00922B53" w:rsidRDefault="008C63C6" w:rsidP="00120188">
      <w:pPr>
        <w:widowControl w:val="0"/>
        <w:numPr>
          <w:ilvl w:val="0"/>
          <w:numId w:val="104"/>
        </w:numPr>
        <w:shd w:val="clear" w:color="auto" w:fill="FFFFFF"/>
        <w:tabs>
          <w:tab w:val="left" w:pos="634"/>
        </w:tabs>
        <w:autoSpaceDE w:val="0"/>
        <w:autoSpaceDN w:val="0"/>
        <w:adjustRightInd w:val="0"/>
        <w:spacing w:after="0" w:line="240" w:lineRule="auto"/>
        <w:ind w:firstLine="567"/>
        <w:rPr>
          <w:rFonts w:ascii="Times New Roman" w:hAnsi="Times New Roman" w:cs="Times New Roman"/>
          <w:iCs/>
          <w:sz w:val="28"/>
          <w:szCs w:val="28"/>
        </w:rPr>
      </w:pPr>
      <w:r w:rsidRPr="00922B53">
        <w:rPr>
          <w:rFonts w:ascii="Times New Roman" w:hAnsi="Times New Roman" w:cs="Times New Roman"/>
          <w:sz w:val="28"/>
          <w:szCs w:val="28"/>
        </w:rPr>
        <w:t>импорт продукции с низкой ценой.</w:t>
      </w:r>
    </w:p>
    <w:p w:rsidR="008C63C6" w:rsidRPr="00922B53" w:rsidRDefault="008C63C6" w:rsidP="00635F18">
      <w:pPr>
        <w:shd w:val="clear" w:color="auto" w:fill="FFFFFF"/>
        <w:tabs>
          <w:tab w:val="left" w:pos="691"/>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77.</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Какими способами кластеры влияют на конкурентную борьбу:</w:t>
      </w:r>
    </w:p>
    <w:p w:rsidR="008C63C6" w:rsidRPr="00922B53" w:rsidRDefault="008C63C6" w:rsidP="00120188">
      <w:pPr>
        <w:widowControl w:val="0"/>
        <w:numPr>
          <w:ilvl w:val="0"/>
          <w:numId w:val="105"/>
        </w:numPr>
        <w:shd w:val="clear" w:color="auto" w:fill="FFFFFF"/>
        <w:tabs>
          <w:tab w:val="left" w:pos="734"/>
        </w:tabs>
        <w:autoSpaceDE w:val="0"/>
        <w:autoSpaceDN w:val="0"/>
        <w:adjustRightInd w:val="0"/>
        <w:spacing w:after="0" w:line="240" w:lineRule="auto"/>
        <w:ind w:firstLine="567"/>
        <w:rPr>
          <w:rFonts w:ascii="Times New Roman" w:hAnsi="Times New Roman" w:cs="Times New Roman"/>
          <w:sz w:val="28"/>
          <w:szCs w:val="28"/>
          <w:lang w:val="en-US"/>
        </w:rPr>
      </w:pPr>
      <w:r w:rsidRPr="00922B53">
        <w:rPr>
          <w:rFonts w:ascii="Times New Roman" w:hAnsi="Times New Roman" w:cs="Times New Roman"/>
          <w:sz w:val="28"/>
          <w:szCs w:val="28"/>
        </w:rPr>
        <w:t>посредством повышения производительности труда;</w:t>
      </w:r>
    </w:p>
    <w:p w:rsidR="008C63C6" w:rsidRPr="00922B53" w:rsidRDefault="008C63C6" w:rsidP="00120188">
      <w:pPr>
        <w:widowControl w:val="0"/>
        <w:numPr>
          <w:ilvl w:val="0"/>
          <w:numId w:val="105"/>
        </w:numPr>
        <w:shd w:val="clear" w:color="auto" w:fill="FFFFFF"/>
        <w:tabs>
          <w:tab w:val="left" w:pos="7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путем повышения способности к инновациям;</w:t>
      </w:r>
    </w:p>
    <w:p w:rsidR="008C63C6" w:rsidRPr="00922B53" w:rsidRDefault="008C63C6" w:rsidP="00120188">
      <w:pPr>
        <w:widowControl w:val="0"/>
        <w:numPr>
          <w:ilvl w:val="0"/>
          <w:numId w:val="105"/>
        </w:numPr>
        <w:shd w:val="clear" w:color="auto" w:fill="FFFFFF"/>
        <w:tabs>
          <w:tab w:val="left" w:pos="7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 помощью мотивации труда;</w:t>
      </w:r>
    </w:p>
    <w:p w:rsidR="008C63C6" w:rsidRPr="00922B53" w:rsidRDefault="008C63C6" w:rsidP="00120188">
      <w:pPr>
        <w:widowControl w:val="0"/>
        <w:numPr>
          <w:ilvl w:val="0"/>
          <w:numId w:val="105"/>
        </w:numPr>
        <w:shd w:val="clear" w:color="auto" w:fill="FFFFFF"/>
        <w:tabs>
          <w:tab w:val="left" w:pos="734"/>
          <w:tab w:val="left" w:pos="579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lastRenderedPageBreak/>
        <w:t>совершенствованием управления;</w:t>
      </w:r>
      <w:r w:rsidRPr="00922B53">
        <w:rPr>
          <w:rFonts w:ascii="Times New Roman" w:hAnsi="Times New Roman" w:cs="Times New Roman"/>
          <w:sz w:val="28"/>
          <w:szCs w:val="28"/>
        </w:rPr>
        <w:tab/>
        <w:t>.</w:t>
      </w:r>
    </w:p>
    <w:p w:rsidR="008C63C6" w:rsidRPr="00922B53" w:rsidRDefault="008C63C6" w:rsidP="00120188">
      <w:pPr>
        <w:widowControl w:val="0"/>
        <w:numPr>
          <w:ilvl w:val="0"/>
          <w:numId w:val="105"/>
        </w:numPr>
        <w:shd w:val="clear" w:color="auto" w:fill="FFFFFF"/>
        <w:tabs>
          <w:tab w:val="left" w:pos="7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затратами на продукцию.</w:t>
      </w:r>
    </w:p>
    <w:p w:rsidR="008C63C6" w:rsidRPr="00922B53" w:rsidRDefault="008C63C6" w:rsidP="00635F18">
      <w:pPr>
        <w:shd w:val="clear" w:color="auto" w:fill="FFFFFF"/>
        <w:tabs>
          <w:tab w:val="left" w:pos="80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78.Каким минимальным критериям должен соответствовать кластер?</w:t>
      </w:r>
    </w:p>
    <w:p w:rsidR="008C63C6" w:rsidRPr="00922B53" w:rsidRDefault="008C63C6" w:rsidP="00120188">
      <w:pPr>
        <w:widowControl w:val="0"/>
        <w:numPr>
          <w:ilvl w:val="0"/>
          <w:numId w:val="106"/>
        </w:numPr>
        <w:shd w:val="clear" w:color="auto" w:fill="FFFFFF"/>
        <w:tabs>
          <w:tab w:val="left" w:pos="7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критической массе предприятий;</w:t>
      </w:r>
    </w:p>
    <w:p w:rsidR="008C63C6" w:rsidRPr="00922B53" w:rsidRDefault="008C63C6" w:rsidP="00120188">
      <w:pPr>
        <w:widowControl w:val="0"/>
        <w:numPr>
          <w:ilvl w:val="0"/>
          <w:numId w:val="106"/>
        </w:numPr>
        <w:shd w:val="clear" w:color="auto" w:fill="FFFFFF"/>
        <w:tabs>
          <w:tab w:val="left" w:pos="7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критической массе деятельности;</w:t>
      </w:r>
    </w:p>
    <w:p w:rsidR="008C63C6" w:rsidRPr="00922B53" w:rsidRDefault="008C63C6" w:rsidP="00120188">
      <w:pPr>
        <w:widowControl w:val="0"/>
        <w:numPr>
          <w:ilvl w:val="0"/>
          <w:numId w:val="106"/>
        </w:numPr>
        <w:shd w:val="clear" w:color="auto" w:fill="FFFFFF"/>
        <w:tabs>
          <w:tab w:val="left" w:pos="7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конкуренции в одной отрасли;</w:t>
      </w:r>
    </w:p>
    <w:p w:rsidR="008C63C6" w:rsidRPr="00922B53" w:rsidRDefault="008C63C6" w:rsidP="00120188">
      <w:pPr>
        <w:widowControl w:val="0"/>
        <w:numPr>
          <w:ilvl w:val="0"/>
          <w:numId w:val="106"/>
        </w:numPr>
        <w:shd w:val="clear" w:color="auto" w:fill="FFFFFF"/>
        <w:tabs>
          <w:tab w:val="left" w:pos="7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географической близости предприятий друг от друга;</w:t>
      </w:r>
    </w:p>
    <w:p w:rsidR="008C63C6" w:rsidRPr="00922B53" w:rsidRDefault="008C63C6" w:rsidP="00120188">
      <w:pPr>
        <w:widowControl w:val="0"/>
        <w:numPr>
          <w:ilvl w:val="0"/>
          <w:numId w:val="106"/>
        </w:numPr>
        <w:shd w:val="clear" w:color="auto" w:fill="FFFFFF"/>
        <w:tabs>
          <w:tab w:val="left" w:pos="7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все выше перечисленное.</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79. Анализ кластеров по внутренней мотивации производится с</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учетом особенностей:</w:t>
      </w:r>
    </w:p>
    <w:p w:rsidR="008C63C6" w:rsidRPr="00922B53" w:rsidRDefault="008C63C6" w:rsidP="00120188">
      <w:pPr>
        <w:widowControl w:val="0"/>
        <w:numPr>
          <w:ilvl w:val="0"/>
          <w:numId w:val="107"/>
        </w:numPr>
        <w:shd w:val="clear" w:color="auto" w:fill="FFFFFF"/>
        <w:tabs>
          <w:tab w:val="left" w:pos="84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производства однородной продукции;</w:t>
      </w:r>
    </w:p>
    <w:p w:rsidR="008C63C6" w:rsidRPr="00922B53" w:rsidRDefault="008C63C6" w:rsidP="00120188">
      <w:pPr>
        <w:widowControl w:val="0"/>
        <w:numPr>
          <w:ilvl w:val="0"/>
          <w:numId w:val="107"/>
        </w:numPr>
        <w:shd w:val="clear" w:color="auto" w:fill="FFFFFF"/>
        <w:tabs>
          <w:tab w:val="left" w:pos="84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технологии производства;</w:t>
      </w:r>
    </w:p>
    <w:p w:rsidR="008C63C6" w:rsidRPr="00922B53" w:rsidRDefault="008C63C6" w:rsidP="00120188">
      <w:pPr>
        <w:widowControl w:val="0"/>
        <w:numPr>
          <w:ilvl w:val="0"/>
          <w:numId w:val="107"/>
        </w:numPr>
        <w:shd w:val="clear" w:color="auto" w:fill="FFFFFF"/>
        <w:tabs>
          <w:tab w:val="left" w:pos="84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управления производством;</w:t>
      </w:r>
    </w:p>
    <w:p w:rsidR="008C63C6" w:rsidRPr="00922B53" w:rsidRDefault="008C63C6" w:rsidP="00120188">
      <w:pPr>
        <w:widowControl w:val="0"/>
        <w:numPr>
          <w:ilvl w:val="0"/>
          <w:numId w:val="107"/>
        </w:numPr>
        <w:shd w:val="clear" w:color="auto" w:fill="FFFFFF"/>
        <w:tabs>
          <w:tab w:val="left" w:pos="84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нет правильного ответа;</w:t>
      </w:r>
    </w:p>
    <w:p w:rsidR="008C63C6" w:rsidRPr="00922B53" w:rsidRDefault="008C63C6" w:rsidP="00120188">
      <w:pPr>
        <w:widowControl w:val="0"/>
        <w:numPr>
          <w:ilvl w:val="0"/>
          <w:numId w:val="107"/>
        </w:numPr>
        <w:shd w:val="clear" w:color="auto" w:fill="FFFFFF"/>
        <w:tabs>
          <w:tab w:val="left" w:pos="84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все ответы верны.</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80. При формировании целей и задач кластера необходимо учи</w:t>
      </w:r>
      <w:r w:rsidRPr="00922B53">
        <w:rPr>
          <w:rFonts w:ascii="Times New Roman" w:hAnsi="Times New Roman" w:cs="Times New Roman"/>
          <w:sz w:val="28"/>
          <w:szCs w:val="28"/>
        </w:rPr>
        <w:softHyphen/>
        <w:t>тывать:</w:t>
      </w:r>
    </w:p>
    <w:p w:rsidR="008C63C6" w:rsidRPr="00922B53" w:rsidRDefault="008C63C6" w:rsidP="00120188">
      <w:pPr>
        <w:widowControl w:val="0"/>
        <w:numPr>
          <w:ilvl w:val="0"/>
          <w:numId w:val="108"/>
        </w:numPr>
        <w:shd w:val="clear" w:color="auto" w:fill="FFFFFF"/>
        <w:tabs>
          <w:tab w:val="left" w:pos="89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состояние финансовой среды;</w:t>
      </w:r>
    </w:p>
    <w:p w:rsidR="008C63C6" w:rsidRPr="00922B53" w:rsidRDefault="008C63C6" w:rsidP="00120188">
      <w:pPr>
        <w:widowControl w:val="0"/>
        <w:numPr>
          <w:ilvl w:val="0"/>
          <w:numId w:val="108"/>
        </w:numPr>
        <w:shd w:val="clear" w:color="auto" w:fill="FFFFFF"/>
        <w:tabs>
          <w:tab w:val="left" w:pos="898"/>
        </w:tabs>
        <w:autoSpaceDE w:val="0"/>
        <w:autoSpaceDN w:val="0"/>
        <w:adjustRightInd w:val="0"/>
        <w:spacing w:after="0" w:line="240" w:lineRule="auto"/>
        <w:ind w:firstLine="567"/>
        <w:rPr>
          <w:rFonts w:ascii="Times New Roman" w:hAnsi="Times New Roman" w:cs="Times New Roman"/>
          <w:sz w:val="28"/>
          <w:szCs w:val="28"/>
          <w:lang w:val="en-US"/>
        </w:rPr>
      </w:pPr>
      <w:r w:rsidRPr="00922B53">
        <w:rPr>
          <w:rFonts w:ascii="Times New Roman" w:hAnsi="Times New Roman" w:cs="Times New Roman"/>
          <w:sz w:val="28"/>
          <w:szCs w:val="28"/>
        </w:rPr>
        <w:t>динамику изменения внутренней среды;</w:t>
      </w:r>
    </w:p>
    <w:p w:rsidR="008C63C6" w:rsidRPr="00922B53" w:rsidRDefault="008C63C6" w:rsidP="00120188">
      <w:pPr>
        <w:widowControl w:val="0"/>
        <w:numPr>
          <w:ilvl w:val="0"/>
          <w:numId w:val="108"/>
        </w:numPr>
        <w:shd w:val="clear" w:color="auto" w:fill="FFFFFF"/>
        <w:tabs>
          <w:tab w:val="left" w:pos="898"/>
        </w:tabs>
        <w:autoSpaceDE w:val="0"/>
        <w:autoSpaceDN w:val="0"/>
        <w:adjustRightInd w:val="0"/>
        <w:spacing w:after="0" w:line="240" w:lineRule="auto"/>
        <w:ind w:firstLine="567"/>
        <w:rPr>
          <w:rFonts w:ascii="Times New Roman" w:hAnsi="Times New Roman" w:cs="Times New Roman"/>
          <w:sz w:val="28"/>
          <w:szCs w:val="28"/>
          <w:lang w:val="en-US"/>
        </w:rPr>
      </w:pPr>
      <w:r w:rsidRPr="00922B53">
        <w:rPr>
          <w:rFonts w:ascii="Times New Roman" w:hAnsi="Times New Roman" w:cs="Times New Roman"/>
          <w:sz w:val="28"/>
          <w:szCs w:val="28"/>
        </w:rPr>
        <w:t>динамику изменения политики;</w:t>
      </w:r>
    </w:p>
    <w:p w:rsidR="008C63C6" w:rsidRPr="00922B53" w:rsidRDefault="008C63C6" w:rsidP="00120188">
      <w:pPr>
        <w:widowControl w:val="0"/>
        <w:numPr>
          <w:ilvl w:val="0"/>
          <w:numId w:val="109"/>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состояние технологических условий;</w:t>
      </w:r>
    </w:p>
    <w:p w:rsidR="008C63C6" w:rsidRPr="00922B53" w:rsidRDefault="008C63C6" w:rsidP="00120188">
      <w:pPr>
        <w:widowControl w:val="0"/>
        <w:numPr>
          <w:ilvl w:val="0"/>
          <w:numId w:val="109"/>
        </w:numPr>
        <w:shd w:val="clear" w:color="auto" w:fill="FFFFFF"/>
        <w:tabs>
          <w:tab w:val="left" w:pos="749"/>
          <w:tab w:val="left" w:pos="600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объем продукции.</w:t>
      </w:r>
      <w:r w:rsidRPr="00922B53">
        <w:rPr>
          <w:rFonts w:ascii="Times New Roman" w:hAnsi="Times New Roman" w:cs="Times New Roman"/>
          <w:sz w:val="28"/>
          <w:szCs w:val="28"/>
        </w:rPr>
        <w:tab/>
      </w:r>
    </w:p>
    <w:p w:rsidR="008C63C6" w:rsidRPr="00922B53" w:rsidRDefault="008C63C6" w:rsidP="00635F18">
      <w:pPr>
        <w:shd w:val="clear" w:color="auto" w:fill="FFFFFF"/>
        <w:tabs>
          <w:tab w:val="left" w:pos="725"/>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81.Если коэффициент локализации ближе </w:t>
      </w:r>
      <w:r w:rsidRPr="00922B53">
        <w:rPr>
          <w:rFonts w:ascii="Times New Roman" w:hAnsi="Times New Roman" w:cs="Times New Roman"/>
          <w:iCs/>
          <w:sz w:val="28"/>
          <w:szCs w:val="28"/>
        </w:rPr>
        <w:t xml:space="preserve">к </w:t>
      </w:r>
      <w:r w:rsidRPr="00922B53">
        <w:rPr>
          <w:rFonts w:ascii="Times New Roman" w:hAnsi="Times New Roman" w:cs="Times New Roman"/>
          <w:sz w:val="28"/>
          <w:szCs w:val="28"/>
        </w:rPr>
        <w:t>единице, то можно сказать, что:</w:t>
      </w:r>
    </w:p>
    <w:p w:rsidR="008C63C6" w:rsidRPr="00922B53" w:rsidRDefault="008C63C6" w:rsidP="00120188">
      <w:pPr>
        <w:widowControl w:val="0"/>
        <w:numPr>
          <w:ilvl w:val="0"/>
          <w:numId w:val="110"/>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данном секторе можно создавать кластер;</w:t>
      </w:r>
    </w:p>
    <w:p w:rsidR="008C63C6" w:rsidRPr="00922B53" w:rsidRDefault="008C63C6" w:rsidP="00120188">
      <w:pPr>
        <w:widowControl w:val="0"/>
        <w:numPr>
          <w:ilvl w:val="0"/>
          <w:numId w:val="110"/>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требуются зарубежные инвестиции в капитал;</w:t>
      </w:r>
    </w:p>
    <w:p w:rsidR="008C63C6" w:rsidRPr="00922B53" w:rsidRDefault="008C63C6" w:rsidP="00120188">
      <w:pPr>
        <w:widowControl w:val="0"/>
        <w:numPr>
          <w:ilvl w:val="0"/>
          <w:numId w:val="110"/>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необходимо улучшить материально-технические условия;</w:t>
      </w:r>
    </w:p>
    <w:p w:rsidR="008C63C6" w:rsidRPr="00922B53" w:rsidRDefault="008C63C6" w:rsidP="00120188">
      <w:pPr>
        <w:widowControl w:val="0"/>
        <w:numPr>
          <w:ilvl w:val="0"/>
          <w:numId w:val="110"/>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данном секторе нельзя создавать кластер;</w:t>
      </w:r>
    </w:p>
    <w:p w:rsidR="008C63C6" w:rsidRPr="00922B53" w:rsidRDefault="008C63C6" w:rsidP="00120188">
      <w:pPr>
        <w:widowControl w:val="0"/>
        <w:numPr>
          <w:ilvl w:val="0"/>
          <w:numId w:val="110"/>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создание кластера приведет к спаду в экономике.</w:t>
      </w:r>
    </w:p>
    <w:p w:rsidR="008C63C6" w:rsidRPr="00922B53" w:rsidRDefault="008C63C6" w:rsidP="00635F18">
      <w:pPr>
        <w:shd w:val="clear" w:color="auto" w:fill="FFFFFF"/>
        <w:tabs>
          <w:tab w:val="left" w:pos="672"/>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82.Кластеры направлены на достижение следующих; целей:</w:t>
      </w:r>
    </w:p>
    <w:p w:rsidR="008C63C6" w:rsidRPr="00922B53" w:rsidRDefault="008C63C6" w:rsidP="00120188">
      <w:pPr>
        <w:widowControl w:val="0"/>
        <w:numPr>
          <w:ilvl w:val="0"/>
          <w:numId w:val="111"/>
        </w:numPr>
        <w:shd w:val="clear" w:color="auto" w:fill="FFFFFF"/>
        <w:tabs>
          <w:tab w:val="left" w:pos="61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повышение конкурентоспособности участников кластера за счет внедрения новых технологий;</w:t>
      </w:r>
    </w:p>
    <w:p w:rsidR="008C63C6" w:rsidRPr="00922B53" w:rsidRDefault="008C63C6" w:rsidP="00120188">
      <w:pPr>
        <w:widowControl w:val="0"/>
        <w:numPr>
          <w:ilvl w:val="0"/>
          <w:numId w:val="111"/>
        </w:numPr>
        <w:shd w:val="clear" w:color="auto" w:fill="FFFFFF"/>
        <w:tabs>
          <w:tab w:val="left" w:pos="61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расширение   ассортимента   выпуска   продукции   участников кластера,</w:t>
      </w:r>
    </w:p>
    <w:p w:rsidR="008C63C6" w:rsidRPr="00922B53" w:rsidRDefault="008C63C6" w:rsidP="00120188">
      <w:pPr>
        <w:widowControl w:val="0"/>
        <w:numPr>
          <w:ilvl w:val="0"/>
          <w:numId w:val="111"/>
        </w:numPr>
        <w:shd w:val="clear" w:color="auto" w:fill="FFFFFF"/>
        <w:tabs>
          <w:tab w:val="left" w:pos="619"/>
          <w:tab w:val="left" w:pos="60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на   приспособление   структуры   производства   к   изменениям условий экономического развития;</w:t>
      </w:r>
      <w:r w:rsidRPr="00922B53">
        <w:rPr>
          <w:rFonts w:ascii="Times New Roman" w:hAnsi="Times New Roman" w:cs="Times New Roman"/>
          <w:sz w:val="28"/>
          <w:szCs w:val="28"/>
        </w:rPr>
        <w:tab/>
      </w:r>
    </w:p>
    <w:p w:rsidR="008C63C6" w:rsidRPr="00922B53" w:rsidRDefault="008C63C6" w:rsidP="00120188">
      <w:pPr>
        <w:widowControl w:val="0"/>
        <w:numPr>
          <w:ilvl w:val="0"/>
          <w:numId w:val="111"/>
        </w:numPr>
        <w:shd w:val="clear" w:color="auto" w:fill="FFFFFF"/>
        <w:tabs>
          <w:tab w:val="left" w:pos="61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увеличение выхода конечного продукта и создание предпосылок для НТП;</w:t>
      </w:r>
    </w:p>
    <w:p w:rsidR="008C63C6" w:rsidRPr="00922B53" w:rsidRDefault="008C63C6" w:rsidP="00120188">
      <w:pPr>
        <w:widowControl w:val="0"/>
        <w:numPr>
          <w:ilvl w:val="0"/>
          <w:numId w:val="111"/>
        </w:numPr>
        <w:shd w:val="clear" w:color="auto" w:fill="FFFFFF"/>
        <w:tabs>
          <w:tab w:val="left" w:pos="61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конструктивное решение возникающих проблем, в том числе. социальных.</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83.Показатели оценки мощности кластера:</w:t>
      </w:r>
    </w:p>
    <w:p w:rsidR="008C63C6" w:rsidRPr="00922B53" w:rsidRDefault="008C63C6" w:rsidP="00120188">
      <w:pPr>
        <w:widowControl w:val="0"/>
        <w:numPr>
          <w:ilvl w:val="0"/>
          <w:numId w:val="112"/>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объем производства;</w:t>
      </w:r>
    </w:p>
    <w:p w:rsidR="008C63C6" w:rsidRPr="00922B53" w:rsidRDefault="008C63C6" w:rsidP="00120188">
      <w:pPr>
        <w:widowControl w:val="0"/>
        <w:numPr>
          <w:ilvl w:val="0"/>
          <w:numId w:val="112"/>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конкурентоспособность на национальном уровне;</w:t>
      </w:r>
    </w:p>
    <w:p w:rsidR="008C63C6" w:rsidRPr="00922B53" w:rsidRDefault="008C63C6" w:rsidP="00120188">
      <w:pPr>
        <w:widowControl w:val="0"/>
        <w:numPr>
          <w:ilvl w:val="0"/>
          <w:numId w:val="112"/>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объемы производства и экспорта;</w:t>
      </w:r>
    </w:p>
    <w:p w:rsidR="008C63C6" w:rsidRPr="00922B53" w:rsidRDefault="008C63C6" w:rsidP="00120188">
      <w:pPr>
        <w:widowControl w:val="0"/>
        <w:numPr>
          <w:ilvl w:val="0"/>
          <w:numId w:val="112"/>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конкурентоспособность на международном уровне;</w:t>
      </w:r>
    </w:p>
    <w:p w:rsidR="008C63C6" w:rsidRPr="00922B53" w:rsidRDefault="008C63C6" w:rsidP="00120188">
      <w:pPr>
        <w:widowControl w:val="0"/>
        <w:numPr>
          <w:ilvl w:val="0"/>
          <w:numId w:val="112"/>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объем производства или объем продаж на одного занятого в кластере.</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84.Сущность принципа «тройной спирали»:</w:t>
      </w:r>
    </w:p>
    <w:p w:rsidR="008C63C6" w:rsidRPr="00922B53" w:rsidRDefault="008C63C6" w:rsidP="00120188">
      <w:pPr>
        <w:widowControl w:val="0"/>
        <w:numPr>
          <w:ilvl w:val="0"/>
          <w:numId w:val="113"/>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партнерство государства, бизнеса и науки;</w:t>
      </w:r>
    </w:p>
    <w:p w:rsidR="008C63C6" w:rsidRPr="00922B53" w:rsidRDefault="008C63C6" w:rsidP="00120188">
      <w:pPr>
        <w:widowControl w:val="0"/>
        <w:numPr>
          <w:ilvl w:val="0"/>
          <w:numId w:val="113"/>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lastRenderedPageBreak/>
        <w:t>правительство, образование и инновация;</w:t>
      </w:r>
    </w:p>
    <w:p w:rsidR="008C63C6" w:rsidRPr="00922B53" w:rsidRDefault="008C63C6" w:rsidP="00120188">
      <w:pPr>
        <w:widowControl w:val="0"/>
        <w:numPr>
          <w:ilvl w:val="0"/>
          <w:numId w:val="113"/>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кооперация, интеграция и локализация;</w:t>
      </w:r>
    </w:p>
    <w:p w:rsidR="008C63C6" w:rsidRPr="00922B53" w:rsidRDefault="008C63C6" w:rsidP="00120188">
      <w:pPr>
        <w:widowControl w:val="0"/>
        <w:numPr>
          <w:ilvl w:val="0"/>
          <w:numId w:val="113"/>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управление кластерами;</w:t>
      </w:r>
    </w:p>
    <w:p w:rsidR="008C63C6" w:rsidRPr="00922B53" w:rsidRDefault="008C63C6" w:rsidP="00120188">
      <w:pPr>
        <w:widowControl w:val="0"/>
        <w:numPr>
          <w:ilvl w:val="0"/>
          <w:numId w:val="113"/>
        </w:num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создание организационной структуры.</w:t>
      </w:r>
    </w:p>
    <w:p w:rsidR="008C63C6" w:rsidRPr="00922B53" w:rsidRDefault="008C63C6" w:rsidP="00635F18">
      <w:pPr>
        <w:shd w:val="clear" w:color="auto" w:fill="FFFFFF"/>
        <w:tabs>
          <w:tab w:val="left" w:pos="638"/>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85.По степени зрелости различают кластеры:</w:t>
      </w:r>
    </w:p>
    <w:p w:rsidR="008C63C6" w:rsidRPr="00922B53" w:rsidRDefault="008C63C6" w:rsidP="00120188">
      <w:pPr>
        <w:widowControl w:val="0"/>
        <w:numPr>
          <w:ilvl w:val="0"/>
          <w:numId w:val="114"/>
        </w:numPr>
        <w:shd w:val="clear" w:color="auto" w:fill="FFFFFF"/>
        <w:tabs>
          <w:tab w:val="left" w:pos="65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однородные, фокальные и ядерные, сетевые;</w:t>
      </w:r>
    </w:p>
    <w:p w:rsidR="008C63C6" w:rsidRPr="00922B53" w:rsidRDefault="008C63C6" w:rsidP="00120188">
      <w:pPr>
        <w:widowControl w:val="0"/>
        <w:numPr>
          <w:ilvl w:val="0"/>
          <w:numId w:val="114"/>
        </w:numPr>
        <w:shd w:val="clear" w:color="auto" w:fill="FFFFFF"/>
        <w:tabs>
          <w:tab w:val="left" w:pos="65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устойчивые, сильные, потенциальные, латентные;</w:t>
      </w:r>
    </w:p>
    <w:p w:rsidR="008C63C6" w:rsidRPr="00922B53" w:rsidRDefault="008C63C6" w:rsidP="00120188">
      <w:pPr>
        <w:widowControl w:val="0"/>
        <w:numPr>
          <w:ilvl w:val="0"/>
          <w:numId w:val="114"/>
        </w:numPr>
        <w:shd w:val="clear" w:color="auto" w:fill="FFFFFF"/>
        <w:tabs>
          <w:tab w:val="left" w:pos="65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простые;</w:t>
      </w:r>
    </w:p>
    <w:p w:rsidR="008C63C6" w:rsidRPr="00922B53" w:rsidRDefault="008C63C6" w:rsidP="00120188">
      <w:pPr>
        <w:widowControl w:val="0"/>
        <w:numPr>
          <w:ilvl w:val="0"/>
          <w:numId w:val="114"/>
        </w:numPr>
        <w:shd w:val="clear" w:color="auto" w:fill="FFFFFF"/>
        <w:tabs>
          <w:tab w:val="left" w:pos="65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смешанные;</w:t>
      </w:r>
    </w:p>
    <w:p w:rsidR="008C63C6" w:rsidRPr="00922B53" w:rsidRDefault="008C63C6" w:rsidP="00120188">
      <w:pPr>
        <w:widowControl w:val="0"/>
        <w:numPr>
          <w:ilvl w:val="0"/>
          <w:numId w:val="114"/>
        </w:numPr>
        <w:shd w:val="clear" w:color="auto" w:fill="FFFFFF"/>
        <w:tabs>
          <w:tab w:val="left" w:pos="65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все ответы верны.</w:t>
      </w:r>
    </w:p>
    <w:p w:rsidR="008C63C6" w:rsidRPr="00922B53" w:rsidRDefault="008C63C6" w:rsidP="00635F18">
      <w:pPr>
        <w:shd w:val="clear" w:color="auto" w:fill="FFFFFF"/>
        <w:tabs>
          <w:tab w:val="left" w:pos="638"/>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86.Практика развития кластеров в зарубежных странах показывает, что они:</w:t>
      </w:r>
    </w:p>
    <w:p w:rsidR="008C63C6" w:rsidRPr="00922B53" w:rsidRDefault="008C63C6" w:rsidP="00120188">
      <w:pPr>
        <w:widowControl w:val="0"/>
        <w:numPr>
          <w:ilvl w:val="0"/>
          <w:numId w:val="115"/>
        </w:numPr>
        <w:shd w:val="clear" w:color="auto" w:fill="FFFFFF"/>
        <w:tabs>
          <w:tab w:val="left" w:pos="6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обеспечивают   привилегированный   или   дешевый   доступ   к специализированным факторам производства;</w:t>
      </w:r>
    </w:p>
    <w:p w:rsidR="008C63C6" w:rsidRPr="00922B53" w:rsidRDefault="008C63C6" w:rsidP="00120188">
      <w:pPr>
        <w:widowControl w:val="0"/>
        <w:numPr>
          <w:ilvl w:val="0"/>
          <w:numId w:val="116"/>
        </w:numPr>
        <w:shd w:val="clear" w:color="auto" w:fill="FFFFFF"/>
        <w:tabs>
          <w:tab w:val="left" w:pos="6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повышают производительность труда;</w:t>
      </w:r>
    </w:p>
    <w:p w:rsidR="008C63C6" w:rsidRPr="00922B53" w:rsidRDefault="008C63C6" w:rsidP="00120188">
      <w:pPr>
        <w:widowControl w:val="0"/>
        <w:numPr>
          <w:ilvl w:val="0"/>
          <w:numId w:val="116"/>
        </w:numPr>
        <w:shd w:val="clear" w:color="auto" w:fill="FFFFFF"/>
        <w:tabs>
          <w:tab w:val="left" w:pos="6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обеспечивают повышение производительности труда;</w:t>
      </w:r>
    </w:p>
    <w:p w:rsidR="008C63C6" w:rsidRPr="00922B53" w:rsidRDefault="008C63C6" w:rsidP="00120188">
      <w:pPr>
        <w:widowControl w:val="0"/>
        <w:numPr>
          <w:ilvl w:val="0"/>
          <w:numId w:val="116"/>
        </w:numPr>
        <w:shd w:val="clear" w:color="auto" w:fill="FFFFFF"/>
        <w:tabs>
          <w:tab w:val="left" w:pos="6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сокращают сроки окупаемости инвестиций;</w:t>
      </w:r>
    </w:p>
    <w:p w:rsidR="008C63C6" w:rsidRPr="00922B53" w:rsidRDefault="008C63C6" w:rsidP="00120188">
      <w:pPr>
        <w:widowControl w:val="0"/>
        <w:numPr>
          <w:ilvl w:val="0"/>
          <w:numId w:val="116"/>
        </w:numPr>
        <w:shd w:val="clear" w:color="auto" w:fill="FFFFFF"/>
        <w:tabs>
          <w:tab w:val="left" w:pos="6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ускоряют инновацию.</w:t>
      </w:r>
    </w:p>
    <w:p w:rsidR="008C63C6" w:rsidRPr="00922B53" w:rsidRDefault="008C63C6" w:rsidP="00635F18">
      <w:pPr>
        <w:shd w:val="clear" w:color="auto" w:fill="FFFFFF"/>
        <w:tabs>
          <w:tab w:val="left" w:pos="638"/>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87.В Голландии получили развитие мега кластеры, базирующиеся на:</w:t>
      </w:r>
    </w:p>
    <w:p w:rsidR="008C63C6" w:rsidRPr="00922B53" w:rsidRDefault="008C63C6" w:rsidP="00120188">
      <w:pPr>
        <w:widowControl w:val="0"/>
        <w:numPr>
          <w:ilvl w:val="0"/>
          <w:numId w:val="117"/>
        </w:numPr>
        <w:shd w:val="clear" w:color="auto" w:fill="FFFFFF"/>
        <w:tabs>
          <w:tab w:val="left" w:pos="7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горизонтальной стратегии;</w:t>
      </w:r>
    </w:p>
    <w:p w:rsidR="008C63C6" w:rsidRPr="00922B53" w:rsidRDefault="008C63C6" w:rsidP="00120188">
      <w:pPr>
        <w:widowControl w:val="0"/>
        <w:numPr>
          <w:ilvl w:val="0"/>
          <w:numId w:val="117"/>
        </w:numPr>
        <w:shd w:val="clear" w:color="auto" w:fill="FFFFFF"/>
        <w:tabs>
          <w:tab w:val="left" w:pos="7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кумулятивной стратегии;</w:t>
      </w:r>
    </w:p>
    <w:p w:rsidR="008C63C6" w:rsidRPr="00922B53" w:rsidRDefault="008C63C6" w:rsidP="00120188">
      <w:pPr>
        <w:widowControl w:val="0"/>
        <w:numPr>
          <w:ilvl w:val="0"/>
          <w:numId w:val="117"/>
        </w:numPr>
        <w:shd w:val="clear" w:color="auto" w:fill="FFFFFF"/>
        <w:tabs>
          <w:tab w:val="left" w:pos="7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регрессивной стратегии;</w:t>
      </w:r>
    </w:p>
    <w:p w:rsidR="008C63C6" w:rsidRPr="00922B53" w:rsidRDefault="008C63C6" w:rsidP="00120188">
      <w:pPr>
        <w:widowControl w:val="0"/>
        <w:numPr>
          <w:ilvl w:val="0"/>
          <w:numId w:val="117"/>
        </w:numPr>
        <w:shd w:val="clear" w:color="auto" w:fill="FFFFFF"/>
        <w:tabs>
          <w:tab w:val="left" w:pos="7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географической стратегии;</w:t>
      </w:r>
    </w:p>
    <w:p w:rsidR="008C63C6" w:rsidRPr="00922B53" w:rsidRDefault="008C63C6" w:rsidP="00120188">
      <w:pPr>
        <w:widowControl w:val="0"/>
        <w:numPr>
          <w:ilvl w:val="0"/>
          <w:numId w:val="117"/>
        </w:numPr>
        <w:shd w:val="clear" w:color="auto" w:fill="FFFFFF"/>
        <w:tabs>
          <w:tab w:val="left" w:pos="7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местной стратегии.</w:t>
      </w:r>
    </w:p>
    <w:p w:rsidR="008C63C6" w:rsidRPr="00922B53" w:rsidRDefault="008C63C6" w:rsidP="00635F18">
      <w:pPr>
        <w:shd w:val="clear" w:color="auto" w:fill="FFFFFF"/>
        <w:tabs>
          <w:tab w:val="left" w:pos="701"/>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88.</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Главная цель монгольских кластеров.</w:t>
      </w:r>
    </w:p>
    <w:p w:rsidR="008C63C6" w:rsidRPr="00922B53" w:rsidRDefault="008C63C6" w:rsidP="00120188">
      <w:pPr>
        <w:widowControl w:val="0"/>
        <w:numPr>
          <w:ilvl w:val="0"/>
          <w:numId w:val="118"/>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lang w:val="en-US"/>
        </w:rPr>
      </w:pPr>
      <w:r w:rsidRPr="00922B53">
        <w:rPr>
          <w:rFonts w:ascii="Times New Roman" w:hAnsi="Times New Roman" w:cs="Times New Roman"/>
          <w:sz w:val="28"/>
          <w:szCs w:val="28"/>
        </w:rPr>
        <w:t>улучшить качество продукции;</w:t>
      </w:r>
    </w:p>
    <w:p w:rsidR="008C63C6" w:rsidRPr="00922B53" w:rsidRDefault="008C63C6" w:rsidP="00120188">
      <w:pPr>
        <w:widowControl w:val="0"/>
        <w:numPr>
          <w:ilvl w:val="0"/>
          <w:numId w:val="118"/>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увеличить объемы продукции;</w:t>
      </w:r>
    </w:p>
    <w:p w:rsidR="008C63C6" w:rsidRPr="00922B53" w:rsidRDefault="008C63C6" w:rsidP="00120188">
      <w:pPr>
        <w:widowControl w:val="0"/>
        <w:numPr>
          <w:ilvl w:val="0"/>
          <w:numId w:val="118"/>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снижение затрат;</w:t>
      </w:r>
    </w:p>
    <w:p w:rsidR="008C63C6" w:rsidRPr="00922B53" w:rsidRDefault="008C63C6" w:rsidP="00120188">
      <w:pPr>
        <w:widowControl w:val="0"/>
        <w:numPr>
          <w:ilvl w:val="0"/>
          <w:numId w:val="118"/>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улучшить качество и увеличить объем продукции;</w:t>
      </w:r>
    </w:p>
    <w:p w:rsidR="008C63C6" w:rsidRPr="00922B53" w:rsidRDefault="008C63C6" w:rsidP="00120188">
      <w:pPr>
        <w:widowControl w:val="0"/>
        <w:numPr>
          <w:ilvl w:val="0"/>
          <w:numId w:val="118"/>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расширить ассортимент продукции.</w:t>
      </w:r>
    </w:p>
    <w:p w:rsidR="008C63C6" w:rsidRPr="00922B53" w:rsidRDefault="008C63C6" w:rsidP="00635F18">
      <w:pPr>
        <w:shd w:val="clear" w:color="auto" w:fill="FFFFFF"/>
        <w:tabs>
          <w:tab w:val="left" w:pos="701"/>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89.По структурным признакам кластеры классифицируются:</w:t>
      </w:r>
    </w:p>
    <w:p w:rsidR="008C63C6" w:rsidRPr="00922B53" w:rsidRDefault="008C63C6" w:rsidP="00120188">
      <w:pPr>
        <w:widowControl w:val="0"/>
        <w:numPr>
          <w:ilvl w:val="0"/>
          <w:numId w:val="119"/>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однородные, локальные и ядерные, сетевые;</w:t>
      </w:r>
    </w:p>
    <w:p w:rsidR="008C63C6" w:rsidRPr="00922B53" w:rsidRDefault="008C63C6" w:rsidP="00120188">
      <w:pPr>
        <w:widowControl w:val="0"/>
        <w:numPr>
          <w:ilvl w:val="0"/>
          <w:numId w:val="119"/>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устойчивые, сильные, потенциальные, латентные;</w:t>
      </w:r>
    </w:p>
    <w:p w:rsidR="008C63C6" w:rsidRPr="00922B53" w:rsidRDefault="008C63C6" w:rsidP="00120188">
      <w:pPr>
        <w:widowControl w:val="0"/>
        <w:numPr>
          <w:ilvl w:val="0"/>
          <w:numId w:val="119"/>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локальные;</w:t>
      </w:r>
    </w:p>
    <w:p w:rsidR="008C63C6" w:rsidRPr="00922B53" w:rsidRDefault="008C63C6" w:rsidP="00120188">
      <w:pPr>
        <w:widowControl w:val="0"/>
        <w:numPr>
          <w:ilvl w:val="0"/>
          <w:numId w:val="119"/>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смешанные;</w:t>
      </w:r>
    </w:p>
    <w:p w:rsidR="008C63C6" w:rsidRPr="00922B53" w:rsidRDefault="008C63C6" w:rsidP="00120188">
      <w:pPr>
        <w:widowControl w:val="0"/>
        <w:numPr>
          <w:ilvl w:val="0"/>
          <w:numId w:val="119"/>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все ответы верны.</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90. Полностью кластеризованы:</w:t>
      </w:r>
    </w:p>
    <w:p w:rsidR="008C63C6" w:rsidRPr="00922B53" w:rsidRDefault="008C63C6" w:rsidP="00120188">
      <w:pPr>
        <w:widowControl w:val="0"/>
        <w:numPr>
          <w:ilvl w:val="0"/>
          <w:numId w:val="120"/>
        </w:numPr>
        <w:shd w:val="clear" w:color="auto" w:fill="FFFFFF"/>
        <w:tabs>
          <w:tab w:val="left" w:pos="89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промышленность США;</w:t>
      </w:r>
    </w:p>
    <w:p w:rsidR="008C63C6" w:rsidRPr="00922B53" w:rsidRDefault="008C63C6" w:rsidP="00120188">
      <w:pPr>
        <w:widowControl w:val="0"/>
        <w:numPr>
          <w:ilvl w:val="0"/>
          <w:numId w:val="120"/>
        </w:numPr>
        <w:shd w:val="clear" w:color="auto" w:fill="FFFFFF"/>
        <w:tabs>
          <w:tab w:val="left" w:pos="89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финская экономика;</w:t>
      </w:r>
    </w:p>
    <w:p w:rsidR="008C63C6" w:rsidRPr="00922B53" w:rsidRDefault="008C63C6" w:rsidP="00120188">
      <w:pPr>
        <w:widowControl w:val="0"/>
        <w:numPr>
          <w:ilvl w:val="0"/>
          <w:numId w:val="120"/>
        </w:numPr>
        <w:shd w:val="clear" w:color="auto" w:fill="FFFFFF"/>
        <w:tabs>
          <w:tab w:val="left" w:pos="89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экономика Франции;</w:t>
      </w:r>
    </w:p>
    <w:p w:rsidR="008C63C6" w:rsidRPr="00922B53" w:rsidRDefault="008C63C6" w:rsidP="00120188">
      <w:pPr>
        <w:widowControl w:val="0"/>
        <w:numPr>
          <w:ilvl w:val="0"/>
          <w:numId w:val="120"/>
        </w:numPr>
        <w:shd w:val="clear" w:color="auto" w:fill="FFFFFF"/>
        <w:tabs>
          <w:tab w:val="left" w:pos="89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промышленность России;</w:t>
      </w:r>
    </w:p>
    <w:p w:rsidR="008C63C6" w:rsidRPr="00922B53" w:rsidRDefault="008C63C6" w:rsidP="00120188">
      <w:pPr>
        <w:widowControl w:val="0"/>
        <w:numPr>
          <w:ilvl w:val="0"/>
          <w:numId w:val="120"/>
        </w:numPr>
        <w:shd w:val="clear" w:color="auto" w:fill="FFFFFF"/>
        <w:tabs>
          <w:tab w:val="left" w:pos="89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промышленность Украины.</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91. В Японии многие конкурентоспособные отрасли выросли из:</w:t>
      </w:r>
    </w:p>
    <w:p w:rsidR="008C63C6" w:rsidRPr="00922B53" w:rsidRDefault="008C63C6" w:rsidP="00120188">
      <w:pPr>
        <w:widowControl w:val="0"/>
        <w:numPr>
          <w:ilvl w:val="0"/>
          <w:numId w:val="121"/>
        </w:numPr>
        <w:shd w:val="clear" w:color="auto" w:fill="FFFFFF"/>
        <w:tabs>
          <w:tab w:val="left" w:pos="73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родственных отраслей;</w:t>
      </w:r>
    </w:p>
    <w:p w:rsidR="008C63C6" w:rsidRPr="00922B53" w:rsidRDefault="008C63C6" w:rsidP="00120188">
      <w:pPr>
        <w:widowControl w:val="0"/>
        <w:numPr>
          <w:ilvl w:val="0"/>
          <w:numId w:val="121"/>
        </w:numPr>
        <w:shd w:val="clear" w:color="auto" w:fill="FFFFFF"/>
        <w:tabs>
          <w:tab w:val="left" w:pos="73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дополнительных отраслей;</w:t>
      </w:r>
    </w:p>
    <w:p w:rsidR="008C63C6" w:rsidRPr="00922B53" w:rsidRDefault="008C63C6" w:rsidP="00120188">
      <w:pPr>
        <w:widowControl w:val="0"/>
        <w:numPr>
          <w:ilvl w:val="0"/>
          <w:numId w:val="121"/>
        </w:numPr>
        <w:shd w:val="clear" w:color="auto" w:fill="FFFFFF"/>
        <w:tabs>
          <w:tab w:val="left" w:pos="73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смежных отраслей;</w:t>
      </w:r>
    </w:p>
    <w:p w:rsidR="008C63C6" w:rsidRPr="00922B53" w:rsidRDefault="008C63C6" w:rsidP="00120188">
      <w:pPr>
        <w:widowControl w:val="0"/>
        <w:numPr>
          <w:ilvl w:val="0"/>
          <w:numId w:val="121"/>
        </w:numPr>
        <w:shd w:val="clear" w:color="auto" w:fill="FFFFFF"/>
        <w:tabs>
          <w:tab w:val="left" w:pos="73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lastRenderedPageBreak/>
        <w:t>главных отраслей;</w:t>
      </w:r>
    </w:p>
    <w:p w:rsidR="008C63C6" w:rsidRPr="00922B53" w:rsidRDefault="008C63C6" w:rsidP="00120188">
      <w:pPr>
        <w:widowControl w:val="0"/>
        <w:numPr>
          <w:ilvl w:val="0"/>
          <w:numId w:val="121"/>
        </w:numPr>
        <w:shd w:val="clear" w:color="auto" w:fill="FFFFFF"/>
        <w:tabs>
          <w:tab w:val="left" w:pos="73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поддерживающих отраслей.</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92. Успешный опыт создания и развития кластеров в пищевое промышленности имеют:</w:t>
      </w:r>
    </w:p>
    <w:p w:rsidR="008C63C6" w:rsidRPr="00922B53" w:rsidRDefault="008C63C6" w:rsidP="00120188">
      <w:pPr>
        <w:widowControl w:val="0"/>
        <w:numPr>
          <w:ilvl w:val="0"/>
          <w:numId w:val="122"/>
        </w:numPr>
        <w:shd w:val="clear" w:color="auto" w:fill="FFFFFF"/>
        <w:tabs>
          <w:tab w:val="left" w:pos="7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Дания;</w:t>
      </w:r>
    </w:p>
    <w:p w:rsidR="008C63C6" w:rsidRPr="00922B53" w:rsidRDefault="008C63C6" w:rsidP="00120188">
      <w:pPr>
        <w:widowControl w:val="0"/>
        <w:numPr>
          <w:ilvl w:val="0"/>
          <w:numId w:val="122"/>
        </w:numPr>
        <w:shd w:val="clear" w:color="auto" w:fill="FFFFFF"/>
        <w:tabs>
          <w:tab w:val="left" w:pos="7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Норвегия;</w:t>
      </w:r>
    </w:p>
    <w:p w:rsidR="008C63C6" w:rsidRPr="00922B53" w:rsidRDefault="008C63C6" w:rsidP="00120188">
      <w:pPr>
        <w:widowControl w:val="0"/>
        <w:numPr>
          <w:ilvl w:val="0"/>
          <w:numId w:val="122"/>
        </w:numPr>
        <w:shd w:val="clear" w:color="auto" w:fill="FFFFFF"/>
        <w:tabs>
          <w:tab w:val="left" w:pos="7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Румыния;</w:t>
      </w:r>
    </w:p>
    <w:p w:rsidR="008C63C6" w:rsidRPr="00922B53" w:rsidRDefault="008C63C6" w:rsidP="00120188">
      <w:pPr>
        <w:widowControl w:val="0"/>
        <w:numPr>
          <w:ilvl w:val="0"/>
          <w:numId w:val="122"/>
        </w:numPr>
        <w:shd w:val="clear" w:color="auto" w:fill="FFFFFF"/>
        <w:tabs>
          <w:tab w:val="left" w:pos="7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Киргизия;</w:t>
      </w:r>
    </w:p>
    <w:p w:rsidR="008C63C6" w:rsidRPr="00922B53" w:rsidRDefault="008C63C6" w:rsidP="00120188">
      <w:pPr>
        <w:widowControl w:val="0"/>
        <w:numPr>
          <w:ilvl w:val="0"/>
          <w:numId w:val="122"/>
        </w:numPr>
        <w:shd w:val="clear" w:color="auto" w:fill="FFFFFF"/>
        <w:tabs>
          <w:tab w:val="left" w:pos="7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Казахстан.</w:t>
      </w:r>
    </w:p>
    <w:p w:rsidR="008C63C6" w:rsidRPr="00922B53" w:rsidRDefault="008C63C6" w:rsidP="00635F18">
      <w:pPr>
        <w:shd w:val="clear" w:color="auto" w:fill="FFFFFF"/>
        <w:tabs>
          <w:tab w:val="left" w:pos="754"/>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93.В развитых странах Европы для предприятий но переработке и реализаций пищевой продукции действуют:</w:t>
      </w:r>
    </w:p>
    <w:p w:rsidR="008C63C6" w:rsidRPr="00922B53" w:rsidRDefault="008C63C6" w:rsidP="00120188">
      <w:pPr>
        <w:widowControl w:val="0"/>
        <w:numPr>
          <w:ilvl w:val="0"/>
          <w:numId w:val="123"/>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lang w:val="en-US"/>
        </w:rPr>
      </w:pPr>
      <w:r w:rsidRPr="00922B53">
        <w:rPr>
          <w:rFonts w:ascii="Times New Roman" w:hAnsi="Times New Roman" w:cs="Times New Roman"/>
          <w:sz w:val="28"/>
          <w:szCs w:val="28"/>
        </w:rPr>
        <w:t>снижение ставки НДС;</w:t>
      </w:r>
    </w:p>
    <w:p w:rsidR="008C63C6" w:rsidRPr="00922B53" w:rsidRDefault="008C63C6" w:rsidP="00120188">
      <w:pPr>
        <w:widowControl w:val="0"/>
        <w:numPr>
          <w:ilvl w:val="0"/>
          <w:numId w:val="123"/>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льготные цены;</w:t>
      </w:r>
    </w:p>
    <w:p w:rsidR="008C63C6" w:rsidRPr="00922B53" w:rsidRDefault="008C63C6" w:rsidP="00120188">
      <w:pPr>
        <w:widowControl w:val="0"/>
        <w:numPr>
          <w:ilvl w:val="0"/>
          <w:numId w:val="123"/>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льготные таможенные тарифы;</w:t>
      </w:r>
    </w:p>
    <w:p w:rsidR="008C63C6" w:rsidRPr="00922B53" w:rsidRDefault="008C63C6" w:rsidP="00120188">
      <w:pPr>
        <w:widowControl w:val="0"/>
        <w:numPr>
          <w:ilvl w:val="0"/>
          <w:numId w:val="123"/>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льготные кредитные линии;</w:t>
      </w:r>
    </w:p>
    <w:p w:rsidR="008C63C6" w:rsidRPr="00922B53" w:rsidRDefault="008C63C6" w:rsidP="00120188">
      <w:pPr>
        <w:widowControl w:val="0"/>
        <w:numPr>
          <w:ilvl w:val="0"/>
          <w:numId w:val="123"/>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льготные цены на экспорт продукции,</w:t>
      </w:r>
    </w:p>
    <w:p w:rsidR="008C63C6" w:rsidRPr="00922B53" w:rsidRDefault="008C63C6" w:rsidP="00635F18">
      <w:pPr>
        <w:shd w:val="clear" w:color="auto" w:fill="FFFFFF"/>
        <w:tabs>
          <w:tab w:val="left" w:pos="701"/>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94.Международный банк развития не участвует в финансировании следующего пилотного кластера Казахстана:</w:t>
      </w:r>
    </w:p>
    <w:p w:rsidR="008C63C6" w:rsidRPr="00922B53" w:rsidRDefault="008C63C6" w:rsidP="00120188">
      <w:pPr>
        <w:widowControl w:val="0"/>
        <w:numPr>
          <w:ilvl w:val="0"/>
          <w:numId w:val="124"/>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текстильного;</w:t>
      </w:r>
    </w:p>
    <w:p w:rsidR="008C63C6" w:rsidRPr="00922B53" w:rsidRDefault="008C63C6" w:rsidP="00120188">
      <w:pPr>
        <w:widowControl w:val="0"/>
        <w:numPr>
          <w:ilvl w:val="0"/>
          <w:numId w:val="124"/>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металлургического;</w:t>
      </w:r>
    </w:p>
    <w:p w:rsidR="008C63C6" w:rsidRPr="00922B53" w:rsidRDefault="008C63C6" w:rsidP="00120188">
      <w:pPr>
        <w:widowControl w:val="0"/>
        <w:numPr>
          <w:ilvl w:val="0"/>
          <w:numId w:val="124"/>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пищевого;</w:t>
      </w:r>
    </w:p>
    <w:p w:rsidR="008C63C6" w:rsidRPr="00922B53" w:rsidRDefault="008C63C6" w:rsidP="00120188">
      <w:pPr>
        <w:widowControl w:val="0"/>
        <w:numPr>
          <w:ilvl w:val="0"/>
          <w:numId w:val="124"/>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строительного;</w:t>
      </w:r>
    </w:p>
    <w:p w:rsidR="008C63C6" w:rsidRPr="00922B53" w:rsidRDefault="008C63C6" w:rsidP="00120188">
      <w:pPr>
        <w:widowControl w:val="0"/>
        <w:numPr>
          <w:ilvl w:val="0"/>
          <w:numId w:val="124"/>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lang w:val="en-US"/>
        </w:rPr>
      </w:pPr>
      <w:r w:rsidRPr="00922B53">
        <w:rPr>
          <w:rFonts w:ascii="Times New Roman" w:hAnsi="Times New Roman" w:cs="Times New Roman"/>
          <w:sz w:val="28"/>
          <w:szCs w:val="28"/>
        </w:rPr>
        <w:t>туризма.</w:t>
      </w:r>
    </w:p>
    <w:p w:rsidR="008C63C6" w:rsidRPr="00922B53" w:rsidRDefault="008C63C6" w:rsidP="00635F18">
      <w:pPr>
        <w:shd w:val="clear" w:color="auto" w:fill="FFFFFF"/>
        <w:tabs>
          <w:tab w:val="left" w:pos="701"/>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95.Что означает сегмент, называемый «работа с кластерами»:</w:t>
      </w:r>
    </w:p>
    <w:p w:rsidR="008C63C6" w:rsidRPr="00922B53" w:rsidRDefault="008C63C6" w:rsidP="00120188">
      <w:pPr>
        <w:widowControl w:val="0"/>
        <w:numPr>
          <w:ilvl w:val="0"/>
          <w:numId w:val="125"/>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выработка конкурентной стратегии;</w:t>
      </w:r>
    </w:p>
    <w:p w:rsidR="008C63C6" w:rsidRPr="00922B53" w:rsidRDefault="008C63C6" w:rsidP="00120188">
      <w:pPr>
        <w:widowControl w:val="0"/>
        <w:numPr>
          <w:ilvl w:val="0"/>
          <w:numId w:val="125"/>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разработка механизмов управления;</w:t>
      </w:r>
    </w:p>
    <w:p w:rsidR="008C63C6" w:rsidRPr="00922B53" w:rsidRDefault="008C63C6" w:rsidP="00120188">
      <w:pPr>
        <w:widowControl w:val="0"/>
        <w:numPr>
          <w:ilvl w:val="0"/>
          <w:numId w:val="125"/>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определение организационной структуры предприятий;</w:t>
      </w:r>
    </w:p>
    <w:p w:rsidR="008C63C6" w:rsidRPr="00922B53" w:rsidRDefault="008C63C6" w:rsidP="00120188">
      <w:pPr>
        <w:widowControl w:val="0"/>
        <w:numPr>
          <w:ilvl w:val="0"/>
          <w:numId w:val="125"/>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анализ деятельности кластера;</w:t>
      </w:r>
    </w:p>
    <w:p w:rsidR="008C63C6" w:rsidRPr="00922B53" w:rsidRDefault="008C63C6" w:rsidP="00120188">
      <w:pPr>
        <w:widowControl w:val="0"/>
        <w:numPr>
          <w:ilvl w:val="0"/>
          <w:numId w:val="125"/>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мониторинг работы кластера.</w:t>
      </w:r>
    </w:p>
    <w:p w:rsidR="008C63C6" w:rsidRPr="00922B53" w:rsidRDefault="008C63C6" w:rsidP="00635F18">
      <w:pPr>
        <w:shd w:val="clear" w:color="auto" w:fill="FFFFFF"/>
        <w:tabs>
          <w:tab w:val="left" w:pos="701"/>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96.</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Коэффициент локализации отрасли (КЛ) рассчитывается:</w:t>
      </w:r>
    </w:p>
    <w:p w:rsidR="008C63C6" w:rsidRPr="00922B53" w:rsidRDefault="008C63C6" w:rsidP="00120188">
      <w:pPr>
        <w:widowControl w:val="0"/>
        <w:numPr>
          <w:ilvl w:val="0"/>
          <w:numId w:val="126"/>
        </w:numPr>
        <w:shd w:val="clear" w:color="auto" w:fill="FFFFFF"/>
        <w:tabs>
          <w:tab w:val="left" w:pos="6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отношением удельного веса данной отрасли в структуре производства региона к удельному весу той же отрасли в стране;</w:t>
      </w:r>
    </w:p>
    <w:p w:rsidR="008C63C6" w:rsidRPr="00922B53" w:rsidRDefault="008C63C6" w:rsidP="00120188">
      <w:pPr>
        <w:widowControl w:val="0"/>
        <w:numPr>
          <w:ilvl w:val="0"/>
          <w:numId w:val="127"/>
        </w:numPr>
        <w:shd w:val="clear" w:color="auto" w:fill="FFFFFF"/>
        <w:tabs>
          <w:tab w:val="left" w:pos="6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отношением товарной продукции региона к ВВП страны;</w:t>
      </w:r>
    </w:p>
    <w:p w:rsidR="008C63C6" w:rsidRPr="00922B53" w:rsidRDefault="008C63C6" w:rsidP="00120188">
      <w:pPr>
        <w:widowControl w:val="0"/>
        <w:numPr>
          <w:ilvl w:val="0"/>
          <w:numId w:val="127"/>
        </w:numPr>
        <w:shd w:val="clear" w:color="auto" w:fill="FFFFFF"/>
        <w:tabs>
          <w:tab w:val="left" w:pos="6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отношением валовой продукции отрасли к ВВП страны;</w:t>
      </w:r>
    </w:p>
    <w:p w:rsidR="008C63C6" w:rsidRPr="00922B53" w:rsidRDefault="008C63C6" w:rsidP="00120188">
      <w:pPr>
        <w:widowControl w:val="0"/>
        <w:numPr>
          <w:ilvl w:val="0"/>
          <w:numId w:val="127"/>
        </w:numPr>
        <w:shd w:val="clear" w:color="auto" w:fill="FFFFFF"/>
        <w:tabs>
          <w:tab w:val="left" w:pos="6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структурой валовой продукции региона;</w:t>
      </w:r>
    </w:p>
    <w:p w:rsidR="008C63C6" w:rsidRPr="00922B53" w:rsidRDefault="008C63C6" w:rsidP="00120188">
      <w:pPr>
        <w:widowControl w:val="0"/>
        <w:numPr>
          <w:ilvl w:val="0"/>
          <w:numId w:val="127"/>
        </w:numPr>
        <w:shd w:val="clear" w:color="auto" w:fill="FFFFFF"/>
        <w:tabs>
          <w:tab w:val="left" w:pos="6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структурой товарной продукции,</w:t>
      </w:r>
    </w:p>
    <w:p w:rsidR="008C63C6" w:rsidRPr="00922B53" w:rsidRDefault="008C63C6" w:rsidP="00635F18">
      <w:pPr>
        <w:shd w:val="clear" w:color="auto" w:fill="FFFFFF"/>
        <w:tabs>
          <w:tab w:val="left" w:pos="701"/>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97.</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Коэффициент душевого производства (Ко) продукции опре</w:t>
      </w:r>
      <w:r w:rsidRPr="00922B53">
        <w:rPr>
          <w:rFonts w:ascii="Times New Roman" w:hAnsi="Times New Roman" w:cs="Times New Roman"/>
          <w:sz w:val="28"/>
          <w:szCs w:val="28"/>
        </w:rPr>
        <w:softHyphen/>
        <w:t>деляется:</w:t>
      </w:r>
    </w:p>
    <w:p w:rsidR="008C63C6" w:rsidRPr="00922B53" w:rsidRDefault="008C63C6" w:rsidP="00120188">
      <w:pPr>
        <w:widowControl w:val="0"/>
        <w:numPr>
          <w:ilvl w:val="0"/>
          <w:numId w:val="128"/>
        </w:numPr>
        <w:shd w:val="clear" w:color="auto" w:fill="FFFFFF"/>
        <w:tabs>
          <w:tab w:val="left" w:pos="6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отношением удельного веса отрасли региона соответствующей структуре отрасли страны к удельному весу населения региона в населении страны;</w:t>
      </w:r>
    </w:p>
    <w:p w:rsidR="008C63C6" w:rsidRPr="00922B53" w:rsidRDefault="008C63C6" w:rsidP="00120188">
      <w:pPr>
        <w:widowControl w:val="0"/>
        <w:numPr>
          <w:ilvl w:val="0"/>
          <w:numId w:val="129"/>
        </w:numPr>
        <w:shd w:val="clear" w:color="auto" w:fill="FFFFFF"/>
        <w:tabs>
          <w:tab w:val="left" w:pos="6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коэффициентом производственной безопасности;</w:t>
      </w:r>
    </w:p>
    <w:p w:rsidR="008C63C6" w:rsidRPr="00922B53" w:rsidRDefault="008C63C6" w:rsidP="00120188">
      <w:pPr>
        <w:widowControl w:val="0"/>
        <w:numPr>
          <w:ilvl w:val="0"/>
          <w:numId w:val="128"/>
        </w:numPr>
        <w:shd w:val="clear" w:color="auto" w:fill="FFFFFF"/>
        <w:tabs>
          <w:tab w:val="left" w:pos="6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коэффициентом структуры потребления производственных продуктов;</w:t>
      </w:r>
    </w:p>
    <w:p w:rsidR="008C63C6" w:rsidRPr="00922B53" w:rsidRDefault="008C63C6" w:rsidP="00120188">
      <w:pPr>
        <w:widowControl w:val="0"/>
        <w:numPr>
          <w:ilvl w:val="0"/>
          <w:numId w:val="129"/>
        </w:numPr>
        <w:shd w:val="clear" w:color="auto" w:fill="FFFFFF"/>
        <w:tabs>
          <w:tab w:val="left" w:pos="6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коэффициентом обеспеченности продовольствием;</w:t>
      </w:r>
    </w:p>
    <w:p w:rsidR="008C63C6" w:rsidRPr="00922B53" w:rsidRDefault="008C63C6" w:rsidP="00120188">
      <w:pPr>
        <w:widowControl w:val="0"/>
        <w:numPr>
          <w:ilvl w:val="0"/>
          <w:numId w:val="129"/>
        </w:numPr>
        <w:shd w:val="clear" w:color="auto" w:fill="FFFFFF"/>
        <w:tabs>
          <w:tab w:val="left" w:pos="6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объемом потребления пищевых продуктов.</w:t>
      </w:r>
    </w:p>
    <w:p w:rsidR="008C63C6" w:rsidRPr="00922B53" w:rsidRDefault="008C63C6" w:rsidP="00635F18">
      <w:pPr>
        <w:shd w:val="clear" w:color="auto" w:fill="FFFFFF"/>
        <w:tabs>
          <w:tab w:val="left" w:pos="701"/>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98.</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Коэффициент специализации региона (Кс) определяется:</w:t>
      </w:r>
    </w:p>
    <w:p w:rsidR="008C63C6" w:rsidRPr="00922B53" w:rsidRDefault="008C63C6" w:rsidP="00120188">
      <w:pPr>
        <w:widowControl w:val="0"/>
        <w:numPr>
          <w:ilvl w:val="0"/>
          <w:numId w:val="130"/>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отношением удельного веса отрасли региона в стране по данной отрасли </w:t>
      </w:r>
      <w:r w:rsidRPr="00922B53">
        <w:rPr>
          <w:rFonts w:ascii="Times New Roman" w:hAnsi="Times New Roman" w:cs="Times New Roman"/>
          <w:sz w:val="28"/>
          <w:szCs w:val="28"/>
        </w:rPr>
        <w:lastRenderedPageBreak/>
        <w:t>к удельному весу региона в ВВП страны:</w:t>
      </w:r>
    </w:p>
    <w:p w:rsidR="008C63C6" w:rsidRPr="00922B53" w:rsidRDefault="008C63C6" w:rsidP="00120188">
      <w:pPr>
        <w:widowControl w:val="0"/>
        <w:numPr>
          <w:ilvl w:val="0"/>
          <w:numId w:val="130"/>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структурой товарной продукции региона;</w:t>
      </w:r>
    </w:p>
    <w:p w:rsidR="008C63C6" w:rsidRPr="00922B53" w:rsidRDefault="008C63C6" w:rsidP="00120188">
      <w:pPr>
        <w:widowControl w:val="0"/>
        <w:numPr>
          <w:ilvl w:val="0"/>
          <w:numId w:val="130"/>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структурой валовой продукции региона;</w:t>
      </w:r>
    </w:p>
    <w:p w:rsidR="008C63C6" w:rsidRPr="00922B53" w:rsidRDefault="008C63C6" w:rsidP="00120188">
      <w:pPr>
        <w:widowControl w:val="0"/>
        <w:numPr>
          <w:ilvl w:val="0"/>
          <w:numId w:val="130"/>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структурой затрат труда на производство основной продукции;</w:t>
      </w:r>
    </w:p>
    <w:p w:rsidR="008C63C6" w:rsidRPr="00922B53" w:rsidRDefault="008C63C6" w:rsidP="00120188">
      <w:pPr>
        <w:widowControl w:val="0"/>
        <w:numPr>
          <w:ilvl w:val="0"/>
          <w:numId w:val="130"/>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структурой продукции собственного потребления.</w:t>
      </w:r>
    </w:p>
    <w:p w:rsidR="008C63C6" w:rsidRPr="00922B53" w:rsidRDefault="008C63C6" w:rsidP="00635F18">
      <w:pPr>
        <w:shd w:val="clear" w:color="auto" w:fill="FFFFFF"/>
        <w:tabs>
          <w:tab w:val="left" w:pos="701"/>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99.</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Источники возникновения конкурентоспособных отраслей и кластеров:</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   родственные и поддерживающие отрасли;</w:t>
      </w:r>
    </w:p>
    <w:p w:rsidR="008C63C6" w:rsidRPr="00922B53" w:rsidRDefault="008C63C6" w:rsidP="00120188">
      <w:pPr>
        <w:widowControl w:val="0"/>
        <w:numPr>
          <w:ilvl w:val="0"/>
          <w:numId w:val="131"/>
        </w:numPr>
        <w:shd w:val="clear" w:color="auto" w:fill="FFFFFF"/>
        <w:tabs>
          <w:tab w:val="left" w:pos="79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родственные отрасли;</w:t>
      </w:r>
    </w:p>
    <w:p w:rsidR="008C63C6" w:rsidRPr="00922B53" w:rsidRDefault="008C63C6" w:rsidP="00120188">
      <w:pPr>
        <w:widowControl w:val="0"/>
        <w:numPr>
          <w:ilvl w:val="0"/>
          <w:numId w:val="131"/>
        </w:numPr>
        <w:shd w:val="clear" w:color="auto" w:fill="FFFFFF"/>
        <w:tabs>
          <w:tab w:val="left" w:pos="79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поддерживающие отрасли;</w:t>
      </w:r>
    </w:p>
    <w:p w:rsidR="008C63C6" w:rsidRPr="00922B53" w:rsidRDefault="008C63C6" w:rsidP="00120188">
      <w:pPr>
        <w:widowControl w:val="0"/>
        <w:numPr>
          <w:ilvl w:val="0"/>
          <w:numId w:val="131"/>
        </w:numPr>
        <w:shd w:val="clear" w:color="auto" w:fill="FFFFFF"/>
        <w:tabs>
          <w:tab w:val="left" w:pos="79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дополнительные отрасли;</w:t>
      </w:r>
    </w:p>
    <w:p w:rsidR="008C63C6" w:rsidRPr="00922B53" w:rsidRDefault="008C63C6" w:rsidP="00120188">
      <w:pPr>
        <w:widowControl w:val="0"/>
        <w:numPr>
          <w:ilvl w:val="0"/>
          <w:numId w:val="131"/>
        </w:numPr>
        <w:shd w:val="clear" w:color="auto" w:fill="FFFFFF"/>
        <w:tabs>
          <w:tab w:val="left" w:pos="79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главные отрасли.</w:t>
      </w:r>
    </w:p>
    <w:p w:rsidR="008C63C6" w:rsidRPr="00922B53" w:rsidRDefault="008C63C6" w:rsidP="00635F18">
      <w:pPr>
        <w:shd w:val="clear" w:color="auto" w:fill="FFFFFF"/>
        <w:tabs>
          <w:tab w:val="left" w:pos="806"/>
        </w:tabs>
        <w:spacing w:after="0" w:line="240" w:lineRule="auto"/>
        <w:ind w:firstLine="567"/>
        <w:rPr>
          <w:rFonts w:ascii="Times New Roman" w:hAnsi="Times New Roman" w:cs="Times New Roman"/>
          <w:sz w:val="28"/>
          <w:szCs w:val="28"/>
        </w:rPr>
      </w:pPr>
      <w:r w:rsidRPr="00922B53">
        <w:rPr>
          <w:rFonts w:ascii="Times New Roman" w:hAnsi="Times New Roman" w:cs="Times New Roman"/>
          <w:bCs/>
          <w:sz w:val="28"/>
          <w:szCs w:val="28"/>
        </w:rPr>
        <w:t>100.</w:t>
      </w:r>
      <w:r w:rsidR="00445C24" w:rsidRPr="00922B53">
        <w:rPr>
          <w:rFonts w:ascii="Times New Roman" w:hAnsi="Times New Roman" w:cs="Times New Roman"/>
          <w:bCs/>
          <w:sz w:val="28"/>
          <w:szCs w:val="28"/>
        </w:rPr>
        <w:t xml:space="preserve"> </w:t>
      </w:r>
      <w:r w:rsidRPr="00922B53">
        <w:rPr>
          <w:rFonts w:ascii="Times New Roman" w:hAnsi="Times New Roman" w:cs="Times New Roman"/>
          <w:bCs/>
          <w:sz w:val="28"/>
          <w:szCs w:val="28"/>
        </w:rPr>
        <w:t>В какой стране СНГ были проведены первые попытки внед</w:t>
      </w:r>
      <w:r w:rsidRPr="00922B53">
        <w:rPr>
          <w:rFonts w:ascii="Times New Roman" w:hAnsi="Times New Roman" w:cs="Times New Roman"/>
          <w:bCs/>
          <w:sz w:val="28"/>
          <w:szCs w:val="28"/>
        </w:rPr>
        <w:softHyphen/>
        <w:t>рения кластеров:</w:t>
      </w:r>
    </w:p>
    <w:p w:rsidR="008C63C6" w:rsidRPr="00922B53" w:rsidRDefault="008C63C6" w:rsidP="00120188">
      <w:pPr>
        <w:widowControl w:val="0"/>
        <w:numPr>
          <w:ilvl w:val="0"/>
          <w:numId w:val="132"/>
        </w:numPr>
        <w:shd w:val="clear" w:color="auto" w:fill="FFFFFF"/>
        <w:tabs>
          <w:tab w:val="left" w:pos="773"/>
        </w:tabs>
        <w:autoSpaceDE w:val="0"/>
        <w:autoSpaceDN w:val="0"/>
        <w:adjustRightInd w:val="0"/>
        <w:spacing w:after="0" w:line="240" w:lineRule="auto"/>
        <w:ind w:firstLine="567"/>
        <w:rPr>
          <w:rFonts w:ascii="Times New Roman" w:hAnsi="Times New Roman" w:cs="Times New Roman"/>
          <w:bCs/>
          <w:sz w:val="28"/>
          <w:szCs w:val="28"/>
        </w:rPr>
      </w:pPr>
      <w:r w:rsidRPr="00922B53">
        <w:rPr>
          <w:rFonts w:ascii="Times New Roman" w:hAnsi="Times New Roman" w:cs="Times New Roman"/>
          <w:bCs/>
          <w:sz w:val="28"/>
          <w:szCs w:val="28"/>
        </w:rPr>
        <w:t>России;</w:t>
      </w:r>
    </w:p>
    <w:p w:rsidR="008C63C6" w:rsidRPr="00922B53" w:rsidRDefault="008C63C6" w:rsidP="00120188">
      <w:pPr>
        <w:widowControl w:val="0"/>
        <w:numPr>
          <w:ilvl w:val="0"/>
          <w:numId w:val="132"/>
        </w:numPr>
        <w:shd w:val="clear" w:color="auto" w:fill="FFFFFF"/>
        <w:tabs>
          <w:tab w:val="left" w:pos="77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Казахстане;</w:t>
      </w:r>
    </w:p>
    <w:p w:rsidR="008C63C6" w:rsidRPr="00922B53" w:rsidRDefault="008C63C6" w:rsidP="00120188">
      <w:pPr>
        <w:widowControl w:val="0"/>
        <w:numPr>
          <w:ilvl w:val="0"/>
          <w:numId w:val="132"/>
        </w:numPr>
        <w:shd w:val="clear" w:color="auto" w:fill="FFFFFF"/>
        <w:tabs>
          <w:tab w:val="left" w:pos="77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Киргизии;</w:t>
      </w:r>
    </w:p>
    <w:p w:rsidR="008C63C6" w:rsidRPr="00922B53" w:rsidRDefault="008C63C6" w:rsidP="00120188">
      <w:pPr>
        <w:widowControl w:val="0"/>
        <w:numPr>
          <w:ilvl w:val="0"/>
          <w:numId w:val="132"/>
        </w:numPr>
        <w:shd w:val="clear" w:color="auto" w:fill="FFFFFF"/>
        <w:tabs>
          <w:tab w:val="left" w:pos="77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Беларуси;</w:t>
      </w:r>
    </w:p>
    <w:p w:rsidR="008C63C6" w:rsidRPr="00922B53" w:rsidRDefault="008C63C6" w:rsidP="00120188">
      <w:pPr>
        <w:widowControl w:val="0"/>
        <w:numPr>
          <w:ilvl w:val="0"/>
          <w:numId w:val="132"/>
        </w:numPr>
        <w:shd w:val="clear" w:color="auto" w:fill="FFFFFF"/>
        <w:tabs>
          <w:tab w:val="left" w:pos="77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Украине.</w:t>
      </w:r>
    </w:p>
    <w:p w:rsidR="008C63C6" w:rsidRPr="00922B53" w:rsidRDefault="008C63C6" w:rsidP="00635F18">
      <w:pPr>
        <w:shd w:val="clear" w:color="auto" w:fill="FFFFFF"/>
        <w:tabs>
          <w:tab w:val="left" w:pos="806"/>
        </w:tabs>
        <w:spacing w:after="0" w:line="240" w:lineRule="auto"/>
        <w:ind w:firstLine="567"/>
        <w:rPr>
          <w:rFonts w:ascii="Times New Roman" w:hAnsi="Times New Roman" w:cs="Times New Roman"/>
          <w:sz w:val="28"/>
          <w:szCs w:val="28"/>
        </w:rPr>
      </w:pPr>
      <w:r w:rsidRPr="00922B53">
        <w:rPr>
          <w:rFonts w:ascii="Times New Roman" w:hAnsi="Times New Roman" w:cs="Times New Roman"/>
          <w:bCs/>
          <w:sz w:val="28"/>
          <w:szCs w:val="28"/>
        </w:rPr>
        <w:t>101.</w:t>
      </w:r>
      <w:r w:rsidR="00445C24" w:rsidRPr="00922B53">
        <w:rPr>
          <w:rFonts w:ascii="Times New Roman" w:hAnsi="Times New Roman" w:cs="Times New Roman"/>
          <w:bCs/>
          <w:sz w:val="28"/>
          <w:szCs w:val="28"/>
        </w:rPr>
        <w:t xml:space="preserve"> </w:t>
      </w:r>
      <w:r w:rsidRPr="00922B53">
        <w:rPr>
          <w:rFonts w:ascii="Times New Roman" w:hAnsi="Times New Roman" w:cs="Times New Roman"/>
          <w:bCs/>
          <w:sz w:val="28"/>
          <w:szCs w:val="28"/>
        </w:rPr>
        <w:t xml:space="preserve">Для американских кластеров характерно </w:t>
      </w:r>
      <w:r w:rsidRPr="00922B53">
        <w:rPr>
          <w:rFonts w:ascii="Times New Roman" w:hAnsi="Times New Roman" w:cs="Times New Roman"/>
          <w:sz w:val="28"/>
          <w:szCs w:val="28"/>
        </w:rPr>
        <w:t xml:space="preserve">то, что </w:t>
      </w:r>
      <w:r w:rsidRPr="00922B53">
        <w:rPr>
          <w:rFonts w:ascii="Times New Roman" w:hAnsi="Times New Roman" w:cs="Times New Roman"/>
          <w:bCs/>
          <w:sz w:val="28"/>
          <w:szCs w:val="28"/>
        </w:rPr>
        <w:t>они участвуют:</w:t>
      </w:r>
    </w:p>
    <w:p w:rsidR="008C63C6" w:rsidRPr="00922B53" w:rsidRDefault="008C63C6" w:rsidP="00120188">
      <w:pPr>
        <w:widowControl w:val="0"/>
        <w:numPr>
          <w:ilvl w:val="0"/>
          <w:numId w:val="133"/>
        </w:numPr>
        <w:shd w:val="clear" w:color="auto" w:fill="FFFFFF"/>
        <w:tabs>
          <w:tab w:val="left" w:pos="758"/>
        </w:tabs>
        <w:autoSpaceDE w:val="0"/>
        <w:autoSpaceDN w:val="0"/>
        <w:adjustRightInd w:val="0"/>
        <w:spacing w:after="0" w:line="240" w:lineRule="auto"/>
        <w:ind w:firstLine="567"/>
        <w:rPr>
          <w:rFonts w:ascii="Times New Roman" w:hAnsi="Times New Roman" w:cs="Times New Roman"/>
          <w:bCs/>
          <w:sz w:val="28"/>
          <w:szCs w:val="28"/>
        </w:rPr>
      </w:pPr>
      <w:r w:rsidRPr="00922B53">
        <w:rPr>
          <w:rFonts w:ascii="Times New Roman" w:hAnsi="Times New Roman" w:cs="Times New Roman"/>
          <w:sz w:val="28"/>
          <w:szCs w:val="28"/>
        </w:rPr>
        <w:t>в глобальной конкуренции;</w:t>
      </w:r>
    </w:p>
    <w:p w:rsidR="008C63C6" w:rsidRPr="00922B53" w:rsidRDefault="008C63C6" w:rsidP="00120188">
      <w:pPr>
        <w:widowControl w:val="0"/>
        <w:numPr>
          <w:ilvl w:val="0"/>
          <w:numId w:val="133"/>
        </w:numPr>
        <w:shd w:val="clear" w:color="auto" w:fill="FFFFFF"/>
        <w:tabs>
          <w:tab w:val="left" w:pos="75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национальной конкуренции;</w:t>
      </w:r>
    </w:p>
    <w:p w:rsidR="008C63C6" w:rsidRPr="00922B53" w:rsidRDefault="008C63C6" w:rsidP="00120188">
      <w:pPr>
        <w:widowControl w:val="0"/>
        <w:numPr>
          <w:ilvl w:val="0"/>
          <w:numId w:val="133"/>
        </w:numPr>
        <w:shd w:val="clear" w:color="auto" w:fill="FFFFFF"/>
        <w:tabs>
          <w:tab w:val="left" w:pos="75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отраслевой конкуренции;</w:t>
      </w:r>
    </w:p>
    <w:p w:rsidR="008C63C6" w:rsidRPr="00922B53" w:rsidRDefault="008C63C6" w:rsidP="00120188">
      <w:pPr>
        <w:widowControl w:val="0"/>
        <w:numPr>
          <w:ilvl w:val="0"/>
          <w:numId w:val="133"/>
        </w:numPr>
        <w:shd w:val="clear" w:color="auto" w:fill="FFFFFF"/>
        <w:tabs>
          <w:tab w:val="left" w:pos="75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межотраслевой конкуренции;</w:t>
      </w:r>
    </w:p>
    <w:p w:rsidR="008C63C6" w:rsidRPr="00922B53" w:rsidRDefault="008C63C6" w:rsidP="00120188">
      <w:pPr>
        <w:widowControl w:val="0"/>
        <w:numPr>
          <w:ilvl w:val="0"/>
          <w:numId w:val="133"/>
        </w:numPr>
        <w:shd w:val="clear" w:color="auto" w:fill="FFFFFF"/>
        <w:tabs>
          <w:tab w:val="left" w:pos="75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все перечисленное.</w:t>
      </w:r>
    </w:p>
    <w:p w:rsidR="008C63C6" w:rsidRPr="00922B53" w:rsidRDefault="008C63C6" w:rsidP="00635F18">
      <w:pPr>
        <w:shd w:val="clear" w:color="auto" w:fill="FFFFFF"/>
        <w:tabs>
          <w:tab w:val="left" w:pos="806"/>
        </w:tabs>
        <w:spacing w:after="0" w:line="240" w:lineRule="auto"/>
        <w:ind w:firstLine="567"/>
        <w:rPr>
          <w:rFonts w:ascii="Times New Roman" w:hAnsi="Times New Roman" w:cs="Times New Roman"/>
          <w:sz w:val="28"/>
          <w:szCs w:val="28"/>
        </w:rPr>
      </w:pPr>
      <w:r w:rsidRPr="00922B53">
        <w:rPr>
          <w:rFonts w:ascii="Times New Roman" w:hAnsi="Times New Roman" w:cs="Times New Roman"/>
          <w:bCs/>
          <w:sz w:val="28"/>
          <w:szCs w:val="28"/>
        </w:rPr>
        <w:t>102.</w:t>
      </w:r>
      <w:r w:rsidR="00445C24" w:rsidRPr="00922B53">
        <w:rPr>
          <w:rFonts w:ascii="Times New Roman" w:hAnsi="Times New Roman" w:cs="Times New Roman"/>
          <w:bCs/>
          <w:sz w:val="28"/>
          <w:szCs w:val="28"/>
        </w:rPr>
        <w:t xml:space="preserve"> </w:t>
      </w:r>
      <w:r w:rsidRPr="00922B53">
        <w:rPr>
          <w:rFonts w:ascii="Times New Roman" w:hAnsi="Times New Roman" w:cs="Times New Roman"/>
          <w:bCs/>
          <w:sz w:val="28"/>
          <w:szCs w:val="28"/>
        </w:rPr>
        <w:t>Где формирование и развитие кластеров основывается на:</w:t>
      </w:r>
    </w:p>
    <w:p w:rsidR="008C63C6" w:rsidRPr="00922B53" w:rsidRDefault="008C63C6" w:rsidP="00120188">
      <w:pPr>
        <w:widowControl w:val="0"/>
        <w:numPr>
          <w:ilvl w:val="0"/>
          <w:numId w:val="134"/>
        </w:numPr>
        <w:shd w:val="clear" w:color="auto" w:fill="FFFFFF"/>
        <w:tabs>
          <w:tab w:val="left" w:pos="696"/>
        </w:tabs>
        <w:autoSpaceDE w:val="0"/>
        <w:autoSpaceDN w:val="0"/>
        <w:adjustRightInd w:val="0"/>
        <w:spacing w:after="0" w:line="240" w:lineRule="auto"/>
        <w:ind w:firstLine="567"/>
        <w:rPr>
          <w:rFonts w:ascii="Times New Roman" w:hAnsi="Times New Roman" w:cs="Times New Roman"/>
          <w:bCs/>
          <w:sz w:val="28"/>
          <w:szCs w:val="28"/>
        </w:rPr>
      </w:pPr>
      <w:r w:rsidRPr="00922B53">
        <w:rPr>
          <w:rFonts w:ascii="Times New Roman" w:hAnsi="Times New Roman" w:cs="Times New Roman"/>
          <w:sz w:val="28"/>
          <w:szCs w:val="28"/>
        </w:rPr>
        <w:t>международном опыте;</w:t>
      </w:r>
    </w:p>
    <w:p w:rsidR="008C63C6" w:rsidRPr="00922B53" w:rsidRDefault="008C63C6" w:rsidP="00120188">
      <w:pPr>
        <w:widowControl w:val="0"/>
        <w:numPr>
          <w:ilvl w:val="0"/>
          <w:numId w:val="134"/>
        </w:numPr>
        <w:shd w:val="clear" w:color="auto" w:fill="FFFFFF"/>
        <w:tabs>
          <w:tab w:val="left" w:pos="69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опыте отдельных фирм;</w:t>
      </w:r>
    </w:p>
    <w:p w:rsidR="008C63C6" w:rsidRPr="00922B53" w:rsidRDefault="008C63C6" w:rsidP="00120188">
      <w:pPr>
        <w:widowControl w:val="0"/>
        <w:numPr>
          <w:ilvl w:val="0"/>
          <w:numId w:val="134"/>
        </w:numPr>
        <w:shd w:val="clear" w:color="auto" w:fill="FFFFFF"/>
        <w:tabs>
          <w:tab w:val="left" w:pos="69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казахстанском опыте;</w:t>
      </w:r>
    </w:p>
    <w:p w:rsidR="008C63C6" w:rsidRPr="00922B53" w:rsidRDefault="008C63C6" w:rsidP="00120188">
      <w:pPr>
        <w:widowControl w:val="0"/>
        <w:numPr>
          <w:ilvl w:val="0"/>
          <w:numId w:val="134"/>
        </w:numPr>
        <w:shd w:val="clear" w:color="auto" w:fill="FFFFFF"/>
        <w:tabs>
          <w:tab w:val="left" w:pos="69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опыте Украины;</w:t>
      </w:r>
    </w:p>
    <w:p w:rsidR="008C63C6" w:rsidRPr="00922B53" w:rsidRDefault="008C63C6" w:rsidP="00120188">
      <w:pPr>
        <w:widowControl w:val="0"/>
        <w:numPr>
          <w:ilvl w:val="0"/>
          <w:numId w:val="134"/>
        </w:numPr>
        <w:shd w:val="clear" w:color="auto" w:fill="FFFFFF"/>
        <w:tabs>
          <w:tab w:val="left" w:pos="69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опыте Кыргызстана.</w:t>
      </w:r>
    </w:p>
    <w:p w:rsidR="008C63C6" w:rsidRPr="00922B53" w:rsidRDefault="008C63C6" w:rsidP="00635F18">
      <w:pPr>
        <w:shd w:val="clear" w:color="auto" w:fill="FFFFFF"/>
        <w:tabs>
          <w:tab w:val="left" w:pos="806"/>
        </w:tabs>
        <w:spacing w:after="0" w:line="240" w:lineRule="auto"/>
        <w:ind w:firstLine="567"/>
        <w:rPr>
          <w:rFonts w:ascii="Times New Roman" w:hAnsi="Times New Roman" w:cs="Times New Roman"/>
          <w:sz w:val="28"/>
          <w:szCs w:val="28"/>
        </w:rPr>
      </w:pPr>
      <w:r w:rsidRPr="00922B53">
        <w:rPr>
          <w:rFonts w:ascii="Times New Roman" w:hAnsi="Times New Roman" w:cs="Times New Roman"/>
          <w:bCs/>
          <w:sz w:val="28"/>
          <w:szCs w:val="28"/>
        </w:rPr>
        <w:t>103.</w:t>
      </w:r>
      <w:r w:rsidR="00445C24" w:rsidRPr="00922B53">
        <w:rPr>
          <w:rFonts w:ascii="Times New Roman" w:hAnsi="Times New Roman" w:cs="Times New Roman"/>
          <w:bCs/>
          <w:sz w:val="28"/>
          <w:szCs w:val="28"/>
        </w:rPr>
        <w:t xml:space="preserve"> </w:t>
      </w:r>
      <w:r w:rsidRPr="00922B53">
        <w:rPr>
          <w:rFonts w:ascii="Times New Roman" w:hAnsi="Times New Roman" w:cs="Times New Roman"/>
          <w:bCs/>
          <w:sz w:val="28"/>
          <w:szCs w:val="28"/>
        </w:rPr>
        <w:t>Что послужило созданию кластеров в Италии:</w:t>
      </w:r>
    </w:p>
    <w:p w:rsidR="008C63C6" w:rsidRPr="00922B53" w:rsidRDefault="008C63C6" w:rsidP="00120188">
      <w:pPr>
        <w:widowControl w:val="0"/>
        <w:numPr>
          <w:ilvl w:val="0"/>
          <w:numId w:val="135"/>
        </w:numPr>
        <w:shd w:val="clear" w:color="auto" w:fill="FFFFFF"/>
        <w:tabs>
          <w:tab w:val="left" w:pos="672"/>
        </w:tabs>
        <w:autoSpaceDE w:val="0"/>
        <w:autoSpaceDN w:val="0"/>
        <w:adjustRightInd w:val="0"/>
        <w:spacing w:after="0" w:line="240" w:lineRule="auto"/>
        <w:ind w:firstLine="567"/>
        <w:rPr>
          <w:rFonts w:ascii="Times New Roman" w:hAnsi="Times New Roman" w:cs="Times New Roman"/>
          <w:bCs/>
          <w:sz w:val="28"/>
          <w:szCs w:val="28"/>
        </w:rPr>
      </w:pPr>
      <w:r w:rsidRPr="00922B53">
        <w:rPr>
          <w:rFonts w:ascii="Times New Roman" w:hAnsi="Times New Roman" w:cs="Times New Roman"/>
          <w:sz w:val="28"/>
          <w:szCs w:val="28"/>
        </w:rPr>
        <w:t>индустриальные округа;</w:t>
      </w:r>
    </w:p>
    <w:p w:rsidR="008C63C6" w:rsidRPr="00922B53" w:rsidRDefault="008C63C6" w:rsidP="00120188">
      <w:pPr>
        <w:widowControl w:val="0"/>
        <w:numPr>
          <w:ilvl w:val="0"/>
          <w:numId w:val="135"/>
        </w:numPr>
        <w:shd w:val="clear" w:color="auto" w:fill="FFFFFF"/>
        <w:tabs>
          <w:tab w:val="left" w:pos="67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природно-климатические условия;</w:t>
      </w:r>
    </w:p>
    <w:p w:rsidR="008C63C6" w:rsidRPr="00922B53" w:rsidRDefault="008C63C6" w:rsidP="00120188">
      <w:pPr>
        <w:widowControl w:val="0"/>
        <w:numPr>
          <w:ilvl w:val="0"/>
          <w:numId w:val="135"/>
        </w:numPr>
        <w:shd w:val="clear" w:color="auto" w:fill="FFFFFF"/>
        <w:tabs>
          <w:tab w:val="left" w:pos="67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государственный сектор;</w:t>
      </w:r>
    </w:p>
    <w:p w:rsidR="008C63C6" w:rsidRPr="00922B53" w:rsidRDefault="008C63C6" w:rsidP="00120188">
      <w:pPr>
        <w:widowControl w:val="0"/>
        <w:numPr>
          <w:ilvl w:val="0"/>
          <w:numId w:val="135"/>
        </w:numPr>
        <w:shd w:val="clear" w:color="auto" w:fill="FFFFFF"/>
        <w:tabs>
          <w:tab w:val="left" w:pos="67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промышленные товары;</w:t>
      </w:r>
    </w:p>
    <w:p w:rsidR="008C63C6" w:rsidRPr="00922B53" w:rsidRDefault="008C63C6" w:rsidP="00120188">
      <w:pPr>
        <w:widowControl w:val="0"/>
        <w:numPr>
          <w:ilvl w:val="0"/>
          <w:numId w:val="135"/>
        </w:numPr>
        <w:shd w:val="clear" w:color="auto" w:fill="FFFFFF"/>
        <w:tabs>
          <w:tab w:val="left" w:pos="67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требования потребителей.</w:t>
      </w:r>
    </w:p>
    <w:p w:rsidR="008C63C6" w:rsidRPr="00922B53" w:rsidRDefault="008C63C6" w:rsidP="00635F18">
      <w:pPr>
        <w:shd w:val="clear" w:color="auto" w:fill="FFFFFF"/>
        <w:tabs>
          <w:tab w:val="left" w:pos="806"/>
        </w:tabs>
        <w:spacing w:after="0" w:line="240" w:lineRule="auto"/>
        <w:ind w:firstLine="567"/>
        <w:rPr>
          <w:rFonts w:ascii="Times New Roman" w:hAnsi="Times New Roman" w:cs="Times New Roman"/>
          <w:sz w:val="28"/>
          <w:szCs w:val="28"/>
        </w:rPr>
      </w:pPr>
      <w:r w:rsidRPr="00922B53">
        <w:rPr>
          <w:rFonts w:ascii="Times New Roman" w:hAnsi="Times New Roman" w:cs="Times New Roman"/>
          <w:bCs/>
          <w:sz w:val="28"/>
          <w:szCs w:val="28"/>
        </w:rPr>
        <w:t>104.</w:t>
      </w:r>
      <w:r w:rsidR="00445C24" w:rsidRPr="00922B53">
        <w:rPr>
          <w:rFonts w:ascii="Times New Roman" w:hAnsi="Times New Roman" w:cs="Times New Roman"/>
          <w:bCs/>
          <w:sz w:val="28"/>
          <w:szCs w:val="28"/>
        </w:rPr>
        <w:t xml:space="preserve"> </w:t>
      </w:r>
      <w:r w:rsidRPr="00922B53">
        <w:rPr>
          <w:rFonts w:ascii="Times New Roman" w:hAnsi="Times New Roman" w:cs="Times New Roman"/>
          <w:bCs/>
          <w:sz w:val="28"/>
          <w:szCs w:val="28"/>
        </w:rPr>
        <w:t>Современное состояние пищевой промышленности РК оценивается как:</w:t>
      </w:r>
    </w:p>
    <w:p w:rsidR="008C63C6" w:rsidRPr="00922B53" w:rsidRDefault="008C63C6" w:rsidP="00120188">
      <w:pPr>
        <w:widowControl w:val="0"/>
        <w:numPr>
          <w:ilvl w:val="0"/>
          <w:numId w:val="136"/>
        </w:numPr>
        <w:shd w:val="clear" w:color="auto" w:fill="FFFFFF"/>
        <w:tabs>
          <w:tab w:val="left" w:pos="677"/>
        </w:tabs>
        <w:autoSpaceDE w:val="0"/>
        <w:autoSpaceDN w:val="0"/>
        <w:adjustRightInd w:val="0"/>
        <w:spacing w:after="0" w:line="240" w:lineRule="auto"/>
        <w:ind w:firstLine="567"/>
        <w:rPr>
          <w:rFonts w:ascii="Times New Roman" w:hAnsi="Times New Roman" w:cs="Times New Roman"/>
          <w:bCs/>
          <w:sz w:val="28"/>
          <w:szCs w:val="28"/>
        </w:rPr>
      </w:pPr>
      <w:r w:rsidRPr="00922B53">
        <w:rPr>
          <w:rFonts w:ascii="Times New Roman" w:hAnsi="Times New Roman" w:cs="Times New Roman"/>
          <w:sz w:val="28"/>
          <w:szCs w:val="28"/>
        </w:rPr>
        <w:t>привлекательное;</w:t>
      </w:r>
    </w:p>
    <w:p w:rsidR="008C63C6" w:rsidRPr="00922B53" w:rsidRDefault="008C63C6" w:rsidP="00120188">
      <w:pPr>
        <w:widowControl w:val="0"/>
        <w:numPr>
          <w:ilvl w:val="0"/>
          <w:numId w:val="136"/>
        </w:numPr>
        <w:shd w:val="clear" w:color="auto" w:fill="FFFFFF"/>
        <w:tabs>
          <w:tab w:val="left" w:pos="67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стабильное;</w:t>
      </w:r>
    </w:p>
    <w:p w:rsidR="008C63C6" w:rsidRPr="00922B53" w:rsidRDefault="008C63C6" w:rsidP="00120188">
      <w:pPr>
        <w:widowControl w:val="0"/>
        <w:numPr>
          <w:ilvl w:val="0"/>
          <w:numId w:val="137"/>
        </w:numPr>
        <w:shd w:val="clear" w:color="auto" w:fill="FFFFFF"/>
        <w:tabs>
          <w:tab w:val="left" w:pos="66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неустойчивое;</w:t>
      </w:r>
    </w:p>
    <w:p w:rsidR="008C63C6" w:rsidRPr="00922B53" w:rsidRDefault="008C63C6" w:rsidP="00120188">
      <w:pPr>
        <w:widowControl w:val="0"/>
        <w:numPr>
          <w:ilvl w:val="0"/>
          <w:numId w:val="137"/>
        </w:numPr>
        <w:shd w:val="clear" w:color="auto" w:fill="FFFFFF"/>
        <w:tabs>
          <w:tab w:val="left" w:pos="66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стабильное и имеющее значительный потенциал для дальнейшего роста;</w:t>
      </w:r>
    </w:p>
    <w:p w:rsidR="008C63C6" w:rsidRPr="00922B53" w:rsidRDefault="008C63C6" w:rsidP="00120188">
      <w:pPr>
        <w:widowControl w:val="0"/>
        <w:numPr>
          <w:ilvl w:val="0"/>
          <w:numId w:val="137"/>
        </w:numPr>
        <w:shd w:val="clear" w:color="auto" w:fill="FFFFFF"/>
        <w:tabs>
          <w:tab w:val="left" w:pos="66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на начальной стадии развития.</w:t>
      </w:r>
    </w:p>
    <w:p w:rsidR="008C63C6" w:rsidRPr="00922B53" w:rsidRDefault="008C63C6" w:rsidP="00635F18">
      <w:pPr>
        <w:shd w:val="clear" w:color="auto" w:fill="FFFFFF"/>
        <w:tabs>
          <w:tab w:val="left" w:pos="806"/>
        </w:tabs>
        <w:spacing w:after="0" w:line="240" w:lineRule="auto"/>
        <w:ind w:firstLine="567"/>
        <w:rPr>
          <w:rFonts w:ascii="Times New Roman" w:hAnsi="Times New Roman" w:cs="Times New Roman"/>
          <w:sz w:val="28"/>
          <w:szCs w:val="28"/>
        </w:rPr>
      </w:pPr>
      <w:r w:rsidRPr="00922B53">
        <w:rPr>
          <w:rFonts w:ascii="Times New Roman" w:hAnsi="Times New Roman" w:cs="Times New Roman"/>
          <w:bCs/>
          <w:sz w:val="28"/>
          <w:szCs w:val="28"/>
        </w:rPr>
        <w:t>105.</w:t>
      </w:r>
      <w:r w:rsidR="00445C24" w:rsidRPr="00922B53">
        <w:rPr>
          <w:rFonts w:ascii="Times New Roman" w:hAnsi="Times New Roman" w:cs="Times New Roman"/>
          <w:bCs/>
          <w:sz w:val="28"/>
          <w:szCs w:val="28"/>
        </w:rPr>
        <w:t xml:space="preserve"> </w:t>
      </w:r>
      <w:r w:rsidRPr="00922B53">
        <w:rPr>
          <w:rFonts w:ascii="Times New Roman" w:hAnsi="Times New Roman" w:cs="Times New Roman"/>
          <w:bCs/>
          <w:sz w:val="28"/>
          <w:szCs w:val="28"/>
        </w:rPr>
        <w:t>Обобщающими показателями, отражающими конкурента</w:t>
      </w:r>
      <w:r w:rsidRPr="00922B53">
        <w:rPr>
          <w:rFonts w:ascii="Times New Roman" w:hAnsi="Times New Roman" w:cs="Times New Roman"/>
          <w:bCs/>
          <w:sz w:val="28"/>
          <w:szCs w:val="28"/>
        </w:rPr>
        <w:softHyphen/>
        <w:t>-</w:t>
      </w:r>
      <w:r w:rsidRPr="00922B53">
        <w:rPr>
          <w:rFonts w:ascii="Times New Roman" w:hAnsi="Times New Roman" w:cs="Times New Roman"/>
          <w:bCs/>
          <w:sz w:val="28"/>
          <w:szCs w:val="28"/>
        </w:rPr>
        <w:br/>
        <w:t>способную устойчивость отрасли и ее кластеризацию, являются:</w:t>
      </w:r>
    </w:p>
    <w:p w:rsidR="008C63C6" w:rsidRPr="00922B53" w:rsidRDefault="008C63C6" w:rsidP="00120188">
      <w:pPr>
        <w:widowControl w:val="0"/>
        <w:numPr>
          <w:ilvl w:val="0"/>
          <w:numId w:val="138"/>
        </w:numPr>
        <w:shd w:val="clear" w:color="auto" w:fill="FFFFFF"/>
        <w:tabs>
          <w:tab w:val="left" w:pos="67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коэффициент производства;</w:t>
      </w:r>
    </w:p>
    <w:p w:rsidR="008C63C6" w:rsidRPr="00922B53" w:rsidRDefault="008C63C6" w:rsidP="00120188">
      <w:pPr>
        <w:widowControl w:val="0"/>
        <w:numPr>
          <w:ilvl w:val="0"/>
          <w:numId w:val="138"/>
        </w:numPr>
        <w:shd w:val="clear" w:color="auto" w:fill="FFFFFF"/>
        <w:tabs>
          <w:tab w:val="left" w:pos="67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lastRenderedPageBreak/>
        <w:t>коэффициент продажи;</w:t>
      </w:r>
    </w:p>
    <w:p w:rsidR="008C63C6" w:rsidRPr="00922B53" w:rsidRDefault="008C63C6" w:rsidP="00120188">
      <w:pPr>
        <w:widowControl w:val="0"/>
        <w:numPr>
          <w:ilvl w:val="0"/>
          <w:numId w:val="138"/>
        </w:numPr>
        <w:shd w:val="clear" w:color="auto" w:fill="FFFFFF"/>
        <w:tabs>
          <w:tab w:val="left" w:pos="67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коэффициент  локализации   отрасли,  душевого   производства, специализации региона;</w:t>
      </w:r>
    </w:p>
    <w:p w:rsidR="008C63C6" w:rsidRPr="00922B53" w:rsidRDefault="008C63C6" w:rsidP="00120188">
      <w:pPr>
        <w:widowControl w:val="0"/>
        <w:numPr>
          <w:ilvl w:val="0"/>
          <w:numId w:val="138"/>
        </w:numPr>
        <w:shd w:val="clear" w:color="auto" w:fill="FFFFFF"/>
        <w:tabs>
          <w:tab w:val="left" w:pos="67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коэффициент специализации региона;</w:t>
      </w:r>
    </w:p>
    <w:p w:rsidR="008C63C6" w:rsidRPr="00922B53" w:rsidRDefault="008C63C6" w:rsidP="00120188">
      <w:pPr>
        <w:widowControl w:val="0"/>
        <w:numPr>
          <w:ilvl w:val="0"/>
          <w:numId w:val="138"/>
        </w:numPr>
        <w:shd w:val="clear" w:color="auto" w:fill="FFFFFF"/>
        <w:tabs>
          <w:tab w:val="left" w:pos="67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коэффициент устойчивости отрасли.</w:t>
      </w:r>
    </w:p>
    <w:p w:rsidR="008C63C6" w:rsidRPr="00922B53" w:rsidRDefault="008C63C6" w:rsidP="00635F18">
      <w:pPr>
        <w:shd w:val="clear" w:color="auto" w:fill="FFFFFF"/>
        <w:tabs>
          <w:tab w:val="left" w:pos="806"/>
        </w:tabs>
        <w:spacing w:after="0" w:line="240" w:lineRule="auto"/>
        <w:ind w:firstLine="567"/>
        <w:rPr>
          <w:rFonts w:ascii="Times New Roman" w:hAnsi="Times New Roman" w:cs="Times New Roman"/>
          <w:sz w:val="28"/>
          <w:szCs w:val="28"/>
        </w:rPr>
      </w:pPr>
      <w:r w:rsidRPr="00922B53">
        <w:rPr>
          <w:rFonts w:ascii="Times New Roman" w:hAnsi="Times New Roman" w:cs="Times New Roman"/>
          <w:bCs/>
          <w:sz w:val="28"/>
          <w:szCs w:val="28"/>
        </w:rPr>
        <w:t>106.</w:t>
      </w:r>
      <w:r w:rsidR="00445C24" w:rsidRPr="00922B53">
        <w:rPr>
          <w:rFonts w:ascii="Times New Roman" w:hAnsi="Times New Roman" w:cs="Times New Roman"/>
          <w:bCs/>
          <w:sz w:val="28"/>
          <w:szCs w:val="28"/>
        </w:rPr>
        <w:t xml:space="preserve"> </w:t>
      </w:r>
      <w:r w:rsidRPr="00922B53">
        <w:rPr>
          <w:rFonts w:ascii="Times New Roman" w:hAnsi="Times New Roman" w:cs="Times New Roman"/>
          <w:bCs/>
          <w:sz w:val="28"/>
          <w:szCs w:val="28"/>
        </w:rPr>
        <w:t>Как в Японии осуществляется государственная система мер</w:t>
      </w:r>
      <w:r w:rsidRPr="00922B53">
        <w:rPr>
          <w:rFonts w:ascii="Times New Roman" w:hAnsi="Times New Roman" w:cs="Times New Roman"/>
          <w:bCs/>
          <w:sz w:val="28"/>
          <w:szCs w:val="28"/>
        </w:rPr>
        <w:br/>
        <w:t xml:space="preserve">поддержки (компенсации части затрат, субсидии и </w:t>
      </w:r>
      <w:r w:rsidRPr="00922B53">
        <w:rPr>
          <w:rFonts w:ascii="Times New Roman" w:hAnsi="Times New Roman" w:cs="Times New Roman"/>
          <w:sz w:val="28"/>
          <w:szCs w:val="28"/>
        </w:rPr>
        <w:t>т.д.):</w:t>
      </w:r>
    </w:p>
    <w:p w:rsidR="008C63C6" w:rsidRPr="00922B53" w:rsidRDefault="008C63C6" w:rsidP="00120188">
      <w:pPr>
        <w:widowControl w:val="0"/>
        <w:numPr>
          <w:ilvl w:val="0"/>
          <w:numId w:val="139"/>
        </w:numPr>
        <w:shd w:val="clear" w:color="auto" w:fill="FFFFFF"/>
        <w:tabs>
          <w:tab w:val="left" w:pos="734"/>
        </w:tabs>
        <w:autoSpaceDE w:val="0"/>
        <w:autoSpaceDN w:val="0"/>
        <w:adjustRightInd w:val="0"/>
        <w:spacing w:after="0" w:line="240" w:lineRule="auto"/>
        <w:ind w:firstLine="567"/>
        <w:rPr>
          <w:rFonts w:ascii="Times New Roman" w:hAnsi="Times New Roman" w:cs="Times New Roman"/>
          <w:bCs/>
          <w:sz w:val="28"/>
          <w:szCs w:val="28"/>
        </w:rPr>
      </w:pPr>
      <w:r w:rsidRPr="00922B53">
        <w:rPr>
          <w:rFonts w:ascii="Times New Roman" w:hAnsi="Times New Roman" w:cs="Times New Roman"/>
          <w:sz w:val="28"/>
          <w:szCs w:val="28"/>
        </w:rPr>
        <w:t>через систему кластеров;</w:t>
      </w:r>
    </w:p>
    <w:p w:rsidR="008C63C6" w:rsidRPr="00922B53" w:rsidRDefault="008C63C6" w:rsidP="00120188">
      <w:pPr>
        <w:widowControl w:val="0"/>
        <w:numPr>
          <w:ilvl w:val="0"/>
          <w:numId w:val="139"/>
        </w:numPr>
        <w:shd w:val="clear" w:color="auto" w:fill="FFFFFF"/>
        <w:tabs>
          <w:tab w:val="left" w:pos="7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через организации, производящие конечную продукцию;</w:t>
      </w:r>
    </w:p>
    <w:p w:rsidR="008C63C6" w:rsidRPr="00922B53" w:rsidRDefault="008C63C6" w:rsidP="00120188">
      <w:pPr>
        <w:widowControl w:val="0"/>
        <w:numPr>
          <w:ilvl w:val="0"/>
          <w:numId w:val="139"/>
        </w:numPr>
        <w:shd w:val="clear" w:color="auto" w:fill="FFFFFF"/>
        <w:tabs>
          <w:tab w:val="left" w:pos="7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через инфраструктуру национальной экономики;</w:t>
      </w:r>
    </w:p>
    <w:p w:rsidR="008C63C6" w:rsidRPr="00922B53" w:rsidRDefault="008C63C6" w:rsidP="00120188">
      <w:pPr>
        <w:widowControl w:val="0"/>
        <w:numPr>
          <w:ilvl w:val="0"/>
          <w:numId w:val="139"/>
        </w:numPr>
        <w:shd w:val="clear" w:color="auto" w:fill="FFFFFF"/>
        <w:tabs>
          <w:tab w:val="left" w:pos="7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через маркетинговые структуры;</w:t>
      </w:r>
    </w:p>
    <w:p w:rsidR="008C63C6" w:rsidRPr="00922B53" w:rsidRDefault="008C63C6" w:rsidP="00120188">
      <w:pPr>
        <w:widowControl w:val="0"/>
        <w:numPr>
          <w:ilvl w:val="0"/>
          <w:numId w:val="139"/>
        </w:numPr>
        <w:shd w:val="clear" w:color="auto" w:fill="FFFFFF"/>
        <w:tabs>
          <w:tab w:val="left" w:pos="7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нет правильного ответа.</w:t>
      </w:r>
    </w:p>
    <w:p w:rsidR="008C63C6" w:rsidRPr="00922B53" w:rsidRDefault="008C63C6" w:rsidP="00635F18">
      <w:pPr>
        <w:shd w:val="clear" w:color="auto" w:fill="FFFFFF"/>
        <w:tabs>
          <w:tab w:val="left" w:pos="835"/>
        </w:tabs>
        <w:spacing w:after="0" w:line="240" w:lineRule="auto"/>
        <w:ind w:firstLine="567"/>
        <w:rPr>
          <w:rFonts w:ascii="Times New Roman" w:hAnsi="Times New Roman" w:cs="Times New Roman"/>
          <w:sz w:val="28"/>
          <w:szCs w:val="28"/>
        </w:rPr>
      </w:pPr>
      <w:r w:rsidRPr="00922B53">
        <w:rPr>
          <w:rFonts w:ascii="Times New Roman" w:hAnsi="Times New Roman" w:cs="Times New Roman"/>
          <w:bCs/>
          <w:sz w:val="28"/>
          <w:szCs w:val="28"/>
        </w:rPr>
        <w:t>107.</w:t>
      </w:r>
      <w:r w:rsidR="00445C24" w:rsidRPr="00922B53">
        <w:rPr>
          <w:rFonts w:ascii="Times New Roman" w:hAnsi="Times New Roman" w:cs="Times New Roman"/>
          <w:bCs/>
          <w:sz w:val="28"/>
          <w:szCs w:val="28"/>
        </w:rPr>
        <w:t xml:space="preserve"> </w:t>
      </w:r>
      <w:r w:rsidRPr="00922B53">
        <w:rPr>
          <w:rFonts w:ascii="Times New Roman" w:hAnsi="Times New Roman" w:cs="Times New Roman"/>
          <w:bCs/>
          <w:sz w:val="28"/>
          <w:szCs w:val="28"/>
        </w:rPr>
        <w:t xml:space="preserve">Наиболее эффективная форма распределения </w:t>
      </w:r>
      <w:r w:rsidRPr="00922B53">
        <w:rPr>
          <w:rFonts w:ascii="Times New Roman" w:hAnsi="Times New Roman" w:cs="Times New Roman"/>
          <w:sz w:val="28"/>
          <w:szCs w:val="28"/>
        </w:rPr>
        <w:t xml:space="preserve">доходов </w:t>
      </w:r>
      <w:r w:rsidRPr="00922B53">
        <w:rPr>
          <w:rFonts w:ascii="Times New Roman" w:hAnsi="Times New Roman" w:cs="Times New Roman"/>
          <w:bCs/>
          <w:sz w:val="28"/>
          <w:szCs w:val="28"/>
        </w:rPr>
        <w:t>в кла</w:t>
      </w:r>
      <w:r w:rsidRPr="00922B53">
        <w:rPr>
          <w:rFonts w:ascii="Times New Roman" w:hAnsi="Times New Roman" w:cs="Times New Roman"/>
          <w:bCs/>
          <w:sz w:val="28"/>
          <w:szCs w:val="28"/>
        </w:rPr>
        <w:softHyphen/>
        <w:t>стерах:</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  нормативная;</w:t>
      </w:r>
    </w:p>
    <w:p w:rsidR="008C63C6" w:rsidRPr="00922B53" w:rsidRDefault="008C63C6" w:rsidP="00120188">
      <w:pPr>
        <w:widowControl w:val="0"/>
        <w:numPr>
          <w:ilvl w:val="0"/>
          <w:numId w:val="140"/>
        </w:numPr>
        <w:shd w:val="clear" w:color="auto" w:fill="FFFFFF"/>
        <w:tabs>
          <w:tab w:val="left" w:pos="75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ценовая;</w:t>
      </w:r>
    </w:p>
    <w:p w:rsidR="008C63C6" w:rsidRPr="00922B53" w:rsidRDefault="008C63C6" w:rsidP="00120188">
      <w:pPr>
        <w:widowControl w:val="0"/>
        <w:numPr>
          <w:ilvl w:val="0"/>
          <w:numId w:val="140"/>
        </w:numPr>
        <w:shd w:val="clear" w:color="auto" w:fill="FFFFFF"/>
        <w:tabs>
          <w:tab w:val="left" w:pos="75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двухканальная;</w:t>
      </w:r>
    </w:p>
    <w:p w:rsidR="008C63C6" w:rsidRPr="00922B53" w:rsidRDefault="008C63C6" w:rsidP="00120188">
      <w:pPr>
        <w:widowControl w:val="0"/>
        <w:numPr>
          <w:ilvl w:val="0"/>
          <w:numId w:val="140"/>
        </w:numPr>
        <w:shd w:val="clear" w:color="auto" w:fill="FFFFFF"/>
        <w:tabs>
          <w:tab w:val="left" w:pos="75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технологическая;</w:t>
      </w:r>
    </w:p>
    <w:p w:rsidR="008C63C6" w:rsidRPr="00922B53" w:rsidRDefault="008C63C6" w:rsidP="00120188">
      <w:pPr>
        <w:widowControl w:val="0"/>
        <w:numPr>
          <w:ilvl w:val="0"/>
          <w:numId w:val="140"/>
        </w:numPr>
        <w:shd w:val="clear" w:color="auto" w:fill="FFFFFF"/>
        <w:tabs>
          <w:tab w:val="left" w:pos="75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производственная.</w:t>
      </w:r>
    </w:p>
    <w:p w:rsidR="008C63C6" w:rsidRPr="00922B53" w:rsidRDefault="008C63C6" w:rsidP="00635F18">
      <w:pPr>
        <w:shd w:val="clear" w:color="auto" w:fill="FFFFFF"/>
        <w:tabs>
          <w:tab w:val="left" w:pos="835"/>
        </w:tabs>
        <w:spacing w:after="0" w:line="240" w:lineRule="auto"/>
        <w:ind w:firstLine="567"/>
        <w:rPr>
          <w:rFonts w:ascii="Times New Roman" w:hAnsi="Times New Roman" w:cs="Times New Roman"/>
          <w:sz w:val="28"/>
          <w:szCs w:val="28"/>
        </w:rPr>
      </w:pPr>
      <w:r w:rsidRPr="00922B53">
        <w:rPr>
          <w:rFonts w:ascii="Times New Roman" w:hAnsi="Times New Roman" w:cs="Times New Roman"/>
          <w:bCs/>
          <w:sz w:val="28"/>
          <w:szCs w:val="28"/>
        </w:rPr>
        <w:t>108.</w:t>
      </w:r>
      <w:r w:rsidR="00445C24" w:rsidRPr="00922B53">
        <w:rPr>
          <w:rFonts w:ascii="Times New Roman" w:hAnsi="Times New Roman" w:cs="Times New Roman"/>
          <w:bCs/>
          <w:sz w:val="28"/>
          <w:szCs w:val="28"/>
        </w:rPr>
        <w:t xml:space="preserve"> </w:t>
      </w:r>
      <w:r w:rsidRPr="00922B53">
        <w:rPr>
          <w:rFonts w:ascii="Times New Roman" w:hAnsi="Times New Roman" w:cs="Times New Roman"/>
          <w:bCs/>
          <w:sz w:val="28"/>
          <w:szCs w:val="28"/>
        </w:rPr>
        <w:t>В какой стране в 1998 г. был создан единый координацион</w:t>
      </w:r>
      <w:r w:rsidRPr="00922B53">
        <w:rPr>
          <w:rFonts w:ascii="Times New Roman" w:hAnsi="Times New Roman" w:cs="Times New Roman"/>
          <w:bCs/>
          <w:sz w:val="28"/>
          <w:szCs w:val="28"/>
        </w:rPr>
        <w:softHyphen/>
        <w:t>ный центр по развитию кластеров:</w:t>
      </w:r>
    </w:p>
    <w:p w:rsidR="008C63C6" w:rsidRPr="00922B53" w:rsidRDefault="008C63C6" w:rsidP="00120188">
      <w:pPr>
        <w:widowControl w:val="0"/>
        <w:numPr>
          <w:ilvl w:val="0"/>
          <w:numId w:val="141"/>
        </w:numPr>
        <w:shd w:val="clear" w:color="auto" w:fill="FFFFFF"/>
        <w:tabs>
          <w:tab w:val="left" w:pos="7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Японии;</w:t>
      </w:r>
    </w:p>
    <w:p w:rsidR="008C63C6" w:rsidRPr="00922B53" w:rsidRDefault="008C63C6" w:rsidP="00120188">
      <w:pPr>
        <w:widowControl w:val="0"/>
        <w:numPr>
          <w:ilvl w:val="0"/>
          <w:numId w:val="141"/>
        </w:numPr>
        <w:shd w:val="clear" w:color="auto" w:fill="FFFFFF"/>
        <w:tabs>
          <w:tab w:val="left" w:pos="7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Дании;</w:t>
      </w:r>
    </w:p>
    <w:p w:rsidR="008C63C6" w:rsidRPr="00922B53" w:rsidRDefault="008C63C6" w:rsidP="00120188">
      <w:pPr>
        <w:widowControl w:val="0"/>
        <w:numPr>
          <w:ilvl w:val="0"/>
          <w:numId w:val="141"/>
        </w:numPr>
        <w:shd w:val="clear" w:color="auto" w:fill="FFFFFF"/>
        <w:tabs>
          <w:tab w:val="left" w:pos="7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Италии;</w:t>
      </w:r>
    </w:p>
    <w:p w:rsidR="008C63C6" w:rsidRPr="00922B53" w:rsidRDefault="008C63C6" w:rsidP="00120188">
      <w:pPr>
        <w:widowControl w:val="0"/>
        <w:numPr>
          <w:ilvl w:val="0"/>
          <w:numId w:val="141"/>
        </w:numPr>
        <w:shd w:val="clear" w:color="auto" w:fill="FFFFFF"/>
        <w:tabs>
          <w:tab w:val="left" w:pos="7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Германии;</w:t>
      </w:r>
    </w:p>
    <w:p w:rsidR="008C63C6" w:rsidRPr="00922B53" w:rsidRDefault="008C63C6" w:rsidP="00120188">
      <w:pPr>
        <w:widowControl w:val="0"/>
        <w:numPr>
          <w:ilvl w:val="0"/>
          <w:numId w:val="141"/>
        </w:numPr>
        <w:shd w:val="clear" w:color="auto" w:fill="FFFFFF"/>
        <w:tabs>
          <w:tab w:val="left" w:pos="7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Великобритании.</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109.В какой стране развитию кластеров способствует однородность федеративного устройства и унификация нормативно правовых актов:</w:t>
      </w:r>
    </w:p>
    <w:p w:rsidR="008C63C6" w:rsidRPr="00922B53" w:rsidRDefault="008C63C6" w:rsidP="00120188">
      <w:pPr>
        <w:widowControl w:val="0"/>
        <w:numPr>
          <w:ilvl w:val="0"/>
          <w:numId w:val="142"/>
        </w:numPr>
        <w:shd w:val="clear" w:color="auto" w:fill="FFFFFF"/>
        <w:tabs>
          <w:tab w:val="left" w:pos="81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Германии;</w:t>
      </w:r>
    </w:p>
    <w:p w:rsidR="008C63C6" w:rsidRPr="00922B53" w:rsidRDefault="008C63C6" w:rsidP="00120188">
      <w:pPr>
        <w:widowControl w:val="0"/>
        <w:numPr>
          <w:ilvl w:val="0"/>
          <w:numId w:val="142"/>
        </w:numPr>
        <w:shd w:val="clear" w:color="auto" w:fill="FFFFFF"/>
        <w:tabs>
          <w:tab w:val="left" w:pos="81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США;</w:t>
      </w:r>
    </w:p>
    <w:p w:rsidR="008C63C6" w:rsidRPr="00922B53" w:rsidRDefault="008C63C6" w:rsidP="00120188">
      <w:pPr>
        <w:widowControl w:val="0"/>
        <w:numPr>
          <w:ilvl w:val="0"/>
          <w:numId w:val="142"/>
        </w:numPr>
        <w:shd w:val="clear" w:color="auto" w:fill="FFFFFF"/>
        <w:tabs>
          <w:tab w:val="left" w:pos="81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Японии;</w:t>
      </w:r>
    </w:p>
    <w:p w:rsidR="008C63C6" w:rsidRPr="00922B53" w:rsidRDefault="008C63C6" w:rsidP="00120188">
      <w:pPr>
        <w:widowControl w:val="0"/>
        <w:numPr>
          <w:ilvl w:val="0"/>
          <w:numId w:val="142"/>
        </w:numPr>
        <w:shd w:val="clear" w:color="auto" w:fill="FFFFFF"/>
        <w:tabs>
          <w:tab w:val="left" w:pos="81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России;</w:t>
      </w:r>
    </w:p>
    <w:p w:rsidR="008C63C6" w:rsidRPr="00922B53" w:rsidRDefault="008C63C6" w:rsidP="00120188">
      <w:pPr>
        <w:widowControl w:val="0"/>
        <w:numPr>
          <w:ilvl w:val="0"/>
          <w:numId w:val="142"/>
        </w:numPr>
        <w:shd w:val="clear" w:color="auto" w:fill="FFFFFF"/>
        <w:tabs>
          <w:tab w:val="left" w:pos="81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Казахстане.</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110. Какая концепция лежит в основе кластерно-сетевого подхода:</w:t>
      </w:r>
    </w:p>
    <w:p w:rsidR="008C63C6" w:rsidRPr="00922B53" w:rsidRDefault="008C63C6" w:rsidP="00120188">
      <w:pPr>
        <w:widowControl w:val="0"/>
        <w:numPr>
          <w:ilvl w:val="0"/>
          <w:numId w:val="143"/>
        </w:numPr>
        <w:shd w:val="clear" w:color="auto" w:fill="FFFFFF"/>
        <w:tabs>
          <w:tab w:val="left" w:pos="787"/>
        </w:tabs>
        <w:autoSpaceDE w:val="0"/>
        <w:autoSpaceDN w:val="0"/>
        <w:adjustRightInd w:val="0"/>
        <w:spacing w:after="0" w:line="240" w:lineRule="auto"/>
        <w:ind w:firstLine="567"/>
        <w:rPr>
          <w:rFonts w:ascii="Times New Roman" w:hAnsi="Times New Roman" w:cs="Times New Roman"/>
          <w:sz w:val="28"/>
          <w:szCs w:val="28"/>
          <w:lang w:val="en-US"/>
        </w:rPr>
      </w:pPr>
      <w:r w:rsidRPr="00922B53">
        <w:rPr>
          <w:rFonts w:ascii="Times New Roman" w:hAnsi="Times New Roman" w:cs="Times New Roman"/>
          <w:sz w:val="28"/>
          <w:szCs w:val="28"/>
        </w:rPr>
        <w:t>коллективной эффективности;</w:t>
      </w:r>
    </w:p>
    <w:p w:rsidR="008C63C6" w:rsidRPr="00922B53" w:rsidRDefault="008C63C6" w:rsidP="00120188">
      <w:pPr>
        <w:widowControl w:val="0"/>
        <w:numPr>
          <w:ilvl w:val="0"/>
          <w:numId w:val="143"/>
        </w:numPr>
        <w:shd w:val="clear" w:color="auto" w:fill="FFFFFF"/>
        <w:tabs>
          <w:tab w:val="left" w:pos="78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индивидуальной эффективности;</w:t>
      </w:r>
    </w:p>
    <w:p w:rsidR="008C63C6" w:rsidRPr="00922B53" w:rsidRDefault="008C63C6" w:rsidP="00120188">
      <w:pPr>
        <w:widowControl w:val="0"/>
        <w:numPr>
          <w:ilvl w:val="0"/>
          <w:numId w:val="143"/>
        </w:numPr>
        <w:shd w:val="clear" w:color="auto" w:fill="FFFFFF"/>
        <w:tabs>
          <w:tab w:val="left" w:pos="78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изолированность предпринимательства:</w:t>
      </w:r>
    </w:p>
    <w:p w:rsidR="008C63C6" w:rsidRPr="00922B53" w:rsidRDefault="008C63C6" w:rsidP="00120188">
      <w:pPr>
        <w:widowControl w:val="0"/>
        <w:numPr>
          <w:ilvl w:val="0"/>
          <w:numId w:val="143"/>
        </w:numPr>
        <w:shd w:val="clear" w:color="auto" w:fill="FFFFFF"/>
        <w:tabs>
          <w:tab w:val="left" w:pos="78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соединяющая;</w:t>
      </w:r>
    </w:p>
    <w:p w:rsidR="008C63C6" w:rsidRPr="00922B53" w:rsidRDefault="008C63C6" w:rsidP="00120188">
      <w:pPr>
        <w:widowControl w:val="0"/>
        <w:numPr>
          <w:ilvl w:val="0"/>
          <w:numId w:val="143"/>
        </w:numPr>
        <w:shd w:val="clear" w:color="auto" w:fill="FFFFFF"/>
        <w:tabs>
          <w:tab w:val="left" w:pos="78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изолированность бизнеса.</w:t>
      </w:r>
    </w:p>
    <w:p w:rsidR="008C63C6" w:rsidRPr="00922B53" w:rsidRDefault="008C63C6" w:rsidP="00635F18">
      <w:pPr>
        <w:shd w:val="clear" w:color="auto" w:fill="FFFFFF"/>
        <w:tabs>
          <w:tab w:val="left" w:pos="850"/>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111.</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Где впервые были созданы кластеры:</w:t>
      </w:r>
    </w:p>
    <w:p w:rsidR="008C63C6" w:rsidRPr="00922B53" w:rsidRDefault="008C63C6" w:rsidP="00120188">
      <w:pPr>
        <w:widowControl w:val="0"/>
        <w:numPr>
          <w:ilvl w:val="0"/>
          <w:numId w:val="144"/>
        </w:numPr>
        <w:shd w:val="clear" w:color="auto" w:fill="FFFFFF"/>
        <w:tabs>
          <w:tab w:val="left" w:pos="76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Америке;</w:t>
      </w:r>
    </w:p>
    <w:p w:rsidR="008C63C6" w:rsidRPr="00922B53" w:rsidRDefault="008C63C6" w:rsidP="00120188">
      <w:pPr>
        <w:widowControl w:val="0"/>
        <w:numPr>
          <w:ilvl w:val="0"/>
          <w:numId w:val="144"/>
        </w:numPr>
        <w:shd w:val="clear" w:color="auto" w:fill="FFFFFF"/>
        <w:tabs>
          <w:tab w:val="left" w:pos="76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Японии;</w:t>
      </w:r>
    </w:p>
    <w:p w:rsidR="008C63C6" w:rsidRPr="00922B53" w:rsidRDefault="008C63C6" w:rsidP="00120188">
      <w:pPr>
        <w:widowControl w:val="0"/>
        <w:numPr>
          <w:ilvl w:val="0"/>
          <w:numId w:val="144"/>
        </w:numPr>
        <w:shd w:val="clear" w:color="auto" w:fill="FFFFFF"/>
        <w:tabs>
          <w:tab w:val="left" w:pos="76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Италии;</w:t>
      </w:r>
    </w:p>
    <w:p w:rsidR="008C63C6" w:rsidRPr="00922B53" w:rsidRDefault="008C63C6" w:rsidP="00120188">
      <w:pPr>
        <w:widowControl w:val="0"/>
        <w:numPr>
          <w:ilvl w:val="0"/>
          <w:numId w:val="144"/>
        </w:numPr>
        <w:shd w:val="clear" w:color="auto" w:fill="FFFFFF"/>
        <w:tabs>
          <w:tab w:val="left" w:pos="76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Казахстане;</w:t>
      </w:r>
    </w:p>
    <w:p w:rsidR="008C63C6" w:rsidRPr="00922B53" w:rsidRDefault="008C63C6" w:rsidP="00120188">
      <w:pPr>
        <w:widowControl w:val="0"/>
        <w:numPr>
          <w:ilvl w:val="0"/>
          <w:numId w:val="144"/>
        </w:numPr>
        <w:shd w:val="clear" w:color="auto" w:fill="FFFFFF"/>
        <w:tabs>
          <w:tab w:val="left" w:pos="76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во Франции.</w:t>
      </w:r>
    </w:p>
    <w:p w:rsidR="008C63C6" w:rsidRPr="00922B53" w:rsidRDefault="008C63C6" w:rsidP="00635F18">
      <w:pPr>
        <w:shd w:val="clear" w:color="auto" w:fill="FFFFFF"/>
        <w:tabs>
          <w:tab w:val="left" w:pos="850"/>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112.</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Широта и глубина кластера способствует достижению конкурент-ных преимуществ за счет:</w:t>
      </w:r>
    </w:p>
    <w:p w:rsidR="008C63C6" w:rsidRPr="00922B53" w:rsidRDefault="008C63C6" w:rsidP="00120188">
      <w:pPr>
        <w:widowControl w:val="0"/>
        <w:numPr>
          <w:ilvl w:val="0"/>
          <w:numId w:val="145"/>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lastRenderedPageBreak/>
        <w:t>схожести факторов производства;</w:t>
      </w:r>
    </w:p>
    <w:p w:rsidR="008C63C6" w:rsidRPr="00922B53" w:rsidRDefault="008C63C6" w:rsidP="00120188">
      <w:pPr>
        <w:widowControl w:val="0"/>
        <w:numPr>
          <w:ilvl w:val="0"/>
          <w:numId w:val="145"/>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образования внешних связей;</w:t>
      </w:r>
    </w:p>
    <w:p w:rsidR="008C63C6" w:rsidRPr="00922B53" w:rsidRDefault="008C63C6" w:rsidP="00120188">
      <w:pPr>
        <w:widowControl w:val="0"/>
        <w:numPr>
          <w:ilvl w:val="0"/>
          <w:numId w:val="145"/>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обмена между кластерами;</w:t>
      </w:r>
    </w:p>
    <w:p w:rsidR="008C63C6" w:rsidRPr="00922B53" w:rsidRDefault="008C63C6" w:rsidP="00120188">
      <w:pPr>
        <w:widowControl w:val="0"/>
        <w:numPr>
          <w:ilvl w:val="0"/>
          <w:numId w:val="145"/>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взаимосвязи нескольких родственных отраслей внутри кластера;</w:t>
      </w:r>
    </w:p>
    <w:p w:rsidR="008C63C6" w:rsidRPr="00922B53" w:rsidRDefault="008C63C6" w:rsidP="00120188">
      <w:pPr>
        <w:widowControl w:val="0"/>
        <w:numPr>
          <w:ilvl w:val="0"/>
          <w:numId w:val="145"/>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все перечисленное.</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113.</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В Турции при формировании текстильного кластера и его финан-сировании применяется:</w:t>
      </w:r>
    </w:p>
    <w:p w:rsidR="008C63C6" w:rsidRPr="00922B53" w:rsidRDefault="008C63C6" w:rsidP="00120188">
      <w:pPr>
        <w:widowControl w:val="0"/>
        <w:numPr>
          <w:ilvl w:val="0"/>
          <w:numId w:val="146"/>
        </w:numPr>
        <w:shd w:val="clear" w:color="auto" w:fill="FFFFFF"/>
        <w:tabs>
          <w:tab w:val="left" w:pos="691"/>
        </w:tabs>
        <w:autoSpaceDE w:val="0"/>
        <w:autoSpaceDN w:val="0"/>
        <w:adjustRightInd w:val="0"/>
        <w:spacing w:after="0" w:line="240" w:lineRule="auto"/>
        <w:ind w:firstLine="567"/>
        <w:rPr>
          <w:rFonts w:ascii="Times New Roman" w:hAnsi="Times New Roman" w:cs="Times New Roman"/>
          <w:sz w:val="28"/>
          <w:szCs w:val="28"/>
          <w:lang w:val="en-US"/>
        </w:rPr>
      </w:pPr>
      <w:r w:rsidRPr="00922B53">
        <w:rPr>
          <w:rFonts w:ascii="Times New Roman" w:hAnsi="Times New Roman" w:cs="Times New Roman"/>
          <w:sz w:val="28"/>
          <w:szCs w:val="28"/>
        </w:rPr>
        <w:t>среднесрочный кредит;</w:t>
      </w:r>
    </w:p>
    <w:p w:rsidR="008C63C6" w:rsidRPr="00922B53" w:rsidRDefault="008C63C6" w:rsidP="00120188">
      <w:pPr>
        <w:widowControl w:val="0"/>
        <w:numPr>
          <w:ilvl w:val="0"/>
          <w:numId w:val="146"/>
        </w:numPr>
        <w:shd w:val="clear" w:color="auto" w:fill="FFFFFF"/>
        <w:tabs>
          <w:tab w:val="left" w:pos="69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оперативный кредит;</w:t>
      </w:r>
    </w:p>
    <w:p w:rsidR="008C63C6" w:rsidRPr="00922B53" w:rsidRDefault="008C63C6" w:rsidP="00120188">
      <w:pPr>
        <w:widowControl w:val="0"/>
        <w:numPr>
          <w:ilvl w:val="0"/>
          <w:numId w:val="146"/>
        </w:numPr>
        <w:shd w:val="clear" w:color="auto" w:fill="FFFFFF"/>
        <w:tabs>
          <w:tab w:val="left" w:pos="69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кредитные ресурсы;</w:t>
      </w:r>
    </w:p>
    <w:p w:rsidR="008C63C6" w:rsidRPr="00922B53" w:rsidRDefault="008C63C6" w:rsidP="00120188">
      <w:pPr>
        <w:widowControl w:val="0"/>
        <w:numPr>
          <w:ilvl w:val="0"/>
          <w:numId w:val="146"/>
        </w:numPr>
        <w:shd w:val="clear" w:color="auto" w:fill="FFFFFF"/>
        <w:tabs>
          <w:tab w:val="left" w:pos="69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мягкий государственный кредит;</w:t>
      </w:r>
    </w:p>
    <w:p w:rsidR="008C63C6" w:rsidRPr="00922B53" w:rsidRDefault="008C63C6" w:rsidP="00120188">
      <w:pPr>
        <w:widowControl w:val="0"/>
        <w:numPr>
          <w:ilvl w:val="0"/>
          <w:numId w:val="146"/>
        </w:numPr>
        <w:shd w:val="clear" w:color="auto" w:fill="FFFFFF"/>
        <w:tabs>
          <w:tab w:val="left" w:pos="69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долгосрочный кредит.</w:t>
      </w:r>
    </w:p>
    <w:p w:rsidR="008C63C6" w:rsidRPr="00922B53" w:rsidRDefault="008C63C6" w:rsidP="00635F18">
      <w:pPr>
        <w:shd w:val="clear" w:color="auto" w:fill="FFFFFF"/>
        <w:tabs>
          <w:tab w:val="left" w:pos="778"/>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114.</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В условиях кластерной модели развития отрасли (предпри</w:t>
      </w:r>
      <w:r w:rsidRPr="00922B53">
        <w:rPr>
          <w:rFonts w:ascii="Times New Roman" w:hAnsi="Times New Roman" w:cs="Times New Roman"/>
          <w:sz w:val="28"/>
          <w:szCs w:val="28"/>
          <w:lang w:val="kk-KZ"/>
        </w:rPr>
        <w:t>ят</w:t>
      </w:r>
      <w:r w:rsidRPr="00922B53">
        <w:rPr>
          <w:rFonts w:ascii="Times New Roman" w:hAnsi="Times New Roman" w:cs="Times New Roman"/>
          <w:sz w:val="28"/>
          <w:szCs w:val="28"/>
        </w:rPr>
        <w:t>ия):</w:t>
      </w:r>
    </w:p>
    <w:p w:rsidR="008C63C6" w:rsidRPr="00922B53" w:rsidRDefault="008C63C6" w:rsidP="00120188">
      <w:pPr>
        <w:widowControl w:val="0"/>
        <w:numPr>
          <w:ilvl w:val="0"/>
          <w:numId w:val="147"/>
        </w:numPr>
        <w:shd w:val="clear" w:color="auto" w:fill="FFFFFF"/>
        <w:tabs>
          <w:tab w:val="left" w:pos="67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имеется единый лидер;</w:t>
      </w:r>
    </w:p>
    <w:p w:rsidR="008C63C6" w:rsidRPr="00922B53" w:rsidRDefault="008C63C6" w:rsidP="00120188">
      <w:pPr>
        <w:widowControl w:val="0"/>
        <w:numPr>
          <w:ilvl w:val="0"/>
          <w:numId w:val="147"/>
        </w:numPr>
        <w:shd w:val="clear" w:color="auto" w:fill="FFFFFF"/>
        <w:tabs>
          <w:tab w:val="left" w:pos="67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нет единого лидера, она построена на конкуренции;</w:t>
      </w:r>
    </w:p>
    <w:p w:rsidR="008C63C6" w:rsidRPr="00922B53" w:rsidRDefault="008C63C6" w:rsidP="00120188">
      <w:pPr>
        <w:widowControl w:val="0"/>
        <w:numPr>
          <w:ilvl w:val="0"/>
          <w:numId w:val="147"/>
        </w:numPr>
        <w:shd w:val="clear" w:color="auto" w:fill="FFFFFF"/>
        <w:tabs>
          <w:tab w:val="left" w:pos="67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 развивается конкуренция;</w:t>
      </w:r>
    </w:p>
    <w:p w:rsidR="008C63C6" w:rsidRPr="00922B53" w:rsidRDefault="008C63C6" w:rsidP="00120188">
      <w:pPr>
        <w:widowControl w:val="0"/>
        <w:numPr>
          <w:ilvl w:val="0"/>
          <w:numId w:val="147"/>
        </w:numPr>
        <w:shd w:val="clear" w:color="auto" w:fill="FFFFFF"/>
        <w:tabs>
          <w:tab w:val="left" w:pos="67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она построена для расширения ассортимента продукции;</w:t>
      </w:r>
    </w:p>
    <w:p w:rsidR="008C63C6" w:rsidRPr="00922B53" w:rsidRDefault="008C63C6" w:rsidP="00120188">
      <w:pPr>
        <w:widowControl w:val="0"/>
        <w:numPr>
          <w:ilvl w:val="0"/>
          <w:numId w:val="147"/>
        </w:numPr>
        <w:shd w:val="clear" w:color="auto" w:fill="FFFFFF"/>
        <w:tabs>
          <w:tab w:val="left" w:pos="67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стратегия</w:t>
      </w:r>
      <w:r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rPr>
        <w:t>ориентирована на производство однородной продукции.</w:t>
      </w:r>
    </w:p>
    <w:p w:rsidR="008C63C6" w:rsidRPr="00922B53" w:rsidRDefault="008C63C6" w:rsidP="00635F18">
      <w:pPr>
        <w:shd w:val="clear" w:color="auto" w:fill="FFFFFF"/>
        <w:tabs>
          <w:tab w:val="left" w:pos="778"/>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115.</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Кластерная модель организации производства построена на</w:t>
      </w:r>
      <w:r w:rsidRPr="00922B53">
        <w:rPr>
          <w:rFonts w:ascii="Times New Roman" w:hAnsi="Times New Roman" w:cs="Times New Roman"/>
          <w:sz w:val="28"/>
          <w:szCs w:val="28"/>
        </w:rPr>
        <w:br/>
        <w:t>использовании механизмов:</w:t>
      </w:r>
    </w:p>
    <w:p w:rsidR="008C63C6" w:rsidRPr="00922B53" w:rsidRDefault="008C63C6" w:rsidP="00120188">
      <w:pPr>
        <w:widowControl w:val="0"/>
        <w:numPr>
          <w:ilvl w:val="0"/>
          <w:numId w:val="148"/>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конкуренции;</w:t>
      </w:r>
    </w:p>
    <w:p w:rsidR="008C63C6" w:rsidRPr="00922B53" w:rsidRDefault="008C63C6" w:rsidP="00120188">
      <w:pPr>
        <w:widowControl w:val="0"/>
        <w:numPr>
          <w:ilvl w:val="0"/>
          <w:numId w:val="148"/>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менеджмента;</w:t>
      </w:r>
    </w:p>
    <w:p w:rsidR="008C63C6" w:rsidRPr="00922B53" w:rsidRDefault="008C63C6" w:rsidP="00120188">
      <w:pPr>
        <w:widowControl w:val="0"/>
        <w:numPr>
          <w:ilvl w:val="0"/>
          <w:numId w:val="148"/>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маркетинга;</w:t>
      </w:r>
    </w:p>
    <w:p w:rsidR="008C63C6" w:rsidRPr="00922B53" w:rsidRDefault="008C63C6" w:rsidP="00120188">
      <w:pPr>
        <w:widowControl w:val="0"/>
        <w:numPr>
          <w:ilvl w:val="0"/>
          <w:numId w:val="148"/>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производства продукции;</w:t>
      </w:r>
    </w:p>
    <w:p w:rsidR="008C63C6" w:rsidRPr="00922B53" w:rsidRDefault="008C63C6" w:rsidP="00120188">
      <w:pPr>
        <w:widowControl w:val="0"/>
        <w:numPr>
          <w:ilvl w:val="0"/>
          <w:numId w:val="148"/>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управления.</w:t>
      </w:r>
    </w:p>
    <w:p w:rsidR="008C63C6" w:rsidRPr="00922B53" w:rsidRDefault="008C63C6" w:rsidP="00635F18">
      <w:pPr>
        <w:shd w:val="clear" w:color="auto" w:fill="FFFFFF"/>
        <w:tabs>
          <w:tab w:val="left" w:pos="778"/>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116.</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Какой из нижеперечисленных кластеров не существует в РК?</w:t>
      </w:r>
    </w:p>
    <w:p w:rsidR="008C63C6" w:rsidRPr="00922B53" w:rsidRDefault="008C63C6" w:rsidP="00120188">
      <w:pPr>
        <w:widowControl w:val="0"/>
        <w:numPr>
          <w:ilvl w:val="0"/>
          <w:numId w:val="149"/>
        </w:numPr>
        <w:shd w:val="clear" w:color="auto" w:fill="FFFFFF"/>
        <w:tabs>
          <w:tab w:val="left" w:pos="71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космический;</w:t>
      </w:r>
    </w:p>
    <w:p w:rsidR="008C63C6" w:rsidRPr="00922B53" w:rsidRDefault="008C63C6" w:rsidP="00120188">
      <w:pPr>
        <w:widowControl w:val="0"/>
        <w:numPr>
          <w:ilvl w:val="0"/>
          <w:numId w:val="149"/>
        </w:numPr>
        <w:shd w:val="clear" w:color="auto" w:fill="FFFFFF"/>
        <w:tabs>
          <w:tab w:val="left" w:pos="71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металлургический;</w:t>
      </w:r>
    </w:p>
    <w:p w:rsidR="008C63C6" w:rsidRPr="00922B53" w:rsidRDefault="008C63C6" w:rsidP="00120188">
      <w:pPr>
        <w:widowControl w:val="0"/>
        <w:numPr>
          <w:ilvl w:val="0"/>
          <w:numId w:val="149"/>
        </w:numPr>
        <w:shd w:val="clear" w:color="auto" w:fill="FFFFFF"/>
        <w:tabs>
          <w:tab w:val="left" w:pos="71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нефтегазового машиностроения;</w:t>
      </w:r>
    </w:p>
    <w:p w:rsidR="008C63C6" w:rsidRPr="00922B53" w:rsidRDefault="008C63C6" w:rsidP="00120188">
      <w:pPr>
        <w:widowControl w:val="0"/>
        <w:numPr>
          <w:ilvl w:val="0"/>
          <w:numId w:val="149"/>
        </w:numPr>
        <w:shd w:val="clear" w:color="auto" w:fill="FFFFFF"/>
        <w:tabs>
          <w:tab w:val="left" w:pos="71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текстильная промышленность;</w:t>
      </w:r>
    </w:p>
    <w:p w:rsidR="008C63C6" w:rsidRPr="00922B53" w:rsidRDefault="008C63C6" w:rsidP="00120188">
      <w:pPr>
        <w:widowControl w:val="0"/>
        <w:numPr>
          <w:ilvl w:val="0"/>
          <w:numId w:val="149"/>
        </w:numPr>
        <w:shd w:val="clear" w:color="auto" w:fill="FFFFFF"/>
        <w:tabs>
          <w:tab w:val="left" w:pos="71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транспортная логистика.</w:t>
      </w:r>
    </w:p>
    <w:p w:rsidR="008C63C6" w:rsidRPr="00922B53" w:rsidRDefault="008C63C6" w:rsidP="00635F18">
      <w:pPr>
        <w:shd w:val="clear" w:color="auto" w:fill="FFFFFF"/>
        <w:tabs>
          <w:tab w:val="left" w:pos="778"/>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117.</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Могут ли кластеры состоять из конкурентно сильных и конкурентно слабых участников:</w:t>
      </w:r>
    </w:p>
    <w:p w:rsidR="008C63C6" w:rsidRPr="00922B53" w:rsidRDefault="008C63C6" w:rsidP="00120188">
      <w:pPr>
        <w:widowControl w:val="0"/>
        <w:numPr>
          <w:ilvl w:val="0"/>
          <w:numId w:val="150"/>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да;</w:t>
      </w:r>
    </w:p>
    <w:p w:rsidR="008C63C6" w:rsidRPr="00922B53" w:rsidRDefault="008C63C6" w:rsidP="00120188">
      <w:pPr>
        <w:widowControl w:val="0"/>
        <w:numPr>
          <w:ilvl w:val="0"/>
          <w:numId w:val="150"/>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нет;</w:t>
      </w:r>
    </w:p>
    <w:p w:rsidR="008C63C6" w:rsidRPr="00922B53" w:rsidRDefault="008C63C6" w:rsidP="00120188">
      <w:pPr>
        <w:widowControl w:val="0"/>
        <w:numPr>
          <w:ilvl w:val="0"/>
          <w:numId w:val="150"/>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трудно ответить;</w:t>
      </w:r>
    </w:p>
    <w:p w:rsidR="008C63C6" w:rsidRPr="00922B53" w:rsidRDefault="008C63C6" w:rsidP="00120188">
      <w:pPr>
        <w:widowControl w:val="0"/>
        <w:numPr>
          <w:ilvl w:val="0"/>
          <w:numId w:val="150"/>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вряд ли;</w:t>
      </w:r>
    </w:p>
    <w:p w:rsidR="008C63C6" w:rsidRPr="00922B53" w:rsidRDefault="008C63C6" w:rsidP="00120188">
      <w:pPr>
        <w:widowControl w:val="0"/>
        <w:numPr>
          <w:ilvl w:val="0"/>
          <w:numId w:val="150"/>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целесообразно.</w:t>
      </w:r>
    </w:p>
    <w:p w:rsidR="008C63C6" w:rsidRPr="00922B53" w:rsidRDefault="008C63C6" w:rsidP="00635F18">
      <w:pPr>
        <w:shd w:val="clear" w:color="auto" w:fill="FFFFFF"/>
        <w:tabs>
          <w:tab w:val="left" w:pos="778"/>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118.</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Национальная экономика Финляндии развивается на осно</w:t>
      </w:r>
      <w:r w:rsidRPr="00922B53">
        <w:rPr>
          <w:rFonts w:ascii="Times New Roman" w:hAnsi="Times New Roman" w:cs="Times New Roman"/>
          <w:sz w:val="28"/>
          <w:szCs w:val="28"/>
        </w:rPr>
        <w:softHyphen/>
        <w:t>ве использования:</w:t>
      </w:r>
    </w:p>
    <w:p w:rsidR="008C63C6" w:rsidRPr="00922B53" w:rsidRDefault="008C63C6" w:rsidP="00120188">
      <w:pPr>
        <w:widowControl w:val="0"/>
        <w:numPr>
          <w:ilvl w:val="0"/>
          <w:numId w:val="151"/>
        </w:numPr>
        <w:shd w:val="clear" w:color="auto" w:fill="FFFFFF"/>
        <w:tabs>
          <w:tab w:val="left" w:pos="74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высоких технологий в отраслях и кластера;</w:t>
      </w:r>
    </w:p>
    <w:p w:rsidR="008C63C6" w:rsidRPr="00922B53" w:rsidRDefault="008C63C6" w:rsidP="00120188">
      <w:pPr>
        <w:widowControl w:val="0"/>
        <w:numPr>
          <w:ilvl w:val="0"/>
          <w:numId w:val="151"/>
        </w:numPr>
        <w:shd w:val="clear" w:color="auto" w:fill="FFFFFF"/>
        <w:tabs>
          <w:tab w:val="left" w:pos="74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высоких технологий;</w:t>
      </w:r>
    </w:p>
    <w:p w:rsidR="008C63C6" w:rsidRPr="00922B53" w:rsidRDefault="008C63C6" w:rsidP="00120188">
      <w:pPr>
        <w:widowControl w:val="0"/>
        <w:numPr>
          <w:ilvl w:val="0"/>
          <w:numId w:val="151"/>
        </w:numPr>
        <w:shd w:val="clear" w:color="auto" w:fill="FFFFFF"/>
        <w:tabs>
          <w:tab w:val="left" w:pos="74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кластера;</w:t>
      </w:r>
    </w:p>
    <w:p w:rsidR="008C63C6" w:rsidRPr="00922B53" w:rsidRDefault="008C63C6" w:rsidP="00120188">
      <w:pPr>
        <w:widowControl w:val="0"/>
        <w:numPr>
          <w:ilvl w:val="0"/>
          <w:numId w:val="151"/>
        </w:numPr>
        <w:shd w:val="clear" w:color="auto" w:fill="FFFFFF"/>
        <w:tabs>
          <w:tab w:val="left" w:pos="74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создания совместных предприятий;</w:t>
      </w:r>
    </w:p>
    <w:p w:rsidR="008C63C6" w:rsidRPr="00922B53" w:rsidRDefault="008C63C6" w:rsidP="00120188">
      <w:pPr>
        <w:widowControl w:val="0"/>
        <w:numPr>
          <w:ilvl w:val="0"/>
          <w:numId w:val="151"/>
        </w:numPr>
        <w:shd w:val="clear" w:color="auto" w:fill="FFFFFF"/>
        <w:tabs>
          <w:tab w:val="left" w:pos="74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человеческих ресурсов.</w:t>
      </w:r>
    </w:p>
    <w:p w:rsidR="008C63C6" w:rsidRPr="00922B53" w:rsidRDefault="008C63C6" w:rsidP="00635F18">
      <w:pPr>
        <w:shd w:val="clear" w:color="auto" w:fill="FFFFFF"/>
        <w:tabs>
          <w:tab w:val="left" w:pos="989"/>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lastRenderedPageBreak/>
        <w:t>119.</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Кластеры создают критическую массу, необходимую дл</w:t>
      </w:r>
      <w:r w:rsidRPr="00922B53">
        <w:rPr>
          <w:rFonts w:ascii="Times New Roman" w:hAnsi="Times New Roman" w:cs="Times New Roman"/>
          <w:sz w:val="28"/>
          <w:szCs w:val="28"/>
          <w:lang w:val="kk-KZ"/>
        </w:rPr>
        <w:t xml:space="preserve">я </w:t>
      </w:r>
      <w:r w:rsidRPr="00922B53">
        <w:rPr>
          <w:rFonts w:ascii="Times New Roman" w:hAnsi="Times New Roman" w:cs="Times New Roman"/>
          <w:sz w:val="28"/>
          <w:szCs w:val="28"/>
        </w:rPr>
        <w:t>конкурентного успеха в определенных:</w:t>
      </w:r>
    </w:p>
    <w:p w:rsidR="008C63C6" w:rsidRPr="00922B53" w:rsidRDefault="008C63C6" w:rsidP="00120188">
      <w:pPr>
        <w:widowControl w:val="0"/>
        <w:numPr>
          <w:ilvl w:val="0"/>
          <w:numId w:val="152"/>
        </w:numPr>
        <w:shd w:val="clear" w:color="auto" w:fill="FFFFFF"/>
        <w:tabs>
          <w:tab w:val="left" w:pos="81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отраслях;</w:t>
      </w:r>
    </w:p>
    <w:p w:rsidR="008C63C6" w:rsidRPr="00922B53" w:rsidRDefault="008C63C6" w:rsidP="00120188">
      <w:pPr>
        <w:widowControl w:val="0"/>
        <w:numPr>
          <w:ilvl w:val="0"/>
          <w:numId w:val="152"/>
        </w:numPr>
        <w:shd w:val="clear" w:color="auto" w:fill="FFFFFF"/>
        <w:tabs>
          <w:tab w:val="left" w:pos="81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структурах;</w:t>
      </w:r>
    </w:p>
    <w:p w:rsidR="008C63C6" w:rsidRPr="00922B53" w:rsidRDefault="008C63C6" w:rsidP="00120188">
      <w:pPr>
        <w:widowControl w:val="0"/>
        <w:numPr>
          <w:ilvl w:val="0"/>
          <w:numId w:val="152"/>
        </w:numPr>
        <w:shd w:val="clear" w:color="auto" w:fill="FFFFFF"/>
        <w:tabs>
          <w:tab w:val="left" w:pos="81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фирмах;</w:t>
      </w:r>
    </w:p>
    <w:p w:rsidR="008C63C6" w:rsidRPr="00922B53" w:rsidRDefault="008C63C6" w:rsidP="00120188">
      <w:pPr>
        <w:widowControl w:val="0"/>
        <w:numPr>
          <w:ilvl w:val="0"/>
          <w:numId w:val="153"/>
        </w:numPr>
        <w:shd w:val="clear" w:color="auto" w:fill="FFFFFF"/>
        <w:tabs>
          <w:tab w:val="left" w:pos="81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технологиях;</w:t>
      </w:r>
    </w:p>
    <w:p w:rsidR="008C63C6" w:rsidRPr="00922B53" w:rsidRDefault="008C63C6" w:rsidP="00120188">
      <w:pPr>
        <w:widowControl w:val="0"/>
        <w:numPr>
          <w:ilvl w:val="0"/>
          <w:numId w:val="153"/>
        </w:numPr>
        <w:shd w:val="clear" w:color="auto" w:fill="FFFFFF"/>
        <w:tabs>
          <w:tab w:val="left" w:pos="81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предприятиях.</w:t>
      </w:r>
    </w:p>
    <w:p w:rsidR="008C63C6" w:rsidRPr="00922B53" w:rsidRDefault="008C63C6" w:rsidP="00635F18">
      <w:pPr>
        <w:shd w:val="clear" w:color="auto" w:fill="FFFFFF"/>
        <w:tabs>
          <w:tab w:val="left" w:pos="864"/>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120.</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Национальные различия в способах возникновении кластеров зависят:</w:t>
      </w:r>
    </w:p>
    <w:p w:rsidR="008C63C6" w:rsidRPr="00922B53" w:rsidRDefault="008C63C6" w:rsidP="00120188">
      <w:pPr>
        <w:widowControl w:val="0"/>
        <w:numPr>
          <w:ilvl w:val="0"/>
          <w:numId w:val="154"/>
        </w:numPr>
        <w:shd w:val="clear" w:color="auto" w:fill="FFFFFF"/>
        <w:tabs>
          <w:tab w:val="left" w:pos="77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от особенности организации производства;</w:t>
      </w:r>
    </w:p>
    <w:p w:rsidR="008C63C6" w:rsidRPr="00922B53" w:rsidRDefault="008C63C6" w:rsidP="00120188">
      <w:pPr>
        <w:widowControl w:val="0"/>
        <w:numPr>
          <w:ilvl w:val="0"/>
          <w:numId w:val="154"/>
        </w:numPr>
        <w:shd w:val="clear" w:color="auto" w:fill="FFFFFF"/>
        <w:tabs>
          <w:tab w:val="left" w:pos="77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от особенности управления;</w:t>
      </w:r>
    </w:p>
    <w:p w:rsidR="008C63C6" w:rsidRPr="00922B53" w:rsidRDefault="008C63C6" w:rsidP="00120188">
      <w:pPr>
        <w:widowControl w:val="0"/>
        <w:numPr>
          <w:ilvl w:val="0"/>
          <w:numId w:val="154"/>
        </w:numPr>
        <w:shd w:val="clear" w:color="auto" w:fill="FFFFFF"/>
        <w:tabs>
          <w:tab w:val="left" w:pos="77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от структуры производственных активов;</w:t>
      </w:r>
    </w:p>
    <w:p w:rsidR="008C63C6" w:rsidRPr="00922B53" w:rsidRDefault="008C63C6" w:rsidP="00120188">
      <w:pPr>
        <w:widowControl w:val="0"/>
        <w:numPr>
          <w:ilvl w:val="0"/>
          <w:numId w:val="154"/>
        </w:numPr>
        <w:shd w:val="clear" w:color="auto" w:fill="FFFFFF"/>
        <w:tabs>
          <w:tab w:val="left" w:pos="77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от разнообразия типов фирм, присущих данной сфере.</w:t>
      </w:r>
    </w:p>
    <w:p w:rsidR="008C63C6" w:rsidRPr="00922B53" w:rsidRDefault="008C63C6" w:rsidP="00120188">
      <w:pPr>
        <w:widowControl w:val="0"/>
        <w:numPr>
          <w:ilvl w:val="0"/>
          <w:numId w:val="154"/>
        </w:numPr>
        <w:shd w:val="clear" w:color="auto" w:fill="FFFFFF"/>
        <w:tabs>
          <w:tab w:val="left" w:pos="77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национального состава работников.</w:t>
      </w:r>
    </w:p>
    <w:p w:rsidR="008C63C6" w:rsidRPr="00922B53" w:rsidRDefault="008C63C6" w:rsidP="00635F18">
      <w:pPr>
        <w:shd w:val="clear" w:color="auto" w:fill="FFFFFF"/>
        <w:tabs>
          <w:tab w:val="left" w:pos="864"/>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121.</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Главная цель кластеров в Финляндии:</w:t>
      </w:r>
    </w:p>
    <w:p w:rsidR="008C63C6" w:rsidRPr="00922B53" w:rsidRDefault="008C63C6" w:rsidP="00120188">
      <w:pPr>
        <w:widowControl w:val="0"/>
        <w:numPr>
          <w:ilvl w:val="0"/>
          <w:numId w:val="155"/>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lang w:val="en-US"/>
        </w:rPr>
      </w:pPr>
      <w:r w:rsidRPr="00922B53">
        <w:rPr>
          <w:rFonts w:ascii="Times New Roman" w:hAnsi="Times New Roman" w:cs="Times New Roman"/>
          <w:sz w:val="28"/>
          <w:szCs w:val="28"/>
        </w:rPr>
        <w:t>увеличение объемов продукции;</w:t>
      </w:r>
    </w:p>
    <w:p w:rsidR="008C63C6" w:rsidRPr="00922B53" w:rsidRDefault="008C63C6" w:rsidP="00120188">
      <w:pPr>
        <w:widowControl w:val="0"/>
        <w:numPr>
          <w:ilvl w:val="0"/>
          <w:numId w:val="155"/>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расширение ассортимента продукции;</w:t>
      </w:r>
    </w:p>
    <w:p w:rsidR="008C63C6" w:rsidRPr="00922B53" w:rsidRDefault="008C63C6" w:rsidP="00120188">
      <w:pPr>
        <w:widowControl w:val="0"/>
        <w:numPr>
          <w:ilvl w:val="0"/>
          <w:numId w:val="155"/>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снижение затрат;</w:t>
      </w:r>
    </w:p>
    <w:p w:rsidR="008C63C6" w:rsidRPr="00922B53" w:rsidRDefault="008C63C6" w:rsidP="00120188">
      <w:pPr>
        <w:widowControl w:val="0"/>
        <w:numPr>
          <w:ilvl w:val="0"/>
          <w:numId w:val="155"/>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конкурентоспособность;</w:t>
      </w:r>
    </w:p>
    <w:p w:rsidR="008C63C6" w:rsidRPr="00922B53" w:rsidRDefault="008C63C6" w:rsidP="00120188">
      <w:pPr>
        <w:widowControl w:val="0"/>
        <w:numPr>
          <w:ilvl w:val="0"/>
          <w:numId w:val="155"/>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снижение материалоемкости.</w:t>
      </w:r>
    </w:p>
    <w:p w:rsidR="008C63C6" w:rsidRPr="00922B53" w:rsidRDefault="008C63C6" w:rsidP="00635F18">
      <w:pPr>
        <w:shd w:val="clear" w:color="auto" w:fill="FFFFFF"/>
        <w:tabs>
          <w:tab w:val="left" w:pos="81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122.</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Принцип многоуровневого государственного регулирования</w:t>
      </w:r>
      <w:r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rPr>
        <w:t>кластера означает формирование концепции н целевых программ</w:t>
      </w:r>
      <w:r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rPr>
        <w:t>развития:</w:t>
      </w:r>
    </w:p>
    <w:p w:rsidR="008C63C6" w:rsidRPr="00922B53" w:rsidRDefault="008C63C6" w:rsidP="00120188">
      <w:pPr>
        <w:widowControl w:val="0"/>
        <w:numPr>
          <w:ilvl w:val="0"/>
          <w:numId w:val="156"/>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lang w:val="en-US"/>
        </w:rPr>
      </w:pPr>
      <w:r w:rsidRPr="00922B53">
        <w:rPr>
          <w:rFonts w:ascii="Times New Roman" w:hAnsi="Times New Roman" w:cs="Times New Roman"/>
          <w:sz w:val="28"/>
          <w:szCs w:val="28"/>
        </w:rPr>
        <w:t>отраслей;</w:t>
      </w:r>
    </w:p>
    <w:p w:rsidR="008C63C6" w:rsidRPr="00922B53" w:rsidRDefault="008C63C6" w:rsidP="00120188">
      <w:pPr>
        <w:widowControl w:val="0"/>
        <w:numPr>
          <w:ilvl w:val="0"/>
          <w:numId w:val="156"/>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производств;</w:t>
      </w:r>
    </w:p>
    <w:p w:rsidR="008C63C6" w:rsidRPr="00922B53" w:rsidRDefault="008C63C6" w:rsidP="00120188">
      <w:pPr>
        <w:widowControl w:val="0"/>
        <w:numPr>
          <w:ilvl w:val="0"/>
          <w:numId w:val="156"/>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отраслей на уровне государств;</w:t>
      </w:r>
    </w:p>
    <w:p w:rsidR="008C63C6" w:rsidRPr="00922B53" w:rsidRDefault="008C63C6" w:rsidP="00120188">
      <w:pPr>
        <w:widowControl w:val="0"/>
        <w:numPr>
          <w:ilvl w:val="0"/>
          <w:numId w:val="156"/>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отраслей на уровне региона;</w:t>
      </w:r>
    </w:p>
    <w:p w:rsidR="008C63C6" w:rsidRPr="00922B53" w:rsidRDefault="008C63C6" w:rsidP="00120188">
      <w:pPr>
        <w:widowControl w:val="0"/>
        <w:numPr>
          <w:ilvl w:val="0"/>
          <w:numId w:val="156"/>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отраслей, производств на уровне регионов и государств,</w:t>
      </w:r>
    </w:p>
    <w:p w:rsidR="008C63C6" w:rsidRPr="00922B53" w:rsidRDefault="008C63C6" w:rsidP="00635F18">
      <w:pPr>
        <w:shd w:val="clear" w:color="auto" w:fill="FFFFFF"/>
        <w:tabs>
          <w:tab w:val="left" w:pos="81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123.</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Анализ кластеров по институциональному признаку организации производится по:</w:t>
      </w:r>
    </w:p>
    <w:p w:rsidR="008C63C6" w:rsidRPr="00922B53" w:rsidRDefault="008C63C6" w:rsidP="00120188">
      <w:pPr>
        <w:widowControl w:val="0"/>
        <w:numPr>
          <w:ilvl w:val="0"/>
          <w:numId w:val="157"/>
        </w:numPr>
        <w:shd w:val="clear" w:color="auto" w:fill="FFFFFF"/>
        <w:tabs>
          <w:tab w:val="left" w:pos="69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наблюдаемости;</w:t>
      </w:r>
    </w:p>
    <w:p w:rsidR="008C63C6" w:rsidRPr="00922B53" w:rsidRDefault="008C63C6" w:rsidP="00120188">
      <w:pPr>
        <w:widowControl w:val="0"/>
        <w:numPr>
          <w:ilvl w:val="0"/>
          <w:numId w:val="157"/>
        </w:numPr>
        <w:shd w:val="clear" w:color="auto" w:fill="FFFFFF"/>
        <w:tabs>
          <w:tab w:val="left" w:pos="69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качеству продукции;</w:t>
      </w:r>
    </w:p>
    <w:p w:rsidR="008C63C6" w:rsidRPr="00922B53" w:rsidRDefault="008C63C6" w:rsidP="00120188">
      <w:pPr>
        <w:widowControl w:val="0"/>
        <w:numPr>
          <w:ilvl w:val="0"/>
          <w:numId w:val="157"/>
        </w:numPr>
        <w:shd w:val="clear" w:color="auto" w:fill="FFFFFF"/>
        <w:tabs>
          <w:tab w:val="left" w:pos="69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ассортименту продукции;</w:t>
      </w:r>
    </w:p>
    <w:p w:rsidR="008C63C6" w:rsidRPr="00922B53" w:rsidRDefault="008C63C6" w:rsidP="00120188">
      <w:pPr>
        <w:widowControl w:val="0"/>
        <w:numPr>
          <w:ilvl w:val="0"/>
          <w:numId w:val="157"/>
        </w:numPr>
        <w:shd w:val="clear" w:color="auto" w:fill="FFFFFF"/>
        <w:tabs>
          <w:tab w:val="left" w:pos="69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технологической особенности;</w:t>
      </w:r>
    </w:p>
    <w:p w:rsidR="008C63C6" w:rsidRPr="00922B53" w:rsidRDefault="008C63C6" w:rsidP="00120188">
      <w:pPr>
        <w:widowControl w:val="0"/>
        <w:numPr>
          <w:ilvl w:val="0"/>
          <w:numId w:val="157"/>
        </w:numPr>
        <w:shd w:val="clear" w:color="auto" w:fill="FFFFFF"/>
        <w:tabs>
          <w:tab w:val="left" w:pos="69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объему продукции.</w:t>
      </w:r>
    </w:p>
    <w:p w:rsidR="008C63C6" w:rsidRPr="00922B53" w:rsidRDefault="008C63C6" w:rsidP="00635F18">
      <w:pPr>
        <w:shd w:val="clear" w:color="auto" w:fill="FFFFFF"/>
        <w:tabs>
          <w:tab w:val="left" w:pos="912"/>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124.</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Построение (организация) биотехнологического кластера в</w:t>
      </w:r>
      <w:r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rPr>
        <w:t>Шотландии рассматривается как:</w:t>
      </w:r>
    </w:p>
    <w:p w:rsidR="008C63C6" w:rsidRPr="00922B53" w:rsidRDefault="008C63C6" w:rsidP="00120188">
      <w:pPr>
        <w:widowControl w:val="0"/>
        <w:numPr>
          <w:ilvl w:val="0"/>
          <w:numId w:val="158"/>
        </w:numPr>
        <w:shd w:val="clear" w:color="auto" w:fill="FFFFFF"/>
        <w:tabs>
          <w:tab w:val="left" w:pos="81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сфера;</w:t>
      </w:r>
    </w:p>
    <w:p w:rsidR="008C63C6" w:rsidRPr="00922B53" w:rsidRDefault="008C63C6" w:rsidP="00120188">
      <w:pPr>
        <w:widowControl w:val="0"/>
        <w:numPr>
          <w:ilvl w:val="0"/>
          <w:numId w:val="158"/>
        </w:numPr>
        <w:shd w:val="clear" w:color="auto" w:fill="FFFFFF"/>
        <w:tabs>
          <w:tab w:val="left" w:pos="81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процесс экономического развития;</w:t>
      </w:r>
    </w:p>
    <w:p w:rsidR="008C63C6" w:rsidRPr="00922B53" w:rsidRDefault="008C63C6" w:rsidP="00120188">
      <w:pPr>
        <w:widowControl w:val="0"/>
        <w:numPr>
          <w:ilvl w:val="0"/>
          <w:numId w:val="158"/>
        </w:numPr>
        <w:shd w:val="clear" w:color="auto" w:fill="FFFFFF"/>
        <w:tabs>
          <w:tab w:val="left" w:pos="81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организационная форма;</w:t>
      </w:r>
    </w:p>
    <w:p w:rsidR="008C63C6" w:rsidRPr="00922B53" w:rsidRDefault="008C63C6" w:rsidP="00120188">
      <w:pPr>
        <w:widowControl w:val="0"/>
        <w:numPr>
          <w:ilvl w:val="0"/>
          <w:numId w:val="158"/>
        </w:numPr>
        <w:shd w:val="clear" w:color="auto" w:fill="FFFFFF"/>
        <w:tabs>
          <w:tab w:val="left" w:pos="81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отрасль;</w:t>
      </w:r>
    </w:p>
    <w:p w:rsidR="008C63C6" w:rsidRPr="00922B53" w:rsidRDefault="008C63C6" w:rsidP="00120188">
      <w:pPr>
        <w:widowControl w:val="0"/>
        <w:numPr>
          <w:ilvl w:val="0"/>
          <w:numId w:val="158"/>
        </w:numPr>
        <w:shd w:val="clear" w:color="auto" w:fill="FFFFFF"/>
        <w:tabs>
          <w:tab w:val="left" w:pos="81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объект.</w:t>
      </w:r>
    </w:p>
    <w:p w:rsidR="008C63C6" w:rsidRPr="00922B53" w:rsidRDefault="008C63C6" w:rsidP="00635F18">
      <w:pPr>
        <w:shd w:val="clear" w:color="auto" w:fill="FFFFFF"/>
        <w:tabs>
          <w:tab w:val="left" w:pos="912"/>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125.</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К хорошо развитым компонентам текстильного (хлопкового) кластера можно отнести:</w:t>
      </w:r>
    </w:p>
    <w:p w:rsidR="008C63C6" w:rsidRPr="00922B53" w:rsidRDefault="008C63C6" w:rsidP="00120188">
      <w:pPr>
        <w:widowControl w:val="0"/>
        <w:numPr>
          <w:ilvl w:val="0"/>
          <w:numId w:val="159"/>
        </w:numPr>
        <w:shd w:val="clear" w:color="auto" w:fill="FFFFFF"/>
        <w:tabs>
          <w:tab w:val="left" w:pos="81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сырьевую базу;</w:t>
      </w:r>
    </w:p>
    <w:p w:rsidR="008C63C6" w:rsidRPr="00922B53" w:rsidRDefault="008C63C6" w:rsidP="00120188">
      <w:pPr>
        <w:widowControl w:val="0"/>
        <w:numPr>
          <w:ilvl w:val="0"/>
          <w:numId w:val="159"/>
        </w:numPr>
        <w:shd w:val="clear" w:color="auto" w:fill="FFFFFF"/>
        <w:tabs>
          <w:tab w:val="left" w:pos="81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технологическую базу;</w:t>
      </w:r>
    </w:p>
    <w:p w:rsidR="008C63C6" w:rsidRPr="00922B53" w:rsidRDefault="008C63C6" w:rsidP="00120188">
      <w:pPr>
        <w:widowControl w:val="0"/>
        <w:numPr>
          <w:ilvl w:val="0"/>
          <w:numId w:val="159"/>
        </w:numPr>
        <w:shd w:val="clear" w:color="auto" w:fill="FFFFFF"/>
        <w:tabs>
          <w:tab w:val="left" w:pos="81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ресурсы;</w:t>
      </w:r>
    </w:p>
    <w:p w:rsidR="008C63C6" w:rsidRPr="00922B53" w:rsidRDefault="008C63C6" w:rsidP="00120188">
      <w:pPr>
        <w:widowControl w:val="0"/>
        <w:numPr>
          <w:ilvl w:val="0"/>
          <w:numId w:val="159"/>
        </w:numPr>
        <w:shd w:val="clear" w:color="auto" w:fill="FFFFFF"/>
        <w:tabs>
          <w:tab w:val="left" w:pos="81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инфраструктуру;</w:t>
      </w:r>
    </w:p>
    <w:p w:rsidR="008C63C6" w:rsidRPr="00922B53" w:rsidRDefault="008C63C6" w:rsidP="00120188">
      <w:pPr>
        <w:widowControl w:val="0"/>
        <w:numPr>
          <w:ilvl w:val="0"/>
          <w:numId w:val="159"/>
        </w:numPr>
        <w:shd w:val="clear" w:color="auto" w:fill="FFFFFF"/>
        <w:tabs>
          <w:tab w:val="left" w:pos="81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lastRenderedPageBreak/>
        <w:t>социальную инфраструктуру.</w:t>
      </w:r>
    </w:p>
    <w:p w:rsidR="008C63C6" w:rsidRPr="00922B53" w:rsidRDefault="008C63C6" w:rsidP="00635F18">
      <w:pPr>
        <w:shd w:val="clear" w:color="auto" w:fill="FFFFFF"/>
        <w:tabs>
          <w:tab w:val="left" w:pos="941"/>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126.</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К явным преимуществам кластеров пищевой промышленно</w:t>
      </w:r>
      <w:r w:rsidRPr="00922B53">
        <w:rPr>
          <w:rFonts w:ascii="Times New Roman" w:hAnsi="Times New Roman" w:cs="Times New Roman"/>
          <w:sz w:val="28"/>
          <w:szCs w:val="28"/>
          <w:lang w:val="kk-KZ"/>
        </w:rPr>
        <w:t>с</w:t>
      </w:r>
      <w:r w:rsidRPr="00922B53">
        <w:rPr>
          <w:rFonts w:ascii="Times New Roman" w:hAnsi="Times New Roman" w:cs="Times New Roman"/>
          <w:sz w:val="28"/>
          <w:szCs w:val="28"/>
        </w:rPr>
        <w:t>ти Казахстана относятся:</w:t>
      </w:r>
    </w:p>
    <w:p w:rsidR="008C63C6" w:rsidRPr="00922B53" w:rsidRDefault="008C63C6" w:rsidP="00120188">
      <w:pPr>
        <w:widowControl w:val="0"/>
        <w:numPr>
          <w:ilvl w:val="0"/>
          <w:numId w:val="160"/>
        </w:numPr>
        <w:shd w:val="clear" w:color="auto" w:fill="FFFFFF"/>
        <w:tabs>
          <w:tab w:val="left" w:pos="84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наличие спроса;</w:t>
      </w:r>
    </w:p>
    <w:p w:rsidR="008C63C6" w:rsidRPr="00922B53" w:rsidRDefault="008C63C6" w:rsidP="00120188">
      <w:pPr>
        <w:widowControl w:val="0"/>
        <w:numPr>
          <w:ilvl w:val="0"/>
          <w:numId w:val="160"/>
        </w:numPr>
        <w:shd w:val="clear" w:color="auto" w:fill="FFFFFF"/>
        <w:tabs>
          <w:tab w:val="left" w:pos="84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экологичность и сравнительно низкая цена сырья;</w:t>
      </w:r>
    </w:p>
    <w:p w:rsidR="008C63C6" w:rsidRPr="00922B53" w:rsidRDefault="008C63C6" w:rsidP="00120188">
      <w:pPr>
        <w:widowControl w:val="0"/>
        <w:numPr>
          <w:ilvl w:val="0"/>
          <w:numId w:val="160"/>
        </w:numPr>
        <w:shd w:val="clear" w:color="auto" w:fill="FFFFFF"/>
        <w:tabs>
          <w:tab w:val="left" w:pos="84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возможность организации кластера;</w:t>
      </w:r>
    </w:p>
    <w:p w:rsidR="008C63C6" w:rsidRPr="00922B53" w:rsidRDefault="008C63C6" w:rsidP="00120188">
      <w:pPr>
        <w:widowControl w:val="0"/>
        <w:numPr>
          <w:ilvl w:val="0"/>
          <w:numId w:val="160"/>
        </w:numPr>
        <w:shd w:val="clear" w:color="auto" w:fill="FFFFFF"/>
        <w:tabs>
          <w:tab w:val="left" w:pos="84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наличие перерабатывающих предприятий;</w:t>
      </w:r>
    </w:p>
    <w:p w:rsidR="008C63C6" w:rsidRPr="00922B53" w:rsidRDefault="008C63C6" w:rsidP="00120188">
      <w:pPr>
        <w:widowControl w:val="0"/>
        <w:numPr>
          <w:ilvl w:val="0"/>
          <w:numId w:val="160"/>
        </w:numPr>
        <w:shd w:val="clear" w:color="auto" w:fill="FFFFFF"/>
        <w:tabs>
          <w:tab w:val="left" w:pos="84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низкая цена на продукцию.</w:t>
      </w:r>
    </w:p>
    <w:p w:rsidR="008C63C6" w:rsidRPr="00922B53" w:rsidRDefault="008C63C6" w:rsidP="00635F18">
      <w:pPr>
        <w:shd w:val="clear" w:color="auto" w:fill="FFFFFF"/>
        <w:tabs>
          <w:tab w:val="left" w:pos="94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127.</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По признаку влияния на экономику кластер в фармацевтической промышленности Казахстана является:</w:t>
      </w:r>
    </w:p>
    <w:p w:rsidR="008C63C6" w:rsidRPr="00922B53" w:rsidRDefault="008C63C6" w:rsidP="00120188">
      <w:pPr>
        <w:widowControl w:val="0"/>
        <w:numPr>
          <w:ilvl w:val="0"/>
          <w:numId w:val="161"/>
        </w:numPr>
        <w:shd w:val="clear" w:color="auto" w:fill="FFFFFF"/>
        <w:tabs>
          <w:tab w:val="left" w:pos="864"/>
        </w:tabs>
        <w:autoSpaceDE w:val="0"/>
        <w:autoSpaceDN w:val="0"/>
        <w:adjustRightInd w:val="0"/>
        <w:spacing w:after="0" w:line="240" w:lineRule="auto"/>
        <w:ind w:firstLine="567"/>
        <w:rPr>
          <w:rFonts w:ascii="Times New Roman" w:hAnsi="Times New Roman" w:cs="Times New Roman"/>
          <w:sz w:val="28"/>
          <w:szCs w:val="28"/>
          <w:lang w:val="en-US"/>
        </w:rPr>
      </w:pPr>
      <w:r w:rsidRPr="00922B53">
        <w:rPr>
          <w:rFonts w:ascii="Times New Roman" w:hAnsi="Times New Roman" w:cs="Times New Roman"/>
          <w:sz w:val="28"/>
          <w:szCs w:val="28"/>
        </w:rPr>
        <w:t>привлекательным;</w:t>
      </w:r>
    </w:p>
    <w:p w:rsidR="008C63C6" w:rsidRPr="00922B53" w:rsidRDefault="008C63C6" w:rsidP="00120188">
      <w:pPr>
        <w:widowControl w:val="0"/>
        <w:numPr>
          <w:ilvl w:val="0"/>
          <w:numId w:val="161"/>
        </w:numPr>
        <w:shd w:val="clear" w:color="auto" w:fill="FFFFFF"/>
        <w:tabs>
          <w:tab w:val="left" w:pos="86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непривлекательным;</w:t>
      </w:r>
    </w:p>
    <w:p w:rsidR="008C63C6" w:rsidRPr="00922B53" w:rsidRDefault="008C63C6" w:rsidP="00120188">
      <w:pPr>
        <w:widowControl w:val="0"/>
        <w:numPr>
          <w:ilvl w:val="0"/>
          <w:numId w:val="161"/>
        </w:numPr>
        <w:shd w:val="clear" w:color="auto" w:fill="FFFFFF"/>
        <w:tabs>
          <w:tab w:val="left" w:pos="86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очень привлекательным;</w:t>
      </w:r>
    </w:p>
    <w:p w:rsidR="008C63C6" w:rsidRPr="00922B53" w:rsidRDefault="008C63C6" w:rsidP="00120188">
      <w:pPr>
        <w:widowControl w:val="0"/>
        <w:numPr>
          <w:ilvl w:val="0"/>
          <w:numId w:val="161"/>
        </w:numPr>
        <w:shd w:val="clear" w:color="auto" w:fill="FFFFFF"/>
        <w:tabs>
          <w:tab w:val="left" w:pos="86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устойчивым;</w:t>
      </w:r>
    </w:p>
    <w:p w:rsidR="008C63C6" w:rsidRPr="00922B53" w:rsidRDefault="008C63C6" w:rsidP="00120188">
      <w:pPr>
        <w:widowControl w:val="0"/>
        <w:numPr>
          <w:ilvl w:val="0"/>
          <w:numId w:val="161"/>
        </w:numPr>
        <w:shd w:val="clear" w:color="auto" w:fill="FFFFFF"/>
        <w:tabs>
          <w:tab w:val="left" w:pos="86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изменчивым.</w:t>
      </w:r>
    </w:p>
    <w:p w:rsidR="008C63C6" w:rsidRPr="00922B53" w:rsidRDefault="008C63C6" w:rsidP="00635F18">
      <w:pPr>
        <w:shd w:val="clear" w:color="auto" w:fill="FFFFFF"/>
        <w:tabs>
          <w:tab w:val="left" w:pos="94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128.</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В Финляндии к устойчивым кластерам относятся:</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lang w:val="kk-KZ"/>
        </w:rPr>
      </w:pPr>
      <w:r w:rsidRPr="00922B53">
        <w:rPr>
          <w:rFonts w:ascii="Times New Roman" w:hAnsi="Times New Roman" w:cs="Times New Roman"/>
          <w:sz w:val="28"/>
          <w:szCs w:val="28"/>
          <w:lang w:val="kk-KZ"/>
        </w:rPr>
        <w:t>1</w:t>
      </w:r>
      <w:r w:rsidRPr="00922B53">
        <w:rPr>
          <w:rFonts w:ascii="Times New Roman" w:hAnsi="Times New Roman" w:cs="Times New Roman"/>
          <w:sz w:val="28"/>
          <w:szCs w:val="28"/>
          <w:lang w:val="en-US"/>
        </w:rPr>
        <w:t xml:space="preserve">)  </w:t>
      </w:r>
      <w:r w:rsidRPr="00922B53">
        <w:rPr>
          <w:rFonts w:ascii="Times New Roman" w:hAnsi="Times New Roman" w:cs="Times New Roman"/>
          <w:sz w:val="28"/>
          <w:szCs w:val="28"/>
        </w:rPr>
        <w:t xml:space="preserve">здравоохранение; </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2</w:t>
      </w:r>
      <w:r w:rsidRPr="00922B53">
        <w:rPr>
          <w:rFonts w:ascii="Times New Roman" w:hAnsi="Times New Roman" w:cs="Times New Roman"/>
          <w:sz w:val="28"/>
          <w:szCs w:val="28"/>
          <w:lang w:val="kk-KZ"/>
        </w:rPr>
        <w:t>)</w:t>
      </w:r>
      <w:r w:rsidRPr="00922B53">
        <w:rPr>
          <w:rFonts w:ascii="Times New Roman" w:hAnsi="Times New Roman" w:cs="Times New Roman"/>
          <w:sz w:val="28"/>
          <w:szCs w:val="28"/>
        </w:rPr>
        <w:t xml:space="preserve">  строительство;</w:t>
      </w:r>
    </w:p>
    <w:p w:rsidR="008C63C6" w:rsidRPr="00922B53" w:rsidRDefault="008C63C6" w:rsidP="00120188">
      <w:pPr>
        <w:widowControl w:val="0"/>
        <w:numPr>
          <w:ilvl w:val="0"/>
          <w:numId w:val="162"/>
        </w:numPr>
        <w:shd w:val="clear" w:color="auto" w:fill="FFFFFF"/>
        <w:tabs>
          <w:tab w:val="left" w:pos="89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пищевая промышленность;</w:t>
      </w:r>
    </w:p>
    <w:p w:rsidR="008C63C6" w:rsidRPr="00922B53" w:rsidRDefault="008C63C6" w:rsidP="00120188">
      <w:pPr>
        <w:widowControl w:val="0"/>
        <w:numPr>
          <w:ilvl w:val="0"/>
          <w:numId w:val="162"/>
        </w:numPr>
        <w:shd w:val="clear" w:color="auto" w:fill="FFFFFF"/>
        <w:tabs>
          <w:tab w:val="left" w:pos="89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энергетическая промышленность;</w:t>
      </w:r>
    </w:p>
    <w:p w:rsidR="008C63C6" w:rsidRPr="00922B53" w:rsidRDefault="008C63C6" w:rsidP="00120188">
      <w:pPr>
        <w:widowControl w:val="0"/>
        <w:numPr>
          <w:ilvl w:val="0"/>
          <w:numId w:val="162"/>
        </w:numPr>
        <w:shd w:val="clear" w:color="auto" w:fill="FFFFFF"/>
        <w:tabs>
          <w:tab w:val="left" w:pos="89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энергетика.</w:t>
      </w:r>
    </w:p>
    <w:p w:rsidR="008C63C6" w:rsidRPr="00922B53" w:rsidRDefault="008C63C6" w:rsidP="00635F18">
      <w:pPr>
        <w:shd w:val="clear" w:color="auto" w:fill="FFFFFF"/>
        <w:tabs>
          <w:tab w:val="left" w:pos="998"/>
        </w:tabs>
        <w:spacing w:after="0" w:line="240" w:lineRule="auto"/>
        <w:ind w:firstLine="567"/>
        <w:rPr>
          <w:rFonts w:ascii="Times New Roman" w:hAnsi="Times New Roman" w:cs="Times New Roman"/>
          <w:sz w:val="28"/>
          <w:szCs w:val="28"/>
        </w:rPr>
      </w:pPr>
      <w:r w:rsidRPr="00922B53">
        <w:rPr>
          <w:rFonts w:ascii="Times New Roman" w:hAnsi="Times New Roman" w:cs="Times New Roman"/>
          <w:bCs/>
          <w:sz w:val="28"/>
          <w:szCs w:val="28"/>
        </w:rPr>
        <w:t>129</w:t>
      </w:r>
      <w:r w:rsidRPr="00922B53">
        <w:rPr>
          <w:rFonts w:ascii="Times New Roman" w:hAnsi="Times New Roman" w:cs="Times New Roman"/>
          <w:bCs/>
          <w:sz w:val="28"/>
          <w:szCs w:val="28"/>
          <w:lang w:val="kk-KZ"/>
        </w:rPr>
        <w:t>.</w:t>
      </w:r>
      <w:r w:rsidR="00445C24" w:rsidRPr="00922B53">
        <w:rPr>
          <w:rFonts w:ascii="Times New Roman" w:hAnsi="Times New Roman" w:cs="Times New Roman"/>
          <w:bCs/>
          <w:sz w:val="28"/>
          <w:szCs w:val="28"/>
          <w:lang w:val="kk-KZ"/>
        </w:rPr>
        <w:t xml:space="preserve"> </w:t>
      </w:r>
      <w:r w:rsidRPr="00922B53">
        <w:rPr>
          <w:rFonts w:ascii="Times New Roman" w:hAnsi="Times New Roman" w:cs="Times New Roman"/>
          <w:bCs/>
          <w:sz w:val="28"/>
          <w:szCs w:val="28"/>
        </w:rPr>
        <w:t>В Голландии «нетто-экспортерами» знаний в другие отрас</w:t>
      </w:r>
      <w:r w:rsidRPr="00922B53">
        <w:rPr>
          <w:rFonts w:ascii="Times New Roman" w:hAnsi="Times New Roman" w:cs="Times New Roman"/>
          <w:bCs/>
          <w:sz w:val="28"/>
          <w:szCs w:val="28"/>
        </w:rPr>
        <w:softHyphen/>
        <w:t>ли является кластеры:</w:t>
      </w:r>
    </w:p>
    <w:p w:rsidR="008C63C6" w:rsidRPr="00922B53" w:rsidRDefault="008C63C6" w:rsidP="00120188">
      <w:pPr>
        <w:widowControl w:val="0"/>
        <w:numPr>
          <w:ilvl w:val="0"/>
          <w:numId w:val="163"/>
        </w:numPr>
        <w:shd w:val="clear" w:color="auto" w:fill="FFFFFF"/>
        <w:tabs>
          <w:tab w:val="left" w:pos="859"/>
        </w:tabs>
        <w:autoSpaceDE w:val="0"/>
        <w:autoSpaceDN w:val="0"/>
        <w:adjustRightInd w:val="0"/>
        <w:spacing w:after="0" w:line="240" w:lineRule="auto"/>
        <w:ind w:firstLine="567"/>
        <w:rPr>
          <w:rFonts w:ascii="Times New Roman" w:hAnsi="Times New Roman" w:cs="Times New Roman"/>
          <w:sz w:val="28"/>
          <w:szCs w:val="28"/>
          <w:lang w:val="en-US"/>
        </w:rPr>
      </w:pPr>
      <w:r w:rsidRPr="00922B53">
        <w:rPr>
          <w:rFonts w:ascii="Times New Roman" w:hAnsi="Times New Roman" w:cs="Times New Roman"/>
          <w:sz w:val="28"/>
          <w:szCs w:val="28"/>
        </w:rPr>
        <w:t>сборочные отрасли;</w:t>
      </w:r>
    </w:p>
    <w:p w:rsidR="008C63C6" w:rsidRPr="00922B53" w:rsidRDefault="008C63C6" w:rsidP="00120188">
      <w:pPr>
        <w:widowControl w:val="0"/>
        <w:numPr>
          <w:ilvl w:val="0"/>
          <w:numId w:val="163"/>
        </w:numPr>
        <w:shd w:val="clear" w:color="auto" w:fill="FFFFFF"/>
        <w:tabs>
          <w:tab w:val="left" w:pos="85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коммерческие обслуживающие отрасли;</w:t>
      </w:r>
    </w:p>
    <w:p w:rsidR="008C63C6" w:rsidRPr="00922B53" w:rsidRDefault="008C63C6" w:rsidP="00120188">
      <w:pPr>
        <w:widowControl w:val="0"/>
        <w:numPr>
          <w:ilvl w:val="0"/>
          <w:numId w:val="163"/>
        </w:numPr>
        <w:shd w:val="clear" w:color="auto" w:fill="FFFFFF"/>
        <w:tabs>
          <w:tab w:val="left" w:pos="85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АПК;</w:t>
      </w:r>
    </w:p>
    <w:p w:rsidR="008C63C6" w:rsidRPr="00922B53" w:rsidRDefault="008C63C6" w:rsidP="00120188">
      <w:pPr>
        <w:widowControl w:val="0"/>
        <w:numPr>
          <w:ilvl w:val="0"/>
          <w:numId w:val="163"/>
        </w:numPr>
        <w:shd w:val="clear" w:color="auto" w:fill="FFFFFF"/>
        <w:tabs>
          <w:tab w:val="left" w:pos="85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транспорт;</w:t>
      </w:r>
    </w:p>
    <w:p w:rsidR="008C63C6" w:rsidRPr="00922B53" w:rsidRDefault="008C63C6" w:rsidP="00120188">
      <w:pPr>
        <w:widowControl w:val="0"/>
        <w:numPr>
          <w:ilvl w:val="0"/>
          <w:numId w:val="163"/>
        </w:numPr>
        <w:shd w:val="clear" w:color="auto" w:fill="FFFFFF"/>
        <w:tabs>
          <w:tab w:val="left" w:pos="85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сборочные, а также коммерческие обслуживающие отрасли.</w:t>
      </w:r>
    </w:p>
    <w:p w:rsidR="008C63C6" w:rsidRPr="00922B53" w:rsidRDefault="008C63C6" w:rsidP="00635F18">
      <w:pPr>
        <w:shd w:val="clear" w:color="auto" w:fill="FFFFFF"/>
        <w:tabs>
          <w:tab w:val="left" w:pos="931"/>
        </w:tabs>
        <w:spacing w:after="0" w:line="240" w:lineRule="auto"/>
        <w:ind w:firstLine="567"/>
        <w:rPr>
          <w:rFonts w:ascii="Times New Roman" w:hAnsi="Times New Roman" w:cs="Times New Roman"/>
          <w:sz w:val="28"/>
          <w:szCs w:val="28"/>
        </w:rPr>
      </w:pPr>
      <w:r w:rsidRPr="00922B53">
        <w:rPr>
          <w:rFonts w:ascii="Times New Roman" w:hAnsi="Times New Roman" w:cs="Times New Roman"/>
          <w:bCs/>
          <w:sz w:val="28"/>
          <w:szCs w:val="28"/>
        </w:rPr>
        <w:t>130.</w:t>
      </w:r>
      <w:r w:rsidR="00445C24" w:rsidRPr="00922B53">
        <w:rPr>
          <w:rFonts w:ascii="Times New Roman" w:hAnsi="Times New Roman" w:cs="Times New Roman"/>
          <w:bCs/>
          <w:sz w:val="28"/>
          <w:szCs w:val="28"/>
        </w:rPr>
        <w:t xml:space="preserve"> </w:t>
      </w:r>
      <w:r w:rsidRPr="00922B53">
        <w:rPr>
          <w:rFonts w:ascii="Times New Roman" w:hAnsi="Times New Roman" w:cs="Times New Roman"/>
          <w:bCs/>
          <w:sz w:val="28"/>
          <w:szCs w:val="28"/>
        </w:rPr>
        <w:t>Кластеры способствуют использованию:</w:t>
      </w:r>
    </w:p>
    <w:p w:rsidR="008C63C6" w:rsidRPr="00922B53" w:rsidRDefault="008C63C6" w:rsidP="00120188">
      <w:pPr>
        <w:widowControl w:val="0"/>
        <w:numPr>
          <w:ilvl w:val="0"/>
          <w:numId w:val="164"/>
        </w:numPr>
        <w:shd w:val="clear" w:color="auto" w:fill="FFFFFF"/>
        <w:tabs>
          <w:tab w:val="left" w:pos="77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крупного капитала;</w:t>
      </w:r>
    </w:p>
    <w:p w:rsidR="008C63C6" w:rsidRPr="00922B53" w:rsidRDefault="008C63C6" w:rsidP="00120188">
      <w:pPr>
        <w:widowControl w:val="0"/>
        <w:numPr>
          <w:ilvl w:val="0"/>
          <w:numId w:val="164"/>
        </w:numPr>
        <w:shd w:val="clear" w:color="auto" w:fill="FFFFFF"/>
        <w:tabs>
          <w:tab w:val="left" w:pos="77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рациональной специализации предприятий;</w:t>
      </w:r>
    </w:p>
    <w:p w:rsidR="008C63C6" w:rsidRPr="00922B53" w:rsidRDefault="008C63C6" w:rsidP="00120188">
      <w:pPr>
        <w:widowControl w:val="0"/>
        <w:numPr>
          <w:ilvl w:val="0"/>
          <w:numId w:val="164"/>
        </w:numPr>
        <w:shd w:val="clear" w:color="auto" w:fill="FFFFFF"/>
        <w:tabs>
          <w:tab w:val="left" w:pos="77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рациональной специализации отраслей;</w:t>
      </w:r>
    </w:p>
    <w:p w:rsidR="008C63C6" w:rsidRPr="00922B53" w:rsidRDefault="008C63C6" w:rsidP="00120188">
      <w:pPr>
        <w:widowControl w:val="0"/>
        <w:numPr>
          <w:ilvl w:val="0"/>
          <w:numId w:val="165"/>
        </w:numPr>
        <w:shd w:val="clear" w:color="auto" w:fill="FFFFFF"/>
        <w:tabs>
          <w:tab w:val="left" w:pos="77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рациональной специализации крупного капитала, предприятий и отраслей;</w:t>
      </w:r>
    </w:p>
    <w:p w:rsidR="008C63C6" w:rsidRPr="00922B53" w:rsidRDefault="008C63C6" w:rsidP="00120188">
      <w:pPr>
        <w:widowControl w:val="0"/>
        <w:numPr>
          <w:ilvl w:val="0"/>
          <w:numId w:val="164"/>
        </w:numPr>
        <w:shd w:val="clear" w:color="auto" w:fill="FFFFFF"/>
        <w:tabs>
          <w:tab w:val="left" w:pos="77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факторов урбанизации.</w:t>
      </w:r>
    </w:p>
    <w:p w:rsidR="008C63C6" w:rsidRPr="00922B53" w:rsidRDefault="008C63C6" w:rsidP="00635F18">
      <w:pPr>
        <w:shd w:val="clear" w:color="auto" w:fill="FFFFFF"/>
        <w:tabs>
          <w:tab w:val="left" w:pos="830"/>
        </w:tabs>
        <w:spacing w:after="0" w:line="240" w:lineRule="auto"/>
        <w:ind w:firstLine="567"/>
        <w:rPr>
          <w:rFonts w:ascii="Times New Roman" w:hAnsi="Times New Roman" w:cs="Times New Roman"/>
          <w:sz w:val="28"/>
          <w:szCs w:val="28"/>
        </w:rPr>
      </w:pPr>
      <w:r w:rsidRPr="00922B53">
        <w:rPr>
          <w:rFonts w:ascii="Times New Roman" w:hAnsi="Times New Roman" w:cs="Times New Roman"/>
          <w:bCs/>
          <w:sz w:val="28"/>
          <w:szCs w:val="28"/>
        </w:rPr>
        <w:t>131.</w:t>
      </w:r>
      <w:r w:rsidR="00445C24" w:rsidRPr="00922B53">
        <w:rPr>
          <w:rFonts w:ascii="Times New Roman" w:hAnsi="Times New Roman" w:cs="Times New Roman"/>
          <w:bCs/>
          <w:sz w:val="28"/>
          <w:szCs w:val="28"/>
        </w:rPr>
        <w:t xml:space="preserve"> </w:t>
      </w:r>
      <w:r w:rsidRPr="00922B53">
        <w:rPr>
          <w:rFonts w:ascii="Times New Roman" w:hAnsi="Times New Roman" w:cs="Times New Roman"/>
          <w:bCs/>
          <w:sz w:val="28"/>
          <w:szCs w:val="28"/>
        </w:rPr>
        <w:t>Кластеры способствуют:</w:t>
      </w:r>
    </w:p>
    <w:p w:rsidR="008C63C6" w:rsidRPr="00922B53" w:rsidRDefault="008C63C6" w:rsidP="00120188">
      <w:pPr>
        <w:widowControl w:val="0"/>
        <w:numPr>
          <w:ilvl w:val="0"/>
          <w:numId w:val="166"/>
        </w:numPr>
        <w:shd w:val="clear" w:color="auto" w:fill="FFFFFF"/>
        <w:tabs>
          <w:tab w:val="left" w:pos="730"/>
        </w:tabs>
        <w:autoSpaceDE w:val="0"/>
        <w:autoSpaceDN w:val="0"/>
        <w:adjustRightInd w:val="0"/>
        <w:spacing w:after="0" w:line="240" w:lineRule="auto"/>
        <w:ind w:firstLine="567"/>
        <w:rPr>
          <w:rFonts w:ascii="Times New Roman" w:hAnsi="Times New Roman" w:cs="Times New Roman"/>
          <w:sz w:val="28"/>
          <w:szCs w:val="28"/>
          <w:lang w:val="en-US"/>
        </w:rPr>
      </w:pPr>
      <w:r w:rsidRPr="00922B53">
        <w:rPr>
          <w:rFonts w:ascii="Times New Roman" w:hAnsi="Times New Roman" w:cs="Times New Roman"/>
          <w:sz w:val="28"/>
          <w:szCs w:val="28"/>
        </w:rPr>
        <w:t>повышению коэффициента ликвидности фондов;</w:t>
      </w:r>
    </w:p>
    <w:p w:rsidR="008C63C6" w:rsidRPr="00922B53" w:rsidRDefault="008C63C6" w:rsidP="00120188">
      <w:pPr>
        <w:widowControl w:val="0"/>
        <w:numPr>
          <w:ilvl w:val="0"/>
          <w:numId w:val="166"/>
        </w:numPr>
        <w:shd w:val="clear" w:color="auto" w:fill="FFFFFF"/>
        <w:tabs>
          <w:tab w:val="left" w:pos="73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улучшению социальных условий работников;</w:t>
      </w:r>
    </w:p>
    <w:p w:rsidR="008C63C6" w:rsidRPr="00922B53" w:rsidRDefault="008C63C6" w:rsidP="00120188">
      <w:pPr>
        <w:widowControl w:val="0"/>
        <w:numPr>
          <w:ilvl w:val="0"/>
          <w:numId w:val="167"/>
        </w:numPr>
        <w:shd w:val="clear" w:color="auto" w:fill="FFFFFF"/>
        <w:tabs>
          <w:tab w:val="left" w:pos="73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диверсификации  экономики  с  учетом  особенностей  страны, регионов;</w:t>
      </w:r>
    </w:p>
    <w:p w:rsidR="008C63C6" w:rsidRPr="00922B53" w:rsidRDefault="008C63C6" w:rsidP="00120188">
      <w:pPr>
        <w:widowControl w:val="0"/>
        <w:numPr>
          <w:ilvl w:val="0"/>
          <w:numId w:val="166"/>
        </w:numPr>
        <w:shd w:val="clear" w:color="auto" w:fill="FFFFFF"/>
        <w:tabs>
          <w:tab w:val="left" w:pos="73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повышению коэффициента обновления ресурсов;</w:t>
      </w:r>
    </w:p>
    <w:p w:rsidR="008C63C6" w:rsidRPr="00922B53" w:rsidRDefault="008C63C6" w:rsidP="00120188">
      <w:pPr>
        <w:widowControl w:val="0"/>
        <w:numPr>
          <w:ilvl w:val="0"/>
          <w:numId w:val="166"/>
        </w:numPr>
        <w:shd w:val="clear" w:color="auto" w:fill="FFFFFF"/>
        <w:tabs>
          <w:tab w:val="left" w:pos="73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увеличению затрат.</w:t>
      </w:r>
    </w:p>
    <w:p w:rsidR="008C63C6" w:rsidRPr="00922B53" w:rsidRDefault="008C63C6" w:rsidP="00635F18">
      <w:pPr>
        <w:shd w:val="clear" w:color="auto" w:fill="FFFFFF"/>
        <w:tabs>
          <w:tab w:val="left" w:pos="830"/>
        </w:tabs>
        <w:spacing w:after="0" w:line="240" w:lineRule="auto"/>
        <w:ind w:firstLine="567"/>
        <w:rPr>
          <w:rFonts w:ascii="Times New Roman" w:hAnsi="Times New Roman" w:cs="Times New Roman"/>
          <w:sz w:val="28"/>
          <w:szCs w:val="28"/>
        </w:rPr>
      </w:pPr>
      <w:r w:rsidRPr="00922B53">
        <w:rPr>
          <w:rFonts w:ascii="Times New Roman" w:hAnsi="Times New Roman" w:cs="Times New Roman"/>
          <w:bCs/>
          <w:sz w:val="28"/>
          <w:szCs w:val="28"/>
        </w:rPr>
        <w:t>132.</w:t>
      </w:r>
      <w:r w:rsidR="00445C24" w:rsidRPr="00922B53">
        <w:rPr>
          <w:rFonts w:ascii="Times New Roman" w:hAnsi="Times New Roman" w:cs="Times New Roman"/>
          <w:bCs/>
          <w:sz w:val="28"/>
          <w:szCs w:val="28"/>
        </w:rPr>
        <w:t xml:space="preserve"> </w:t>
      </w:r>
      <w:r w:rsidRPr="00922B53">
        <w:rPr>
          <w:rFonts w:ascii="Times New Roman" w:hAnsi="Times New Roman" w:cs="Times New Roman"/>
          <w:bCs/>
          <w:sz w:val="28"/>
          <w:szCs w:val="28"/>
        </w:rPr>
        <w:t>Кластеры в отраслях текстильной промышленности в РК</w:t>
      </w:r>
      <w:r w:rsidRPr="00922B53">
        <w:rPr>
          <w:rFonts w:ascii="Times New Roman" w:hAnsi="Times New Roman" w:cs="Times New Roman"/>
          <w:bCs/>
          <w:sz w:val="28"/>
          <w:szCs w:val="28"/>
          <w:lang w:val="kk-KZ"/>
        </w:rPr>
        <w:t xml:space="preserve"> </w:t>
      </w:r>
      <w:r w:rsidRPr="00922B53">
        <w:rPr>
          <w:rFonts w:ascii="Times New Roman" w:hAnsi="Times New Roman" w:cs="Times New Roman"/>
          <w:bCs/>
          <w:sz w:val="28"/>
          <w:szCs w:val="28"/>
        </w:rPr>
        <w:t>по</w:t>
      </w:r>
      <w:r w:rsidRPr="00922B53">
        <w:rPr>
          <w:rFonts w:ascii="Times New Roman" w:hAnsi="Times New Roman" w:cs="Times New Roman"/>
          <w:bCs/>
          <w:sz w:val="28"/>
          <w:szCs w:val="28"/>
          <w:lang w:val="kk-KZ"/>
        </w:rPr>
        <w:t xml:space="preserve"> </w:t>
      </w:r>
      <w:r w:rsidRPr="00922B53">
        <w:rPr>
          <w:rFonts w:ascii="Times New Roman" w:hAnsi="Times New Roman" w:cs="Times New Roman"/>
          <w:bCs/>
          <w:sz w:val="28"/>
          <w:szCs w:val="28"/>
        </w:rPr>
        <w:t>признакам их конкурентного преимущества:</w:t>
      </w:r>
    </w:p>
    <w:p w:rsidR="008C63C6" w:rsidRPr="00922B53" w:rsidRDefault="008C63C6" w:rsidP="00120188">
      <w:pPr>
        <w:widowControl w:val="0"/>
        <w:numPr>
          <w:ilvl w:val="0"/>
          <w:numId w:val="168"/>
        </w:numPr>
        <w:shd w:val="clear" w:color="auto" w:fill="FFFFFF"/>
        <w:tabs>
          <w:tab w:val="left" w:pos="730"/>
        </w:tabs>
        <w:autoSpaceDE w:val="0"/>
        <w:autoSpaceDN w:val="0"/>
        <w:adjustRightInd w:val="0"/>
        <w:spacing w:after="0" w:line="240" w:lineRule="auto"/>
        <w:ind w:firstLine="567"/>
        <w:rPr>
          <w:rFonts w:ascii="Times New Roman" w:hAnsi="Times New Roman" w:cs="Times New Roman"/>
          <w:bCs/>
          <w:sz w:val="28"/>
          <w:szCs w:val="28"/>
        </w:rPr>
      </w:pPr>
      <w:r w:rsidRPr="00922B53">
        <w:rPr>
          <w:rFonts w:ascii="Times New Roman" w:hAnsi="Times New Roman" w:cs="Times New Roman"/>
          <w:sz w:val="28"/>
          <w:szCs w:val="28"/>
        </w:rPr>
        <w:t>привлекательные;</w:t>
      </w:r>
    </w:p>
    <w:p w:rsidR="008C63C6" w:rsidRPr="00922B53" w:rsidRDefault="008C63C6" w:rsidP="00120188">
      <w:pPr>
        <w:widowControl w:val="0"/>
        <w:numPr>
          <w:ilvl w:val="0"/>
          <w:numId w:val="168"/>
        </w:numPr>
        <w:shd w:val="clear" w:color="auto" w:fill="FFFFFF"/>
        <w:tabs>
          <w:tab w:val="left" w:pos="73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непривлекательные;</w:t>
      </w:r>
    </w:p>
    <w:p w:rsidR="008C63C6" w:rsidRPr="00922B53" w:rsidRDefault="008C63C6" w:rsidP="00120188">
      <w:pPr>
        <w:widowControl w:val="0"/>
        <w:numPr>
          <w:ilvl w:val="0"/>
          <w:numId w:val="168"/>
        </w:numPr>
        <w:shd w:val="clear" w:color="auto" w:fill="FFFFFF"/>
        <w:tabs>
          <w:tab w:val="left" w:pos="73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узкоспециализированные;</w:t>
      </w:r>
    </w:p>
    <w:p w:rsidR="008C63C6" w:rsidRPr="00922B53" w:rsidRDefault="008C63C6" w:rsidP="00120188">
      <w:pPr>
        <w:widowControl w:val="0"/>
        <w:numPr>
          <w:ilvl w:val="0"/>
          <w:numId w:val="168"/>
        </w:numPr>
        <w:shd w:val="clear" w:color="auto" w:fill="FFFFFF"/>
        <w:tabs>
          <w:tab w:val="left" w:pos="73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lastRenderedPageBreak/>
        <w:t>неперспективные;</w:t>
      </w:r>
    </w:p>
    <w:p w:rsidR="008C63C6" w:rsidRPr="00922B53" w:rsidRDefault="008C63C6" w:rsidP="00120188">
      <w:pPr>
        <w:widowControl w:val="0"/>
        <w:numPr>
          <w:ilvl w:val="0"/>
          <w:numId w:val="168"/>
        </w:numPr>
        <w:shd w:val="clear" w:color="auto" w:fill="FFFFFF"/>
        <w:tabs>
          <w:tab w:val="left" w:pos="73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многоцелевые.</w:t>
      </w:r>
    </w:p>
    <w:p w:rsidR="008C63C6" w:rsidRPr="00922B53" w:rsidRDefault="008C63C6" w:rsidP="00635F18">
      <w:pPr>
        <w:shd w:val="clear" w:color="auto" w:fill="FFFFFF"/>
        <w:tabs>
          <w:tab w:val="left" w:pos="830"/>
        </w:tabs>
        <w:spacing w:after="0" w:line="240" w:lineRule="auto"/>
        <w:ind w:firstLine="567"/>
        <w:rPr>
          <w:rFonts w:ascii="Times New Roman" w:hAnsi="Times New Roman" w:cs="Times New Roman"/>
          <w:sz w:val="28"/>
          <w:szCs w:val="28"/>
        </w:rPr>
      </w:pPr>
      <w:r w:rsidRPr="00922B53">
        <w:rPr>
          <w:rFonts w:ascii="Times New Roman" w:hAnsi="Times New Roman" w:cs="Times New Roman"/>
          <w:bCs/>
          <w:sz w:val="28"/>
          <w:szCs w:val="28"/>
        </w:rPr>
        <w:t>133.</w:t>
      </w:r>
      <w:r w:rsidR="00445C24" w:rsidRPr="00922B53">
        <w:rPr>
          <w:rFonts w:ascii="Times New Roman" w:hAnsi="Times New Roman" w:cs="Times New Roman"/>
          <w:bCs/>
          <w:sz w:val="28"/>
          <w:szCs w:val="28"/>
        </w:rPr>
        <w:t xml:space="preserve"> </w:t>
      </w:r>
      <w:r w:rsidRPr="00922B53">
        <w:rPr>
          <w:rFonts w:ascii="Times New Roman" w:hAnsi="Times New Roman" w:cs="Times New Roman"/>
          <w:bCs/>
          <w:sz w:val="28"/>
          <w:szCs w:val="28"/>
        </w:rPr>
        <w:t xml:space="preserve">Стратегия центральных </w:t>
      </w:r>
      <w:r w:rsidRPr="00922B53">
        <w:rPr>
          <w:rFonts w:ascii="Times New Roman" w:hAnsi="Times New Roman" w:cs="Times New Roman"/>
          <w:sz w:val="28"/>
          <w:szCs w:val="28"/>
        </w:rPr>
        <w:t xml:space="preserve">звеньев кластеров </w:t>
      </w:r>
      <w:r w:rsidRPr="00922B53">
        <w:rPr>
          <w:rFonts w:ascii="Times New Roman" w:hAnsi="Times New Roman" w:cs="Times New Roman"/>
          <w:bCs/>
          <w:sz w:val="28"/>
          <w:szCs w:val="28"/>
        </w:rPr>
        <w:t>(сильные ком</w:t>
      </w:r>
      <w:r w:rsidRPr="00922B53">
        <w:rPr>
          <w:rFonts w:ascii="Times New Roman" w:hAnsi="Times New Roman" w:cs="Times New Roman"/>
          <w:bCs/>
          <w:sz w:val="28"/>
          <w:szCs w:val="28"/>
        </w:rPr>
        <w:softHyphen/>
        <w:t xml:space="preserve">пании), придерживающихся </w:t>
      </w:r>
      <w:r w:rsidRPr="00922B53">
        <w:rPr>
          <w:rFonts w:ascii="Times New Roman" w:hAnsi="Times New Roman" w:cs="Times New Roman"/>
          <w:sz w:val="28"/>
          <w:szCs w:val="28"/>
        </w:rPr>
        <w:t xml:space="preserve">лидерства </w:t>
      </w:r>
      <w:r w:rsidRPr="00922B53">
        <w:rPr>
          <w:rFonts w:ascii="Times New Roman" w:hAnsi="Times New Roman" w:cs="Times New Roman"/>
          <w:bCs/>
          <w:sz w:val="28"/>
          <w:szCs w:val="28"/>
        </w:rPr>
        <w:t xml:space="preserve">в </w:t>
      </w:r>
      <w:r w:rsidRPr="00922B53">
        <w:rPr>
          <w:rFonts w:ascii="Times New Roman" w:hAnsi="Times New Roman" w:cs="Times New Roman"/>
          <w:sz w:val="28"/>
          <w:szCs w:val="28"/>
        </w:rPr>
        <w:t>издержках, называются:</w:t>
      </w:r>
    </w:p>
    <w:p w:rsidR="008C63C6" w:rsidRPr="00922B53" w:rsidRDefault="008C63C6" w:rsidP="00120188">
      <w:pPr>
        <w:widowControl w:val="0"/>
        <w:numPr>
          <w:ilvl w:val="0"/>
          <w:numId w:val="169"/>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виолентной (силовой);</w:t>
      </w:r>
    </w:p>
    <w:p w:rsidR="008C63C6" w:rsidRPr="00922B53" w:rsidRDefault="008C63C6" w:rsidP="00120188">
      <w:pPr>
        <w:widowControl w:val="0"/>
        <w:numPr>
          <w:ilvl w:val="0"/>
          <w:numId w:val="169"/>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рыночной;</w:t>
      </w:r>
    </w:p>
    <w:p w:rsidR="008C63C6" w:rsidRPr="00922B53" w:rsidRDefault="008C63C6" w:rsidP="00120188">
      <w:pPr>
        <w:widowControl w:val="0"/>
        <w:numPr>
          <w:ilvl w:val="0"/>
          <w:numId w:val="169"/>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однородной;</w:t>
      </w:r>
    </w:p>
    <w:p w:rsidR="008C63C6" w:rsidRPr="00922B53" w:rsidRDefault="008C63C6" w:rsidP="00120188">
      <w:pPr>
        <w:widowControl w:val="0"/>
        <w:numPr>
          <w:ilvl w:val="0"/>
          <w:numId w:val="169"/>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коммерческой;</w:t>
      </w:r>
    </w:p>
    <w:p w:rsidR="008C63C6" w:rsidRPr="00922B53" w:rsidRDefault="008C63C6" w:rsidP="00120188">
      <w:pPr>
        <w:widowControl w:val="0"/>
        <w:numPr>
          <w:ilvl w:val="0"/>
          <w:numId w:val="169"/>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социальной.</w:t>
      </w:r>
    </w:p>
    <w:p w:rsidR="008C63C6" w:rsidRPr="00922B53" w:rsidRDefault="008C63C6" w:rsidP="00635F18">
      <w:pPr>
        <w:shd w:val="clear" w:color="auto" w:fill="FFFFFF"/>
        <w:tabs>
          <w:tab w:val="left" w:pos="854"/>
        </w:tabs>
        <w:spacing w:after="0" w:line="240" w:lineRule="auto"/>
        <w:ind w:firstLine="567"/>
        <w:rPr>
          <w:rFonts w:ascii="Times New Roman" w:hAnsi="Times New Roman" w:cs="Times New Roman"/>
          <w:sz w:val="28"/>
          <w:szCs w:val="28"/>
        </w:rPr>
      </w:pPr>
      <w:r w:rsidRPr="00922B53">
        <w:rPr>
          <w:rFonts w:ascii="Times New Roman" w:hAnsi="Times New Roman" w:cs="Times New Roman"/>
          <w:bCs/>
          <w:sz w:val="28"/>
          <w:szCs w:val="28"/>
        </w:rPr>
        <w:t>134.</w:t>
      </w:r>
      <w:r w:rsidR="00445C24" w:rsidRPr="00922B53">
        <w:rPr>
          <w:rFonts w:ascii="Times New Roman" w:hAnsi="Times New Roman" w:cs="Times New Roman"/>
          <w:bCs/>
          <w:sz w:val="28"/>
          <w:szCs w:val="28"/>
        </w:rPr>
        <w:t xml:space="preserve"> </w:t>
      </w:r>
      <w:r w:rsidRPr="00922B53">
        <w:rPr>
          <w:rFonts w:ascii="Times New Roman" w:hAnsi="Times New Roman" w:cs="Times New Roman"/>
          <w:sz w:val="28"/>
          <w:szCs w:val="28"/>
        </w:rPr>
        <w:t xml:space="preserve">Могут </w:t>
      </w:r>
      <w:r w:rsidRPr="00922B53">
        <w:rPr>
          <w:rFonts w:ascii="Times New Roman" w:hAnsi="Times New Roman" w:cs="Times New Roman"/>
          <w:bCs/>
          <w:sz w:val="28"/>
          <w:szCs w:val="28"/>
        </w:rPr>
        <w:t>ли располагаться фирмы-конкуренты, имеющие</w:t>
      </w:r>
      <w:r w:rsidRPr="00922B53">
        <w:rPr>
          <w:rFonts w:ascii="Times New Roman" w:hAnsi="Times New Roman" w:cs="Times New Roman"/>
          <w:bCs/>
          <w:sz w:val="28"/>
          <w:szCs w:val="28"/>
          <w:lang w:val="kk-KZ"/>
        </w:rPr>
        <w:t xml:space="preserve"> </w:t>
      </w:r>
      <w:r w:rsidRPr="00922B53">
        <w:rPr>
          <w:rFonts w:ascii="Times New Roman" w:hAnsi="Times New Roman" w:cs="Times New Roman"/>
          <w:bCs/>
          <w:sz w:val="28"/>
          <w:szCs w:val="28"/>
        </w:rPr>
        <w:t xml:space="preserve">международный успех, или целые кластеры </w:t>
      </w:r>
      <w:r w:rsidRPr="00922B53">
        <w:rPr>
          <w:rFonts w:ascii="Times New Roman" w:hAnsi="Times New Roman" w:cs="Times New Roman"/>
          <w:sz w:val="28"/>
          <w:szCs w:val="28"/>
        </w:rPr>
        <w:t xml:space="preserve">в </w:t>
      </w:r>
      <w:r w:rsidRPr="00922B53">
        <w:rPr>
          <w:rFonts w:ascii="Times New Roman" w:hAnsi="Times New Roman" w:cs="Times New Roman"/>
          <w:bCs/>
          <w:sz w:val="28"/>
          <w:szCs w:val="28"/>
        </w:rPr>
        <w:t xml:space="preserve">одном </w:t>
      </w:r>
      <w:r w:rsidRPr="00922B53">
        <w:rPr>
          <w:rFonts w:ascii="Times New Roman" w:hAnsi="Times New Roman" w:cs="Times New Roman"/>
          <w:sz w:val="28"/>
          <w:szCs w:val="28"/>
        </w:rPr>
        <w:t xml:space="preserve">городе </w:t>
      </w:r>
      <w:r w:rsidRPr="00922B53">
        <w:rPr>
          <w:rFonts w:ascii="Times New Roman" w:hAnsi="Times New Roman" w:cs="Times New Roman"/>
          <w:bCs/>
          <w:sz w:val="28"/>
          <w:szCs w:val="28"/>
        </w:rPr>
        <w:t>или райо</w:t>
      </w:r>
      <w:r w:rsidRPr="00922B53">
        <w:rPr>
          <w:rFonts w:ascii="Times New Roman" w:hAnsi="Times New Roman" w:cs="Times New Roman"/>
          <w:bCs/>
          <w:sz w:val="28"/>
          <w:szCs w:val="28"/>
        </w:rPr>
        <w:softHyphen/>
        <w:t>не:</w:t>
      </w:r>
    </w:p>
    <w:p w:rsidR="008C63C6" w:rsidRPr="00922B53" w:rsidRDefault="008C63C6" w:rsidP="00120188">
      <w:pPr>
        <w:widowControl w:val="0"/>
        <w:numPr>
          <w:ilvl w:val="0"/>
          <w:numId w:val="170"/>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нет;</w:t>
      </w:r>
    </w:p>
    <w:p w:rsidR="008C63C6" w:rsidRPr="00922B53" w:rsidRDefault="008C63C6" w:rsidP="00120188">
      <w:pPr>
        <w:widowControl w:val="0"/>
        <w:numPr>
          <w:ilvl w:val="0"/>
          <w:numId w:val="170"/>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да;</w:t>
      </w:r>
    </w:p>
    <w:p w:rsidR="008C63C6" w:rsidRPr="00922B53" w:rsidRDefault="008C63C6" w:rsidP="00120188">
      <w:pPr>
        <w:widowControl w:val="0"/>
        <w:numPr>
          <w:ilvl w:val="0"/>
          <w:numId w:val="170"/>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трудно ответить;</w:t>
      </w:r>
    </w:p>
    <w:p w:rsidR="008C63C6" w:rsidRPr="00922B53" w:rsidRDefault="008C63C6" w:rsidP="00120188">
      <w:pPr>
        <w:widowControl w:val="0"/>
        <w:numPr>
          <w:ilvl w:val="0"/>
          <w:numId w:val="170"/>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вряд ли;</w:t>
      </w:r>
    </w:p>
    <w:p w:rsidR="008C63C6" w:rsidRPr="00922B53" w:rsidRDefault="008C63C6" w:rsidP="00120188">
      <w:pPr>
        <w:widowControl w:val="0"/>
        <w:numPr>
          <w:ilvl w:val="0"/>
          <w:numId w:val="170"/>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нецелесообразно.</w:t>
      </w:r>
    </w:p>
    <w:p w:rsidR="008C63C6" w:rsidRPr="00922B53" w:rsidRDefault="008C63C6" w:rsidP="00635F18">
      <w:pPr>
        <w:shd w:val="clear" w:color="auto" w:fill="FFFFFF"/>
        <w:tabs>
          <w:tab w:val="left" w:pos="797"/>
        </w:tabs>
        <w:spacing w:after="0" w:line="240" w:lineRule="auto"/>
        <w:ind w:firstLine="567"/>
        <w:rPr>
          <w:rFonts w:ascii="Times New Roman" w:hAnsi="Times New Roman" w:cs="Times New Roman"/>
          <w:sz w:val="28"/>
          <w:szCs w:val="28"/>
        </w:rPr>
      </w:pPr>
      <w:r w:rsidRPr="00922B53">
        <w:rPr>
          <w:rFonts w:ascii="Times New Roman" w:hAnsi="Times New Roman" w:cs="Times New Roman"/>
          <w:bCs/>
          <w:sz w:val="28"/>
          <w:szCs w:val="28"/>
        </w:rPr>
        <w:t>135.</w:t>
      </w:r>
      <w:r w:rsidR="00445C24" w:rsidRPr="00922B53">
        <w:rPr>
          <w:rFonts w:ascii="Times New Roman" w:hAnsi="Times New Roman" w:cs="Times New Roman"/>
          <w:bCs/>
          <w:sz w:val="28"/>
          <w:szCs w:val="28"/>
        </w:rPr>
        <w:t xml:space="preserve"> </w:t>
      </w:r>
      <w:r w:rsidRPr="00922B53">
        <w:rPr>
          <w:rFonts w:ascii="Times New Roman" w:hAnsi="Times New Roman" w:cs="Times New Roman"/>
          <w:bCs/>
          <w:sz w:val="28"/>
          <w:szCs w:val="28"/>
        </w:rPr>
        <w:t>В Германии политика автомобильного кластера ориентирована на:</w:t>
      </w:r>
    </w:p>
    <w:p w:rsidR="008C63C6" w:rsidRPr="00922B53" w:rsidRDefault="008C63C6" w:rsidP="00120188">
      <w:pPr>
        <w:widowControl w:val="0"/>
        <w:numPr>
          <w:ilvl w:val="0"/>
          <w:numId w:val="171"/>
        </w:numPr>
        <w:shd w:val="clear" w:color="auto" w:fill="FFFFFF"/>
        <w:tabs>
          <w:tab w:val="left" w:pos="715"/>
        </w:tabs>
        <w:autoSpaceDE w:val="0"/>
        <w:autoSpaceDN w:val="0"/>
        <w:adjustRightInd w:val="0"/>
        <w:spacing w:after="0" w:line="240" w:lineRule="auto"/>
        <w:ind w:firstLine="567"/>
        <w:rPr>
          <w:rFonts w:ascii="Times New Roman" w:hAnsi="Times New Roman" w:cs="Times New Roman"/>
          <w:bCs/>
          <w:sz w:val="28"/>
          <w:szCs w:val="28"/>
        </w:rPr>
      </w:pPr>
      <w:r w:rsidRPr="00922B53">
        <w:rPr>
          <w:rFonts w:ascii="Times New Roman" w:hAnsi="Times New Roman" w:cs="Times New Roman"/>
          <w:sz w:val="28"/>
          <w:szCs w:val="28"/>
        </w:rPr>
        <w:t>рынок;</w:t>
      </w:r>
    </w:p>
    <w:p w:rsidR="008C63C6" w:rsidRPr="00922B53" w:rsidRDefault="008C63C6" w:rsidP="00120188">
      <w:pPr>
        <w:widowControl w:val="0"/>
        <w:numPr>
          <w:ilvl w:val="0"/>
          <w:numId w:val="171"/>
        </w:numPr>
        <w:shd w:val="clear" w:color="auto" w:fill="FFFFFF"/>
        <w:tabs>
          <w:tab w:val="left" w:pos="71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бизнес;</w:t>
      </w:r>
    </w:p>
    <w:p w:rsidR="008C63C6" w:rsidRPr="00922B53" w:rsidRDefault="008C63C6" w:rsidP="00120188">
      <w:pPr>
        <w:widowControl w:val="0"/>
        <w:numPr>
          <w:ilvl w:val="0"/>
          <w:numId w:val="171"/>
        </w:numPr>
        <w:shd w:val="clear" w:color="auto" w:fill="FFFFFF"/>
        <w:tabs>
          <w:tab w:val="left" w:pos="71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технологию;</w:t>
      </w:r>
    </w:p>
    <w:p w:rsidR="008C63C6" w:rsidRPr="00922B53" w:rsidRDefault="008C63C6" w:rsidP="00120188">
      <w:pPr>
        <w:widowControl w:val="0"/>
        <w:numPr>
          <w:ilvl w:val="0"/>
          <w:numId w:val="171"/>
        </w:numPr>
        <w:shd w:val="clear" w:color="auto" w:fill="FFFFFF"/>
        <w:tabs>
          <w:tab w:val="left" w:pos="71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интенсификацию;</w:t>
      </w:r>
    </w:p>
    <w:p w:rsidR="008C63C6" w:rsidRPr="00922B53" w:rsidRDefault="008C63C6" w:rsidP="00120188">
      <w:pPr>
        <w:widowControl w:val="0"/>
        <w:numPr>
          <w:ilvl w:val="0"/>
          <w:numId w:val="171"/>
        </w:numPr>
        <w:shd w:val="clear" w:color="auto" w:fill="FFFFFF"/>
        <w:tabs>
          <w:tab w:val="left" w:pos="71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экспорт.</w:t>
      </w:r>
    </w:p>
    <w:p w:rsidR="008C63C6" w:rsidRPr="00922B53" w:rsidRDefault="008C63C6" w:rsidP="00635F18">
      <w:pPr>
        <w:shd w:val="clear" w:color="auto" w:fill="FFFFFF"/>
        <w:tabs>
          <w:tab w:val="left" w:pos="797"/>
        </w:tabs>
        <w:spacing w:after="0" w:line="240" w:lineRule="auto"/>
        <w:ind w:firstLine="567"/>
        <w:rPr>
          <w:rFonts w:ascii="Times New Roman" w:hAnsi="Times New Roman" w:cs="Times New Roman"/>
          <w:sz w:val="28"/>
          <w:szCs w:val="28"/>
        </w:rPr>
      </w:pPr>
      <w:r w:rsidRPr="00922B53">
        <w:rPr>
          <w:rFonts w:ascii="Times New Roman" w:hAnsi="Times New Roman" w:cs="Times New Roman"/>
          <w:bCs/>
          <w:sz w:val="28"/>
          <w:szCs w:val="28"/>
        </w:rPr>
        <w:t>136.</w:t>
      </w:r>
      <w:r w:rsidR="00445C24" w:rsidRPr="00922B53">
        <w:rPr>
          <w:rFonts w:ascii="Times New Roman" w:hAnsi="Times New Roman" w:cs="Times New Roman"/>
          <w:bCs/>
          <w:sz w:val="28"/>
          <w:szCs w:val="28"/>
        </w:rPr>
        <w:t xml:space="preserve"> </w:t>
      </w:r>
      <w:r w:rsidRPr="00922B53">
        <w:rPr>
          <w:rFonts w:ascii="Times New Roman" w:hAnsi="Times New Roman" w:cs="Times New Roman"/>
          <w:bCs/>
          <w:sz w:val="28"/>
          <w:szCs w:val="28"/>
        </w:rPr>
        <w:t>В России политика автомобильного кластера ориентирова</w:t>
      </w:r>
      <w:r w:rsidRPr="00922B53">
        <w:rPr>
          <w:rFonts w:ascii="Times New Roman" w:hAnsi="Times New Roman" w:cs="Times New Roman"/>
          <w:bCs/>
          <w:sz w:val="28"/>
          <w:szCs w:val="28"/>
        </w:rPr>
        <w:softHyphen/>
        <w:t>на на:</w:t>
      </w:r>
    </w:p>
    <w:p w:rsidR="008C63C6" w:rsidRPr="00922B53" w:rsidRDefault="008C63C6" w:rsidP="00120188">
      <w:pPr>
        <w:widowControl w:val="0"/>
        <w:numPr>
          <w:ilvl w:val="0"/>
          <w:numId w:val="172"/>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рынок:</w:t>
      </w:r>
    </w:p>
    <w:p w:rsidR="008C63C6" w:rsidRPr="00922B53" w:rsidRDefault="008C63C6" w:rsidP="00120188">
      <w:pPr>
        <w:widowControl w:val="0"/>
        <w:numPr>
          <w:ilvl w:val="0"/>
          <w:numId w:val="172"/>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бизнес;</w:t>
      </w:r>
    </w:p>
    <w:p w:rsidR="008C63C6" w:rsidRPr="00922B53" w:rsidRDefault="008C63C6" w:rsidP="00120188">
      <w:pPr>
        <w:widowControl w:val="0"/>
        <w:numPr>
          <w:ilvl w:val="0"/>
          <w:numId w:val="172"/>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технологию;</w:t>
      </w:r>
    </w:p>
    <w:p w:rsidR="008C63C6" w:rsidRPr="00922B53" w:rsidRDefault="008C63C6" w:rsidP="00120188">
      <w:pPr>
        <w:widowControl w:val="0"/>
        <w:numPr>
          <w:ilvl w:val="0"/>
          <w:numId w:val="172"/>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интенсификацию;</w:t>
      </w:r>
    </w:p>
    <w:p w:rsidR="008C63C6" w:rsidRPr="00922B53" w:rsidRDefault="008C63C6" w:rsidP="00120188">
      <w:pPr>
        <w:widowControl w:val="0"/>
        <w:numPr>
          <w:ilvl w:val="0"/>
          <w:numId w:val="172"/>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экспорт.</w:t>
      </w:r>
    </w:p>
    <w:p w:rsidR="008C63C6" w:rsidRPr="00922B53" w:rsidRDefault="008C63C6" w:rsidP="00635F18">
      <w:pPr>
        <w:shd w:val="clear" w:color="auto" w:fill="FFFFFF"/>
        <w:tabs>
          <w:tab w:val="left" w:pos="864"/>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137.</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 xml:space="preserve">Главная цель </w:t>
      </w:r>
      <w:r w:rsidRPr="00922B53">
        <w:rPr>
          <w:rFonts w:ascii="Times New Roman" w:hAnsi="Times New Roman" w:cs="Times New Roman"/>
          <w:bCs/>
          <w:sz w:val="28"/>
          <w:szCs w:val="28"/>
        </w:rPr>
        <w:t>филиппинских кластеров:</w:t>
      </w:r>
    </w:p>
    <w:p w:rsidR="008C63C6" w:rsidRPr="00922B53" w:rsidRDefault="008C63C6" w:rsidP="00120188">
      <w:pPr>
        <w:widowControl w:val="0"/>
        <w:numPr>
          <w:ilvl w:val="0"/>
          <w:numId w:val="173"/>
        </w:numPr>
        <w:shd w:val="clear" w:color="auto" w:fill="FFFFFF"/>
        <w:tabs>
          <w:tab w:val="left" w:pos="773"/>
        </w:tabs>
        <w:autoSpaceDE w:val="0"/>
        <w:autoSpaceDN w:val="0"/>
        <w:adjustRightInd w:val="0"/>
        <w:spacing w:after="0" w:line="240" w:lineRule="auto"/>
        <w:ind w:firstLine="567"/>
        <w:rPr>
          <w:rFonts w:ascii="Times New Roman" w:hAnsi="Times New Roman" w:cs="Times New Roman"/>
          <w:bCs/>
          <w:sz w:val="28"/>
          <w:szCs w:val="28"/>
          <w:lang w:val="en-US"/>
        </w:rPr>
      </w:pPr>
      <w:r w:rsidRPr="00922B53">
        <w:rPr>
          <w:rFonts w:ascii="Times New Roman" w:hAnsi="Times New Roman" w:cs="Times New Roman"/>
          <w:sz w:val="28"/>
          <w:szCs w:val="28"/>
        </w:rPr>
        <w:t>повышение качества продукции;</w:t>
      </w:r>
    </w:p>
    <w:p w:rsidR="008C63C6" w:rsidRPr="00922B53" w:rsidRDefault="008C63C6" w:rsidP="00120188">
      <w:pPr>
        <w:widowControl w:val="0"/>
        <w:numPr>
          <w:ilvl w:val="0"/>
          <w:numId w:val="173"/>
        </w:numPr>
        <w:shd w:val="clear" w:color="auto" w:fill="FFFFFF"/>
        <w:tabs>
          <w:tab w:val="left" w:pos="77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поддержка частного сектора;</w:t>
      </w:r>
    </w:p>
    <w:p w:rsidR="008C63C6" w:rsidRPr="00922B53" w:rsidRDefault="008C63C6" w:rsidP="00120188">
      <w:pPr>
        <w:widowControl w:val="0"/>
        <w:numPr>
          <w:ilvl w:val="0"/>
          <w:numId w:val="173"/>
        </w:numPr>
        <w:shd w:val="clear" w:color="auto" w:fill="FFFFFF"/>
        <w:tabs>
          <w:tab w:val="left" w:pos="77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увеличение объемов продукции;</w:t>
      </w:r>
    </w:p>
    <w:p w:rsidR="008C63C6" w:rsidRPr="00922B53" w:rsidRDefault="008C63C6" w:rsidP="00120188">
      <w:pPr>
        <w:widowControl w:val="0"/>
        <w:numPr>
          <w:ilvl w:val="0"/>
          <w:numId w:val="173"/>
        </w:numPr>
        <w:shd w:val="clear" w:color="auto" w:fill="FFFFFF"/>
        <w:tabs>
          <w:tab w:val="left" w:pos="77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расширение ассортимента продукции;</w:t>
      </w:r>
    </w:p>
    <w:p w:rsidR="008C63C6" w:rsidRPr="00922B53" w:rsidRDefault="008C63C6" w:rsidP="00120188">
      <w:pPr>
        <w:widowControl w:val="0"/>
        <w:numPr>
          <w:ilvl w:val="0"/>
          <w:numId w:val="173"/>
        </w:numPr>
        <w:shd w:val="clear" w:color="auto" w:fill="FFFFFF"/>
        <w:tabs>
          <w:tab w:val="left" w:pos="77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снижение себестоимости продукции.</w:t>
      </w:r>
    </w:p>
    <w:p w:rsidR="008C63C6" w:rsidRPr="00922B53" w:rsidRDefault="008C63C6" w:rsidP="00635F18">
      <w:pPr>
        <w:shd w:val="clear" w:color="auto" w:fill="FFFFFF"/>
        <w:tabs>
          <w:tab w:val="left" w:pos="864"/>
        </w:tabs>
        <w:spacing w:after="0" w:line="240" w:lineRule="auto"/>
        <w:ind w:firstLine="567"/>
        <w:rPr>
          <w:rFonts w:ascii="Times New Roman" w:hAnsi="Times New Roman" w:cs="Times New Roman"/>
          <w:sz w:val="28"/>
          <w:szCs w:val="28"/>
        </w:rPr>
      </w:pPr>
      <w:r w:rsidRPr="00922B53">
        <w:rPr>
          <w:rFonts w:ascii="Times New Roman" w:hAnsi="Times New Roman" w:cs="Times New Roman"/>
          <w:bCs/>
          <w:sz w:val="28"/>
          <w:szCs w:val="28"/>
        </w:rPr>
        <w:t>138.</w:t>
      </w:r>
      <w:r w:rsidR="00445C24" w:rsidRPr="00922B53">
        <w:rPr>
          <w:rFonts w:ascii="Times New Roman" w:hAnsi="Times New Roman" w:cs="Times New Roman"/>
          <w:bCs/>
          <w:sz w:val="28"/>
          <w:szCs w:val="28"/>
        </w:rPr>
        <w:t xml:space="preserve"> </w:t>
      </w:r>
      <w:r w:rsidRPr="00922B53">
        <w:rPr>
          <w:rFonts w:ascii="Times New Roman" w:hAnsi="Times New Roman" w:cs="Times New Roman"/>
          <w:sz w:val="28"/>
          <w:szCs w:val="28"/>
        </w:rPr>
        <w:t xml:space="preserve">Кластер отличается от картеля тем, </w:t>
      </w:r>
      <w:r w:rsidRPr="00922B53">
        <w:rPr>
          <w:rFonts w:ascii="Times New Roman" w:hAnsi="Times New Roman" w:cs="Times New Roman"/>
          <w:bCs/>
          <w:sz w:val="28"/>
          <w:szCs w:val="28"/>
        </w:rPr>
        <w:t xml:space="preserve">что </w:t>
      </w:r>
      <w:r w:rsidRPr="00922B53">
        <w:rPr>
          <w:rFonts w:ascii="Times New Roman" w:hAnsi="Times New Roman" w:cs="Times New Roman"/>
          <w:sz w:val="28"/>
          <w:szCs w:val="28"/>
        </w:rPr>
        <w:t>его центром бывает</w:t>
      </w:r>
      <w:r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rPr>
        <w:t>несколько мощных:</w:t>
      </w:r>
    </w:p>
    <w:p w:rsidR="008C63C6" w:rsidRPr="00922B53" w:rsidRDefault="008C63C6" w:rsidP="00120188">
      <w:pPr>
        <w:widowControl w:val="0"/>
        <w:numPr>
          <w:ilvl w:val="0"/>
          <w:numId w:val="174"/>
        </w:numPr>
        <w:shd w:val="clear" w:color="auto" w:fill="FFFFFF"/>
        <w:tabs>
          <w:tab w:val="left" w:pos="8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компаний;</w:t>
      </w:r>
    </w:p>
    <w:p w:rsidR="008C63C6" w:rsidRPr="00922B53" w:rsidRDefault="008C63C6" w:rsidP="00120188">
      <w:pPr>
        <w:widowControl w:val="0"/>
        <w:numPr>
          <w:ilvl w:val="0"/>
          <w:numId w:val="174"/>
        </w:numPr>
        <w:shd w:val="clear" w:color="auto" w:fill="FFFFFF"/>
        <w:tabs>
          <w:tab w:val="left" w:pos="8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инновационных фирм;</w:t>
      </w:r>
    </w:p>
    <w:p w:rsidR="008C63C6" w:rsidRPr="00922B53" w:rsidRDefault="008C63C6" w:rsidP="00120188">
      <w:pPr>
        <w:widowControl w:val="0"/>
        <w:numPr>
          <w:ilvl w:val="0"/>
          <w:numId w:val="174"/>
        </w:numPr>
        <w:shd w:val="clear" w:color="auto" w:fill="FFFFFF"/>
        <w:tabs>
          <w:tab w:val="left" w:pos="8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НИИ;</w:t>
      </w:r>
    </w:p>
    <w:p w:rsidR="008C63C6" w:rsidRPr="00922B53" w:rsidRDefault="008C63C6" w:rsidP="00120188">
      <w:pPr>
        <w:widowControl w:val="0"/>
        <w:numPr>
          <w:ilvl w:val="0"/>
          <w:numId w:val="174"/>
        </w:numPr>
        <w:shd w:val="clear" w:color="auto" w:fill="FFFFFF"/>
        <w:tabs>
          <w:tab w:val="left" w:pos="8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учебных заведений;</w:t>
      </w:r>
    </w:p>
    <w:p w:rsidR="008C63C6" w:rsidRPr="00922B53" w:rsidRDefault="008C63C6" w:rsidP="00120188">
      <w:pPr>
        <w:widowControl w:val="0"/>
        <w:numPr>
          <w:ilvl w:val="0"/>
          <w:numId w:val="174"/>
        </w:numPr>
        <w:shd w:val="clear" w:color="auto" w:fill="FFFFFF"/>
        <w:tabs>
          <w:tab w:val="left" w:pos="8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спонсоров.</w:t>
      </w:r>
    </w:p>
    <w:p w:rsidR="008C63C6" w:rsidRPr="00922B53" w:rsidRDefault="008C63C6" w:rsidP="00635F18">
      <w:pPr>
        <w:shd w:val="clear" w:color="auto" w:fill="FFFFFF"/>
        <w:tabs>
          <w:tab w:val="left" w:pos="82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139.</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Латеральный кластер, когда в кластеры объединяются;</w:t>
      </w:r>
    </w:p>
    <w:p w:rsidR="008C63C6" w:rsidRPr="00922B53" w:rsidRDefault="008C63C6" w:rsidP="00120188">
      <w:pPr>
        <w:widowControl w:val="0"/>
        <w:numPr>
          <w:ilvl w:val="0"/>
          <w:numId w:val="175"/>
        </w:numPr>
        <w:shd w:val="clear" w:color="auto" w:fill="FFFFFF"/>
        <w:tabs>
          <w:tab w:val="left" w:pos="787"/>
          <w:tab w:val="left" w:pos="602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разные секторы;</w:t>
      </w:r>
      <w:r w:rsidRPr="00922B53">
        <w:rPr>
          <w:rFonts w:ascii="Times New Roman" w:hAnsi="Times New Roman" w:cs="Times New Roman"/>
          <w:sz w:val="28"/>
          <w:szCs w:val="28"/>
        </w:rPr>
        <w:tab/>
      </w:r>
    </w:p>
    <w:p w:rsidR="008C63C6" w:rsidRPr="00922B53" w:rsidRDefault="008C63C6" w:rsidP="00120188">
      <w:pPr>
        <w:widowControl w:val="0"/>
        <w:numPr>
          <w:ilvl w:val="0"/>
          <w:numId w:val="175"/>
        </w:numPr>
        <w:shd w:val="clear" w:color="auto" w:fill="FFFFFF"/>
        <w:tabs>
          <w:tab w:val="left" w:pos="78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смежные этапы производственного процесса;</w:t>
      </w:r>
    </w:p>
    <w:p w:rsidR="008C63C6" w:rsidRPr="00922B53" w:rsidRDefault="008C63C6" w:rsidP="00120188">
      <w:pPr>
        <w:widowControl w:val="0"/>
        <w:numPr>
          <w:ilvl w:val="0"/>
          <w:numId w:val="175"/>
        </w:numPr>
        <w:shd w:val="clear" w:color="auto" w:fill="FFFFFF"/>
        <w:tabs>
          <w:tab w:val="left" w:pos="78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многочисленные фирмы;</w:t>
      </w:r>
    </w:p>
    <w:p w:rsidR="008C63C6" w:rsidRPr="00922B53" w:rsidRDefault="008C63C6" w:rsidP="00120188">
      <w:pPr>
        <w:widowControl w:val="0"/>
        <w:numPr>
          <w:ilvl w:val="0"/>
          <w:numId w:val="175"/>
        </w:numPr>
        <w:shd w:val="clear" w:color="auto" w:fill="FFFFFF"/>
        <w:tabs>
          <w:tab w:val="left" w:pos="78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фирмы разных стран;</w:t>
      </w:r>
    </w:p>
    <w:p w:rsidR="008C63C6" w:rsidRPr="00922B53" w:rsidRDefault="008C63C6" w:rsidP="00120188">
      <w:pPr>
        <w:widowControl w:val="0"/>
        <w:numPr>
          <w:ilvl w:val="0"/>
          <w:numId w:val="175"/>
        </w:numPr>
        <w:shd w:val="clear" w:color="auto" w:fill="FFFFFF"/>
        <w:tabs>
          <w:tab w:val="left" w:pos="78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lastRenderedPageBreak/>
        <w:t>фирмы соседних стран.</w:t>
      </w:r>
    </w:p>
    <w:p w:rsidR="008C63C6" w:rsidRPr="00922B53" w:rsidRDefault="008C63C6" w:rsidP="00635F18">
      <w:pPr>
        <w:shd w:val="clear" w:color="auto" w:fill="FFFFFF"/>
        <w:tabs>
          <w:tab w:val="left" w:pos="82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140.</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Может ли одна страна специализироваться во всех класте</w:t>
      </w:r>
      <w:r w:rsidRPr="00922B53">
        <w:rPr>
          <w:rFonts w:ascii="Times New Roman" w:hAnsi="Times New Roman" w:cs="Times New Roman"/>
          <w:sz w:val="28"/>
          <w:szCs w:val="28"/>
        </w:rPr>
        <w:softHyphen/>
        <w:t>рах, всех сфер экономики, в которых она имеет превосходство:</w:t>
      </w:r>
    </w:p>
    <w:p w:rsidR="008C63C6" w:rsidRPr="00922B53" w:rsidRDefault="008C63C6" w:rsidP="00120188">
      <w:pPr>
        <w:widowControl w:val="0"/>
        <w:numPr>
          <w:ilvl w:val="0"/>
          <w:numId w:val="176"/>
        </w:numPr>
        <w:shd w:val="clear" w:color="auto" w:fill="FFFFFF"/>
        <w:tabs>
          <w:tab w:val="left" w:pos="75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 может;</w:t>
      </w:r>
    </w:p>
    <w:p w:rsidR="008C63C6" w:rsidRPr="00922B53" w:rsidRDefault="008C63C6" w:rsidP="00120188">
      <w:pPr>
        <w:widowControl w:val="0"/>
        <w:numPr>
          <w:ilvl w:val="0"/>
          <w:numId w:val="176"/>
        </w:numPr>
        <w:shd w:val="clear" w:color="auto" w:fill="FFFFFF"/>
        <w:tabs>
          <w:tab w:val="left" w:pos="75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да;</w:t>
      </w:r>
    </w:p>
    <w:p w:rsidR="008C63C6" w:rsidRPr="00922B53" w:rsidRDefault="008C63C6" w:rsidP="00120188">
      <w:pPr>
        <w:widowControl w:val="0"/>
        <w:numPr>
          <w:ilvl w:val="0"/>
          <w:numId w:val="176"/>
        </w:numPr>
        <w:shd w:val="clear" w:color="auto" w:fill="FFFFFF"/>
        <w:tabs>
          <w:tab w:val="left" w:pos="75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возможно;</w:t>
      </w:r>
    </w:p>
    <w:p w:rsidR="008C63C6" w:rsidRPr="00922B53" w:rsidRDefault="008C63C6" w:rsidP="00120188">
      <w:pPr>
        <w:widowControl w:val="0"/>
        <w:numPr>
          <w:ilvl w:val="0"/>
          <w:numId w:val="177"/>
        </w:numPr>
        <w:shd w:val="clear" w:color="auto" w:fill="FFFFFF"/>
        <w:tabs>
          <w:tab w:val="left" w:pos="66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целесообразно;</w:t>
      </w:r>
    </w:p>
    <w:p w:rsidR="008C63C6" w:rsidRPr="00922B53" w:rsidRDefault="008C63C6" w:rsidP="00120188">
      <w:pPr>
        <w:widowControl w:val="0"/>
        <w:numPr>
          <w:ilvl w:val="0"/>
          <w:numId w:val="177"/>
        </w:numPr>
        <w:shd w:val="clear" w:color="auto" w:fill="FFFFFF"/>
        <w:tabs>
          <w:tab w:val="left" w:pos="66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практике "да".</w:t>
      </w:r>
    </w:p>
    <w:p w:rsidR="008C63C6" w:rsidRPr="00922B53" w:rsidRDefault="008C63C6" w:rsidP="00635F18">
      <w:pPr>
        <w:shd w:val="clear" w:color="auto" w:fill="FFFFFF"/>
        <w:tabs>
          <w:tab w:val="left" w:pos="82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141.</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Процесс эволюции отрасли может привести к:</w:t>
      </w:r>
    </w:p>
    <w:p w:rsidR="008C63C6" w:rsidRPr="00922B53" w:rsidRDefault="008C63C6" w:rsidP="00120188">
      <w:pPr>
        <w:widowControl w:val="0"/>
        <w:numPr>
          <w:ilvl w:val="0"/>
          <w:numId w:val="178"/>
        </w:numPr>
        <w:shd w:val="clear" w:color="auto" w:fill="FFFFFF"/>
        <w:tabs>
          <w:tab w:val="left" w:pos="7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созданию и расширению кластера;</w:t>
      </w:r>
    </w:p>
    <w:p w:rsidR="008C63C6" w:rsidRPr="00922B53" w:rsidRDefault="008C63C6" w:rsidP="00120188">
      <w:pPr>
        <w:widowControl w:val="0"/>
        <w:numPr>
          <w:ilvl w:val="0"/>
          <w:numId w:val="178"/>
        </w:numPr>
        <w:shd w:val="clear" w:color="auto" w:fill="FFFFFF"/>
        <w:tabs>
          <w:tab w:val="left" w:pos="7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улучшению межхозяйственных связей предприятий;</w:t>
      </w:r>
    </w:p>
    <w:p w:rsidR="008C63C6" w:rsidRPr="00922B53" w:rsidRDefault="008C63C6" w:rsidP="00120188">
      <w:pPr>
        <w:widowControl w:val="0"/>
        <w:numPr>
          <w:ilvl w:val="0"/>
          <w:numId w:val="178"/>
        </w:numPr>
        <w:shd w:val="clear" w:color="auto" w:fill="FFFFFF"/>
        <w:tabs>
          <w:tab w:val="left" w:pos="7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мотивации труда;</w:t>
      </w:r>
    </w:p>
    <w:p w:rsidR="008C63C6" w:rsidRPr="00922B53" w:rsidRDefault="008C63C6" w:rsidP="00120188">
      <w:pPr>
        <w:widowControl w:val="0"/>
        <w:numPr>
          <w:ilvl w:val="0"/>
          <w:numId w:val="178"/>
        </w:numPr>
        <w:shd w:val="clear" w:color="auto" w:fill="FFFFFF"/>
        <w:tabs>
          <w:tab w:val="left" w:pos="7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централизации;</w:t>
      </w:r>
    </w:p>
    <w:p w:rsidR="008C63C6" w:rsidRPr="00922B53" w:rsidRDefault="008C63C6" w:rsidP="00120188">
      <w:pPr>
        <w:widowControl w:val="0"/>
        <w:numPr>
          <w:ilvl w:val="0"/>
          <w:numId w:val="178"/>
        </w:numPr>
        <w:shd w:val="clear" w:color="auto" w:fill="FFFFFF"/>
        <w:tabs>
          <w:tab w:val="left" w:pos="73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координации.</w:t>
      </w:r>
    </w:p>
    <w:p w:rsidR="008C63C6" w:rsidRPr="00922B53" w:rsidRDefault="008C63C6" w:rsidP="00635F18">
      <w:pPr>
        <w:shd w:val="clear" w:color="auto" w:fill="FFFFFF"/>
        <w:tabs>
          <w:tab w:val="left" w:pos="82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142.</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Кластерная форма организации производства приводит:</w:t>
      </w:r>
    </w:p>
    <w:p w:rsidR="008C63C6" w:rsidRPr="00922B53" w:rsidRDefault="008C63C6" w:rsidP="00120188">
      <w:pPr>
        <w:widowControl w:val="0"/>
        <w:numPr>
          <w:ilvl w:val="0"/>
          <w:numId w:val="179"/>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 повышению качества продукции;</w:t>
      </w:r>
    </w:p>
    <w:p w:rsidR="008C63C6" w:rsidRPr="00922B53" w:rsidRDefault="008C63C6" w:rsidP="00120188">
      <w:pPr>
        <w:widowControl w:val="0"/>
        <w:numPr>
          <w:ilvl w:val="0"/>
          <w:numId w:val="179"/>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 созданию совокупного инновационного продукта;</w:t>
      </w:r>
    </w:p>
    <w:p w:rsidR="008C63C6" w:rsidRPr="00922B53" w:rsidRDefault="008C63C6" w:rsidP="00120188">
      <w:pPr>
        <w:widowControl w:val="0"/>
        <w:numPr>
          <w:ilvl w:val="0"/>
          <w:numId w:val="179"/>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 социальному возрождению;</w:t>
      </w:r>
    </w:p>
    <w:p w:rsidR="008C63C6" w:rsidRPr="00922B53" w:rsidRDefault="008C63C6" w:rsidP="00120188">
      <w:pPr>
        <w:widowControl w:val="0"/>
        <w:numPr>
          <w:ilvl w:val="0"/>
          <w:numId w:val="179"/>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 увеличению объема продукции;</w:t>
      </w:r>
    </w:p>
    <w:p w:rsidR="008C63C6" w:rsidRPr="00922B53" w:rsidRDefault="008C63C6" w:rsidP="00120188">
      <w:pPr>
        <w:widowControl w:val="0"/>
        <w:numPr>
          <w:ilvl w:val="0"/>
          <w:numId w:val="179"/>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 интенсификации.</w:t>
      </w:r>
    </w:p>
    <w:p w:rsidR="008C63C6" w:rsidRPr="00922B53" w:rsidRDefault="008C63C6" w:rsidP="00635F18">
      <w:pPr>
        <w:shd w:val="clear" w:color="auto" w:fill="FFFFFF"/>
        <w:tabs>
          <w:tab w:val="left" w:pos="81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143.</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Итальянская модель кластера более гибкая и построена На</w:t>
      </w:r>
      <w:r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rPr>
        <w:t>«равноправном» сотрудничестве предприятий:</w:t>
      </w:r>
    </w:p>
    <w:p w:rsidR="008C63C6" w:rsidRPr="00922B53" w:rsidRDefault="008C63C6" w:rsidP="00120188">
      <w:pPr>
        <w:widowControl w:val="0"/>
        <w:numPr>
          <w:ilvl w:val="0"/>
          <w:numId w:val="180"/>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малого бизнеса;</w:t>
      </w:r>
    </w:p>
    <w:p w:rsidR="008C63C6" w:rsidRPr="00922B53" w:rsidRDefault="008C63C6" w:rsidP="00120188">
      <w:pPr>
        <w:widowControl w:val="0"/>
        <w:numPr>
          <w:ilvl w:val="0"/>
          <w:numId w:val="180"/>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среднего бизнеса;</w:t>
      </w:r>
    </w:p>
    <w:p w:rsidR="008C63C6" w:rsidRPr="00922B53" w:rsidRDefault="008C63C6" w:rsidP="00120188">
      <w:pPr>
        <w:widowControl w:val="0"/>
        <w:numPr>
          <w:ilvl w:val="0"/>
          <w:numId w:val="180"/>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крупного бизнеса;</w:t>
      </w:r>
    </w:p>
    <w:p w:rsidR="008C63C6" w:rsidRPr="00922B53" w:rsidRDefault="008C63C6" w:rsidP="00120188">
      <w:pPr>
        <w:widowControl w:val="0"/>
        <w:numPr>
          <w:ilvl w:val="0"/>
          <w:numId w:val="180"/>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малого, среднего и крупного бизнеса;</w:t>
      </w:r>
    </w:p>
    <w:p w:rsidR="008C63C6" w:rsidRPr="00922B53" w:rsidRDefault="008C63C6" w:rsidP="00120188">
      <w:pPr>
        <w:widowControl w:val="0"/>
        <w:numPr>
          <w:ilvl w:val="0"/>
          <w:numId w:val="180"/>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международного бизнеса.</w:t>
      </w:r>
    </w:p>
    <w:p w:rsidR="008C63C6" w:rsidRPr="00922B53" w:rsidRDefault="008C63C6" w:rsidP="00635F18">
      <w:pPr>
        <w:shd w:val="clear" w:color="auto" w:fill="FFFFFF"/>
        <w:tabs>
          <w:tab w:val="left" w:pos="811"/>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144.</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В качестве инструмента оценки эффективности развитии</w:t>
      </w:r>
      <w:r w:rsidRPr="00922B53">
        <w:rPr>
          <w:rFonts w:ascii="Times New Roman" w:hAnsi="Times New Roman" w:cs="Times New Roman"/>
          <w:sz w:val="28"/>
          <w:szCs w:val="28"/>
        </w:rPr>
        <w:br/>
        <w:t>кластера можно использовать:</w:t>
      </w:r>
    </w:p>
    <w:p w:rsidR="008C63C6" w:rsidRPr="00922B53" w:rsidRDefault="008C63C6" w:rsidP="00120188">
      <w:pPr>
        <w:widowControl w:val="0"/>
        <w:numPr>
          <w:ilvl w:val="0"/>
          <w:numId w:val="181"/>
        </w:numPr>
        <w:shd w:val="clear" w:color="auto" w:fill="FFFFFF"/>
        <w:tabs>
          <w:tab w:val="left" w:pos="69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систему сбалансированных показателей;</w:t>
      </w:r>
    </w:p>
    <w:p w:rsidR="008C63C6" w:rsidRPr="00922B53" w:rsidRDefault="008C63C6" w:rsidP="00120188">
      <w:pPr>
        <w:widowControl w:val="0"/>
        <w:numPr>
          <w:ilvl w:val="0"/>
          <w:numId w:val="181"/>
        </w:numPr>
        <w:shd w:val="clear" w:color="auto" w:fill="FFFFFF"/>
        <w:tabs>
          <w:tab w:val="left" w:pos="69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систему аналитических показателей;</w:t>
      </w:r>
    </w:p>
    <w:p w:rsidR="008C63C6" w:rsidRPr="00922B53" w:rsidRDefault="008C63C6" w:rsidP="00120188">
      <w:pPr>
        <w:widowControl w:val="0"/>
        <w:numPr>
          <w:ilvl w:val="0"/>
          <w:numId w:val="181"/>
        </w:numPr>
        <w:shd w:val="clear" w:color="auto" w:fill="FFFFFF"/>
        <w:tabs>
          <w:tab w:val="left" w:pos="69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систему плановых показателей;</w:t>
      </w:r>
    </w:p>
    <w:p w:rsidR="008C63C6" w:rsidRPr="00922B53" w:rsidRDefault="008C63C6" w:rsidP="00120188">
      <w:pPr>
        <w:widowControl w:val="0"/>
        <w:numPr>
          <w:ilvl w:val="0"/>
          <w:numId w:val="181"/>
        </w:numPr>
        <w:shd w:val="clear" w:color="auto" w:fill="FFFFFF"/>
        <w:tabs>
          <w:tab w:val="left" w:pos="69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систему индикативных показателей;</w:t>
      </w:r>
    </w:p>
    <w:p w:rsidR="008C63C6" w:rsidRPr="00922B53" w:rsidRDefault="008C63C6" w:rsidP="00120188">
      <w:pPr>
        <w:widowControl w:val="0"/>
        <w:numPr>
          <w:ilvl w:val="0"/>
          <w:numId w:val="181"/>
        </w:numPr>
        <w:shd w:val="clear" w:color="auto" w:fill="FFFFFF"/>
        <w:tabs>
          <w:tab w:val="left" w:pos="69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систему качественных показателей.</w:t>
      </w:r>
    </w:p>
    <w:p w:rsidR="008C63C6" w:rsidRPr="00922B53" w:rsidRDefault="008C63C6" w:rsidP="00635F18">
      <w:pPr>
        <w:shd w:val="clear" w:color="auto" w:fill="FFFFFF"/>
        <w:tabs>
          <w:tab w:val="left" w:pos="811"/>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145.</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Источники финансирования по созданию кластера:</w:t>
      </w:r>
    </w:p>
    <w:p w:rsidR="008C63C6" w:rsidRPr="00922B53" w:rsidRDefault="008C63C6" w:rsidP="00120188">
      <w:pPr>
        <w:widowControl w:val="0"/>
        <w:numPr>
          <w:ilvl w:val="0"/>
          <w:numId w:val="182"/>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бюджетные ресурсы;</w:t>
      </w:r>
    </w:p>
    <w:p w:rsidR="008C63C6" w:rsidRPr="00922B53" w:rsidRDefault="008C63C6" w:rsidP="00120188">
      <w:pPr>
        <w:widowControl w:val="0"/>
        <w:numPr>
          <w:ilvl w:val="0"/>
          <w:numId w:val="182"/>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ресурсы корневых предприятий кластера;</w:t>
      </w:r>
    </w:p>
    <w:p w:rsidR="008C63C6" w:rsidRPr="00922B53" w:rsidRDefault="008C63C6" w:rsidP="00120188">
      <w:pPr>
        <w:widowControl w:val="0"/>
        <w:numPr>
          <w:ilvl w:val="0"/>
          <w:numId w:val="182"/>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бюджетные ресурсы корневых предприятий;</w:t>
      </w:r>
    </w:p>
    <w:p w:rsidR="008C63C6" w:rsidRPr="00922B53" w:rsidRDefault="008C63C6" w:rsidP="00120188">
      <w:pPr>
        <w:widowControl w:val="0"/>
        <w:numPr>
          <w:ilvl w:val="0"/>
          <w:numId w:val="182"/>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иностранные ресурсы;</w:t>
      </w:r>
    </w:p>
    <w:p w:rsidR="008C63C6" w:rsidRPr="00922B53" w:rsidRDefault="008C63C6" w:rsidP="00120188">
      <w:pPr>
        <w:widowControl w:val="0"/>
        <w:numPr>
          <w:ilvl w:val="0"/>
          <w:numId w:val="182"/>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ресурсы спонсоров.</w:t>
      </w:r>
    </w:p>
    <w:p w:rsidR="008C63C6" w:rsidRPr="00922B53" w:rsidRDefault="008C63C6" w:rsidP="00635F18">
      <w:pPr>
        <w:shd w:val="clear" w:color="auto" w:fill="FFFFFF"/>
        <w:tabs>
          <w:tab w:val="left" w:pos="854"/>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146.</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Анализ кластеров по внутренней мотивации производится</w:t>
      </w:r>
      <w:r w:rsidRPr="00922B53">
        <w:rPr>
          <w:rFonts w:ascii="Times New Roman" w:hAnsi="Times New Roman" w:cs="Times New Roman"/>
          <w:sz w:val="28"/>
          <w:szCs w:val="28"/>
        </w:rPr>
        <w:br/>
        <w:t>с учетом особенностей:</w:t>
      </w:r>
    </w:p>
    <w:p w:rsidR="008C63C6" w:rsidRPr="00922B53" w:rsidRDefault="008C63C6" w:rsidP="00120188">
      <w:pPr>
        <w:widowControl w:val="0"/>
        <w:numPr>
          <w:ilvl w:val="0"/>
          <w:numId w:val="183"/>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производства однородной продукции;</w:t>
      </w:r>
    </w:p>
    <w:p w:rsidR="008C63C6" w:rsidRPr="00922B53" w:rsidRDefault="008C63C6" w:rsidP="00120188">
      <w:pPr>
        <w:widowControl w:val="0"/>
        <w:numPr>
          <w:ilvl w:val="0"/>
          <w:numId w:val="183"/>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технологии производства;</w:t>
      </w:r>
    </w:p>
    <w:p w:rsidR="008C63C6" w:rsidRPr="00922B53" w:rsidRDefault="008C63C6" w:rsidP="00120188">
      <w:pPr>
        <w:widowControl w:val="0"/>
        <w:numPr>
          <w:ilvl w:val="0"/>
          <w:numId w:val="183"/>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управления производством;</w:t>
      </w:r>
    </w:p>
    <w:p w:rsidR="008C63C6" w:rsidRPr="00922B53" w:rsidRDefault="008C63C6" w:rsidP="00120188">
      <w:pPr>
        <w:widowControl w:val="0"/>
        <w:numPr>
          <w:ilvl w:val="0"/>
          <w:numId w:val="183"/>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качества продукции;</w:t>
      </w:r>
    </w:p>
    <w:p w:rsidR="008C63C6" w:rsidRPr="00922B53" w:rsidRDefault="008C63C6" w:rsidP="00120188">
      <w:pPr>
        <w:widowControl w:val="0"/>
        <w:numPr>
          <w:ilvl w:val="0"/>
          <w:numId w:val="183"/>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lastRenderedPageBreak/>
        <w:t>все ответы верны.</w:t>
      </w:r>
    </w:p>
    <w:p w:rsidR="008C63C6" w:rsidRPr="00922B53" w:rsidRDefault="008C63C6" w:rsidP="00635F18">
      <w:pPr>
        <w:shd w:val="clear" w:color="auto" w:fill="FFFFFF"/>
        <w:tabs>
          <w:tab w:val="left" w:pos="864"/>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147.</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При формировании «елей и задач кластера необходимо учи</w:t>
      </w:r>
      <w:r w:rsidRPr="00922B53">
        <w:rPr>
          <w:rFonts w:ascii="Times New Roman" w:hAnsi="Times New Roman" w:cs="Times New Roman"/>
          <w:sz w:val="28"/>
          <w:szCs w:val="28"/>
        </w:rPr>
        <w:softHyphen/>
        <w:t>тывать:</w:t>
      </w:r>
    </w:p>
    <w:p w:rsidR="008C63C6" w:rsidRPr="00922B53" w:rsidRDefault="008C63C6" w:rsidP="00120188">
      <w:pPr>
        <w:widowControl w:val="0"/>
        <w:numPr>
          <w:ilvl w:val="0"/>
          <w:numId w:val="184"/>
        </w:numPr>
        <w:shd w:val="clear" w:color="auto" w:fill="FFFFFF"/>
        <w:tabs>
          <w:tab w:val="left" w:pos="77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состояние финансовой среды;</w:t>
      </w:r>
    </w:p>
    <w:p w:rsidR="008C63C6" w:rsidRPr="00922B53" w:rsidRDefault="008C63C6" w:rsidP="00120188">
      <w:pPr>
        <w:widowControl w:val="0"/>
        <w:numPr>
          <w:ilvl w:val="0"/>
          <w:numId w:val="184"/>
        </w:numPr>
        <w:shd w:val="clear" w:color="auto" w:fill="FFFFFF"/>
        <w:tabs>
          <w:tab w:val="left" w:pos="77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динамику изменения внутренней среды;</w:t>
      </w:r>
    </w:p>
    <w:p w:rsidR="008C63C6" w:rsidRPr="00922B53" w:rsidRDefault="008C63C6" w:rsidP="00120188">
      <w:pPr>
        <w:widowControl w:val="0"/>
        <w:numPr>
          <w:ilvl w:val="0"/>
          <w:numId w:val="184"/>
        </w:numPr>
        <w:shd w:val="clear" w:color="auto" w:fill="FFFFFF"/>
        <w:tabs>
          <w:tab w:val="left" w:pos="77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динамику изменения внешней среды;</w:t>
      </w:r>
    </w:p>
    <w:p w:rsidR="008C63C6" w:rsidRPr="00922B53" w:rsidRDefault="008C63C6" w:rsidP="00120188">
      <w:pPr>
        <w:widowControl w:val="0"/>
        <w:numPr>
          <w:ilvl w:val="0"/>
          <w:numId w:val="184"/>
        </w:numPr>
        <w:shd w:val="clear" w:color="auto" w:fill="FFFFFF"/>
        <w:tabs>
          <w:tab w:val="left" w:pos="77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состояние технологических условий;</w:t>
      </w:r>
    </w:p>
    <w:p w:rsidR="008C63C6" w:rsidRPr="00922B53" w:rsidRDefault="008C63C6" w:rsidP="00120188">
      <w:pPr>
        <w:widowControl w:val="0"/>
        <w:numPr>
          <w:ilvl w:val="0"/>
          <w:numId w:val="184"/>
        </w:numPr>
        <w:shd w:val="clear" w:color="auto" w:fill="FFFFFF"/>
        <w:tabs>
          <w:tab w:val="left" w:pos="77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наличие водных ресурсов.</w:t>
      </w:r>
    </w:p>
    <w:p w:rsidR="008C63C6" w:rsidRPr="00922B53" w:rsidRDefault="008C63C6" w:rsidP="00635F18">
      <w:pPr>
        <w:shd w:val="clear" w:color="auto" w:fill="FFFFFF"/>
        <w:tabs>
          <w:tab w:val="left" w:pos="864"/>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148.</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Кластеры во многих случаях возникают там, где имеются:</w:t>
      </w:r>
    </w:p>
    <w:p w:rsidR="008C63C6" w:rsidRPr="00922B53" w:rsidRDefault="008C63C6" w:rsidP="00120188">
      <w:pPr>
        <w:widowControl w:val="0"/>
        <w:numPr>
          <w:ilvl w:val="0"/>
          <w:numId w:val="185"/>
        </w:numPr>
        <w:shd w:val="clear" w:color="auto" w:fill="FFFFFF"/>
        <w:tabs>
          <w:tab w:val="left" w:pos="8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человеческие ресурсы;</w:t>
      </w:r>
    </w:p>
    <w:p w:rsidR="008C63C6" w:rsidRPr="00922B53" w:rsidRDefault="008C63C6" w:rsidP="00120188">
      <w:pPr>
        <w:widowControl w:val="0"/>
        <w:numPr>
          <w:ilvl w:val="0"/>
          <w:numId w:val="185"/>
        </w:numPr>
        <w:shd w:val="clear" w:color="auto" w:fill="FFFFFF"/>
        <w:tabs>
          <w:tab w:val="left" w:pos="8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локальные преимущества, необходимые для их построения;</w:t>
      </w:r>
    </w:p>
    <w:p w:rsidR="008C63C6" w:rsidRPr="00922B53" w:rsidRDefault="008C63C6" w:rsidP="00120188">
      <w:pPr>
        <w:widowControl w:val="0"/>
        <w:numPr>
          <w:ilvl w:val="0"/>
          <w:numId w:val="185"/>
        </w:numPr>
        <w:shd w:val="clear" w:color="auto" w:fill="FFFFFF"/>
        <w:tabs>
          <w:tab w:val="left" w:pos="8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энергетические ресурсы;</w:t>
      </w:r>
    </w:p>
    <w:p w:rsidR="008C63C6" w:rsidRPr="00922B53" w:rsidRDefault="008C63C6" w:rsidP="00120188">
      <w:pPr>
        <w:widowControl w:val="0"/>
        <w:numPr>
          <w:ilvl w:val="0"/>
          <w:numId w:val="185"/>
        </w:numPr>
        <w:shd w:val="clear" w:color="auto" w:fill="FFFFFF"/>
        <w:tabs>
          <w:tab w:val="left" w:pos="8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водные ресурсы;</w:t>
      </w:r>
    </w:p>
    <w:p w:rsidR="008C63C6" w:rsidRPr="00922B53" w:rsidRDefault="008C63C6" w:rsidP="00120188">
      <w:pPr>
        <w:widowControl w:val="0"/>
        <w:numPr>
          <w:ilvl w:val="0"/>
          <w:numId w:val="185"/>
        </w:numPr>
        <w:shd w:val="clear" w:color="auto" w:fill="FFFFFF"/>
        <w:tabs>
          <w:tab w:val="left" w:pos="8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земельные ресурсы.</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lang w:val="kk-KZ"/>
        </w:rPr>
        <w:t xml:space="preserve">149. </w:t>
      </w:r>
      <w:r w:rsidR="00445C24" w:rsidRPr="00922B53">
        <w:rPr>
          <w:rFonts w:ascii="Times New Roman" w:hAnsi="Times New Roman" w:cs="Times New Roman"/>
          <w:sz w:val="28"/>
          <w:szCs w:val="28"/>
          <w:lang w:val="kk-KZ"/>
        </w:rPr>
        <w:t>Гол</w:t>
      </w:r>
      <w:r w:rsidRPr="00922B53">
        <w:rPr>
          <w:rFonts w:ascii="Times New Roman" w:hAnsi="Times New Roman" w:cs="Times New Roman"/>
          <w:sz w:val="28"/>
          <w:szCs w:val="28"/>
        </w:rPr>
        <w:t>андская модель кластера представляет собой сотруд</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lang w:val="kk-KZ"/>
        </w:rPr>
      </w:pPr>
      <w:r w:rsidRPr="00922B53">
        <w:rPr>
          <w:rFonts w:ascii="Times New Roman" w:hAnsi="Times New Roman" w:cs="Times New Roman"/>
          <w:sz w:val="28"/>
          <w:szCs w:val="28"/>
          <w:lang w:val="kk-KZ"/>
        </w:rPr>
        <w:t xml:space="preserve">1) </w:t>
      </w:r>
      <w:r w:rsidRPr="00922B53">
        <w:rPr>
          <w:rFonts w:ascii="Times New Roman" w:hAnsi="Times New Roman" w:cs="Times New Roman"/>
          <w:sz w:val="28"/>
          <w:szCs w:val="28"/>
        </w:rPr>
        <w:t xml:space="preserve">однородных фирм; </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iCs/>
          <w:sz w:val="28"/>
          <w:szCs w:val="28"/>
          <w:lang w:val="kk-KZ"/>
        </w:rPr>
        <w:t>2</w:t>
      </w:r>
      <w:r w:rsidRPr="00922B53">
        <w:rPr>
          <w:rFonts w:ascii="Times New Roman" w:hAnsi="Times New Roman" w:cs="Times New Roman"/>
          <w:iCs/>
          <w:sz w:val="28"/>
          <w:szCs w:val="28"/>
        </w:rPr>
        <w:t xml:space="preserve">) </w:t>
      </w:r>
      <w:r w:rsidRPr="00922B53">
        <w:rPr>
          <w:rFonts w:ascii="Times New Roman" w:hAnsi="Times New Roman" w:cs="Times New Roman"/>
          <w:sz w:val="28"/>
          <w:szCs w:val="28"/>
        </w:rPr>
        <w:t>крупных предприятий, объединяющих вокруг себя небольшие формы;</w:t>
      </w:r>
    </w:p>
    <w:p w:rsidR="008C63C6" w:rsidRPr="00922B53" w:rsidRDefault="008C63C6" w:rsidP="00120188">
      <w:pPr>
        <w:widowControl w:val="0"/>
        <w:numPr>
          <w:ilvl w:val="0"/>
          <w:numId w:val="186"/>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предприятий малого и крупного бизнеса;</w:t>
      </w:r>
    </w:p>
    <w:p w:rsidR="008C63C6" w:rsidRPr="00922B53" w:rsidRDefault="008C63C6" w:rsidP="00120188">
      <w:pPr>
        <w:widowControl w:val="0"/>
        <w:numPr>
          <w:ilvl w:val="0"/>
          <w:numId w:val="186"/>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предприятий малого и среднего бизнеса:</w:t>
      </w:r>
    </w:p>
    <w:p w:rsidR="008C63C6" w:rsidRPr="00922B53" w:rsidRDefault="008C63C6" w:rsidP="00120188">
      <w:pPr>
        <w:widowControl w:val="0"/>
        <w:numPr>
          <w:ilvl w:val="0"/>
          <w:numId w:val="186"/>
        </w:numPr>
        <w:shd w:val="clear" w:color="auto" w:fill="FFFFFF"/>
        <w:tabs>
          <w:tab w:val="left" w:pos="74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многоотраслевых предприятий.</w:t>
      </w:r>
    </w:p>
    <w:p w:rsidR="008C63C6" w:rsidRPr="00922B53" w:rsidRDefault="008C63C6" w:rsidP="00635F18">
      <w:pPr>
        <w:shd w:val="clear" w:color="auto" w:fill="FFFFFF"/>
        <w:tabs>
          <w:tab w:val="left" w:pos="902"/>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150.</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Какую модель кластера приняли страны Европейского союза:</w:t>
      </w:r>
    </w:p>
    <w:p w:rsidR="008C63C6" w:rsidRPr="00922B53" w:rsidRDefault="008C63C6" w:rsidP="00120188">
      <w:pPr>
        <w:widowControl w:val="0"/>
        <w:numPr>
          <w:ilvl w:val="0"/>
          <w:numId w:val="187"/>
        </w:numPr>
        <w:shd w:val="clear" w:color="auto" w:fill="FFFFFF"/>
        <w:tabs>
          <w:tab w:val="left" w:pos="75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итальянскую модель;</w:t>
      </w:r>
    </w:p>
    <w:p w:rsidR="008C63C6" w:rsidRPr="00922B53" w:rsidRDefault="008C63C6" w:rsidP="00120188">
      <w:pPr>
        <w:widowControl w:val="0"/>
        <w:numPr>
          <w:ilvl w:val="0"/>
          <w:numId w:val="187"/>
        </w:numPr>
        <w:shd w:val="clear" w:color="auto" w:fill="FFFFFF"/>
        <w:tabs>
          <w:tab w:val="left" w:pos="75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скандинавскую модель;</w:t>
      </w:r>
    </w:p>
    <w:p w:rsidR="008C63C6" w:rsidRPr="00922B53" w:rsidRDefault="008C63C6" w:rsidP="00120188">
      <w:pPr>
        <w:widowControl w:val="0"/>
        <w:numPr>
          <w:ilvl w:val="0"/>
          <w:numId w:val="187"/>
        </w:numPr>
        <w:shd w:val="clear" w:color="auto" w:fill="FFFFFF"/>
        <w:tabs>
          <w:tab w:val="left" w:pos="75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шотландскую модель;</w:t>
      </w:r>
    </w:p>
    <w:p w:rsidR="008C63C6" w:rsidRPr="00922B53" w:rsidRDefault="008C63C6" w:rsidP="00120188">
      <w:pPr>
        <w:widowControl w:val="0"/>
        <w:numPr>
          <w:ilvl w:val="0"/>
          <w:numId w:val="187"/>
        </w:numPr>
        <w:shd w:val="clear" w:color="auto" w:fill="FFFFFF"/>
        <w:tabs>
          <w:tab w:val="left" w:pos="75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модель кластера США;</w:t>
      </w:r>
    </w:p>
    <w:p w:rsidR="008C63C6" w:rsidRPr="00922B53" w:rsidRDefault="008C63C6" w:rsidP="00120188">
      <w:pPr>
        <w:widowControl w:val="0"/>
        <w:numPr>
          <w:ilvl w:val="0"/>
          <w:numId w:val="187"/>
        </w:numPr>
        <w:shd w:val="clear" w:color="auto" w:fill="FFFFFF"/>
        <w:tabs>
          <w:tab w:val="left" w:pos="75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японскую модель.</w:t>
      </w:r>
    </w:p>
    <w:p w:rsidR="008C63C6" w:rsidRPr="00922B53" w:rsidRDefault="008C63C6" w:rsidP="00635F18">
      <w:pPr>
        <w:shd w:val="clear" w:color="auto" w:fill="FFFFFF"/>
        <w:tabs>
          <w:tab w:val="left" w:pos="902"/>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151.</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В странах СНГ получили распространение кластерные</w:t>
      </w:r>
      <w:r w:rsidRPr="00922B53">
        <w:rPr>
          <w:rFonts w:ascii="Times New Roman" w:hAnsi="Times New Roman" w:cs="Times New Roman"/>
          <w:sz w:val="28"/>
          <w:szCs w:val="28"/>
        </w:rPr>
        <w:br/>
        <w:t>принципы организации производственного взаимодействия на:</w:t>
      </w:r>
    </w:p>
    <w:p w:rsidR="008C63C6" w:rsidRPr="00922B53" w:rsidRDefault="008C63C6" w:rsidP="00120188">
      <w:pPr>
        <w:widowControl w:val="0"/>
        <w:numPr>
          <w:ilvl w:val="0"/>
          <w:numId w:val="188"/>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областном уровне;</w:t>
      </w:r>
    </w:p>
    <w:p w:rsidR="008C63C6" w:rsidRPr="00922B53" w:rsidRDefault="008C63C6" w:rsidP="00120188">
      <w:pPr>
        <w:widowControl w:val="0"/>
        <w:numPr>
          <w:ilvl w:val="0"/>
          <w:numId w:val="188"/>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уровне районов;</w:t>
      </w:r>
    </w:p>
    <w:p w:rsidR="008C63C6" w:rsidRPr="00922B53" w:rsidRDefault="008C63C6" w:rsidP="00120188">
      <w:pPr>
        <w:widowControl w:val="0"/>
        <w:numPr>
          <w:ilvl w:val="0"/>
          <w:numId w:val="188"/>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региональном уровне;</w:t>
      </w:r>
    </w:p>
    <w:p w:rsidR="008C63C6" w:rsidRPr="00922B53" w:rsidRDefault="008C63C6" w:rsidP="00120188">
      <w:pPr>
        <w:widowControl w:val="0"/>
        <w:numPr>
          <w:ilvl w:val="0"/>
          <w:numId w:val="188"/>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макроуровне;</w:t>
      </w:r>
    </w:p>
    <w:p w:rsidR="008C63C6" w:rsidRPr="00922B53" w:rsidRDefault="008C63C6" w:rsidP="00120188">
      <w:pPr>
        <w:widowControl w:val="0"/>
        <w:numPr>
          <w:ilvl w:val="0"/>
          <w:numId w:val="188"/>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межгосударственном уровне.</w:t>
      </w:r>
    </w:p>
    <w:p w:rsidR="008C63C6" w:rsidRPr="00922B53" w:rsidRDefault="008C63C6" w:rsidP="00635F18">
      <w:pPr>
        <w:shd w:val="clear" w:color="auto" w:fill="FFFFFF"/>
        <w:tabs>
          <w:tab w:val="left" w:pos="80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152.</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На этапе создания кластера основная роль принадлежит:</w:t>
      </w:r>
    </w:p>
    <w:p w:rsidR="008C63C6" w:rsidRPr="00922B53" w:rsidRDefault="008C63C6" w:rsidP="00120188">
      <w:pPr>
        <w:widowControl w:val="0"/>
        <w:numPr>
          <w:ilvl w:val="0"/>
          <w:numId w:val="189"/>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процессной стратегии;</w:t>
      </w:r>
    </w:p>
    <w:p w:rsidR="008C63C6" w:rsidRPr="00922B53" w:rsidRDefault="008C63C6" w:rsidP="00120188">
      <w:pPr>
        <w:widowControl w:val="0"/>
        <w:numPr>
          <w:ilvl w:val="0"/>
          <w:numId w:val="189"/>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проектной стратегии;</w:t>
      </w:r>
    </w:p>
    <w:p w:rsidR="008C63C6" w:rsidRPr="00922B53" w:rsidRDefault="008C63C6" w:rsidP="00120188">
      <w:pPr>
        <w:widowControl w:val="0"/>
        <w:numPr>
          <w:ilvl w:val="0"/>
          <w:numId w:val="189"/>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объектной стратегии;</w:t>
      </w:r>
    </w:p>
    <w:p w:rsidR="008C63C6" w:rsidRPr="00922B53" w:rsidRDefault="008C63C6" w:rsidP="00120188">
      <w:pPr>
        <w:widowControl w:val="0"/>
        <w:numPr>
          <w:ilvl w:val="0"/>
          <w:numId w:val="189"/>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средовой стратегии;</w:t>
      </w:r>
    </w:p>
    <w:p w:rsidR="008C63C6" w:rsidRPr="00922B53" w:rsidRDefault="008C63C6" w:rsidP="00120188">
      <w:pPr>
        <w:widowControl w:val="0"/>
        <w:numPr>
          <w:ilvl w:val="0"/>
          <w:numId w:val="189"/>
        </w:numPr>
        <w:shd w:val="clear" w:color="auto" w:fill="FFFFFF"/>
        <w:tabs>
          <w:tab w:val="left" w:pos="72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все ответы верны.</w:t>
      </w:r>
    </w:p>
    <w:p w:rsidR="008C63C6" w:rsidRPr="00922B53" w:rsidRDefault="008C63C6" w:rsidP="00635F18">
      <w:pPr>
        <w:shd w:val="clear" w:color="auto" w:fill="FFFFFF"/>
        <w:tabs>
          <w:tab w:val="left" w:pos="80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153.</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Если коэффициент локализации ближе к единице, то можно</w:t>
      </w:r>
      <w:r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rPr>
        <w:t>сказать» что:</w:t>
      </w:r>
    </w:p>
    <w:p w:rsidR="008C63C6" w:rsidRPr="00922B53" w:rsidRDefault="008C63C6" w:rsidP="00120188">
      <w:pPr>
        <w:widowControl w:val="0"/>
        <w:numPr>
          <w:ilvl w:val="0"/>
          <w:numId w:val="190"/>
        </w:numPr>
        <w:shd w:val="clear" w:color="auto" w:fill="FFFFFF"/>
        <w:tabs>
          <w:tab w:val="left" w:pos="70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данном секторе можно создавать кластер;</w:t>
      </w:r>
    </w:p>
    <w:p w:rsidR="008C63C6" w:rsidRPr="00922B53" w:rsidRDefault="008C63C6" w:rsidP="00120188">
      <w:pPr>
        <w:widowControl w:val="0"/>
        <w:numPr>
          <w:ilvl w:val="0"/>
          <w:numId w:val="190"/>
        </w:numPr>
        <w:shd w:val="clear" w:color="auto" w:fill="FFFFFF"/>
        <w:tabs>
          <w:tab w:val="left" w:pos="70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требуются зарубежные инвестиции в капитал;</w:t>
      </w:r>
    </w:p>
    <w:p w:rsidR="008C63C6" w:rsidRPr="00922B53" w:rsidRDefault="008C63C6" w:rsidP="00120188">
      <w:pPr>
        <w:widowControl w:val="0"/>
        <w:numPr>
          <w:ilvl w:val="0"/>
          <w:numId w:val="190"/>
        </w:numPr>
        <w:shd w:val="clear" w:color="auto" w:fill="FFFFFF"/>
        <w:tabs>
          <w:tab w:val="left" w:pos="70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необходимо улучшить материально-технические условия;</w:t>
      </w:r>
    </w:p>
    <w:p w:rsidR="008C63C6" w:rsidRPr="00922B53" w:rsidRDefault="008C63C6" w:rsidP="00120188">
      <w:pPr>
        <w:widowControl w:val="0"/>
        <w:numPr>
          <w:ilvl w:val="0"/>
          <w:numId w:val="190"/>
        </w:numPr>
        <w:shd w:val="clear" w:color="auto" w:fill="FFFFFF"/>
        <w:tabs>
          <w:tab w:val="left" w:pos="70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данном секторе нельзя создавать кластер;</w:t>
      </w:r>
    </w:p>
    <w:p w:rsidR="008C63C6" w:rsidRPr="00922B53" w:rsidRDefault="008C63C6" w:rsidP="00120188">
      <w:pPr>
        <w:widowControl w:val="0"/>
        <w:numPr>
          <w:ilvl w:val="0"/>
          <w:numId w:val="190"/>
        </w:numPr>
        <w:shd w:val="clear" w:color="auto" w:fill="FFFFFF"/>
        <w:tabs>
          <w:tab w:val="left" w:pos="70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создание кластера приведет к спаду в экономике.</w:t>
      </w:r>
    </w:p>
    <w:p w:rsidR="008C63C6" w:rsidRPr="00922B53" w:rsidRDefault="008C63C6" w:rsidP="00635F18">
      <w:pPr>
        <w:shd w:val="clear" w:color="auto" w:fill="FFFFFF"/>
        <w:tabs>
          <w:tab w:val="left" w:pos="768"/>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lastRenderedPageBreak/>
        <w:t>154.</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Практика развития кластеров в зарубежных странах пока</w:t>
      </w:r>
      <w:r w:rsidRPr="00922B53">
        <w:rPr>
          <w:rFonts w:ascii="Times New Roman" w:hAnsi="Times New Roman" w:cs="Times New Roman"/>
          <w:sz w:val="28"/>
          <w:szCs w:val="28"/>
          <w:lang w:val="kk-KZ"/>
        </w:rPr>
        <w:t>зыв</w:t>
      </w:r>
      <w:r w:rsidRPr="00922B53">
        <w:rPr>
          <w:rFonts w:ascii="Times New Roman" w:hAnsi="Times New Roman" w:cs="Times New Roman"/>
          <w:sz w:val="28"/>
          <w:szCs w:val="28"/>
        </w:rPr>
        <w:t>ает, что они:</w:t>
      </w:r>
    </w:p>
    <w:p w:rsidR="008C63C6" w:rsidRPr="00922B53" w:rsidRDefault="008C63C6" w:rsidP="00120188">
      <w:pPr>
        <w:widowControl w:val="0"/>
        <w:numPr>
          <w:ilvl w:val="0"/>
          <w:numId w:val="191"/>
        </w:numPr>
        <w:shd w:val="clear" w:color="auto" w:fill="FFFFFF"/>
        <w:tabs>
          <w:tab w:val="left" w:pos="64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обеспечивают   привилегированный   или   дешевый   доступ   к специализированным факторам производства;</w:t>
      </w:r>
    </w:p>
    <w:p w:rsidR="008C63C6" w:rsidRPr="00922B53" w:rsidRDefault="008C63C6" w:rsidP="00120188">
      <w:pPr>
        <w:widowControl w:val="0"/>
        <w:numPr>
          <w:ilvl w:val="0"/>
          <w:numId w:val="191"/>
        </w:numPr>
        <w:shd w:val="clear" w:color="auto" w:fill="FFFFFF"/>
        <w:tabs>
          <w:tab w:val="left" w:pos="64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повышают производительность труда;</w:t>
      </w:r>
    </w:p>
    <w:p w:rsidR="008C63C6" w:rsidRPr="00922B53" w:rsidRDefault="008C63C6" w:rsidP="00120188">
      <w:pPr>
        <w:widowControl w:val="0"/>
        <w:numPr>
          <w:ilvl w:val="0"/>
          <w:numId w:val="191"/>
        </w:numPr>
        <w:shd w:val="clear" w:color="auto" w:fill="FFFFFF"/>
        <w:tabs>
          <w:tab w:val="left" w:pos="64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обеспечивают повышение производительности труда;</w:t>
      </w:r>
    </w:p>
    <w:p w:rsidR="008C63C6" w:rsidRPr="00922B53" w:rsidRDefault="008C63C6" w:rsidP="00120188">
      <w:pPr>
        <w:widowControl w:val="0"/>
        <w:numPr>
          <w:ilvl w:val="0"/>
          <w:numId w:val="191"/>
        </w:numPr>
        <w:shd w:val="clear" w:color="auto" w:fill="FFFFFF"/>
        <w:tabs>
          <w:tab w:val="left" w:pos="64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сокращают сроки окупаемости инвестиций;</w:t>
      </w:r>
    </w:p>
    <w:p w:rsidR="008C63C6" w:rsidRPr="00922B53" w:rsidRDefault="008C63C6" w:rsidP="00120188">
      <w:pPr>
        <w:widowControl w:val="0"/>
        <w:numPr>
          <w:ilvl w:val="0"/>
          <w:numId w:val="191"/>
        </w:numPr>
        <w:shd w:val="clear" w:color="auto" w:fill="FFFFFF"/>
        <w:tabs>
          <w:tab w:val="left" w:pos="64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ускоряют инновацию.</w:t>
      </w:r>
    </w:p>
    <w:p w:rsidR="008C63C6" w:rsidRPr="00922B53" w:rsidRDefault="008C63C6" w:rsidP="00635F18">
      <w:pPr>
        <w:shd w:val="clear" w:color="auto" w:fill="FFFFFF"/>
        <w:tabs>
          <w:tab w:val="left" w:pos="768"/>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155.</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Построение (организация) автомобильного кластера в Гер</w:t>
      </w:r>
      <w:r w:rsidRPr="00922B53">
        <w:rPr>
          <w:rFonts w:ascii="Times New Roman" w:hAnsi="Times New Roman" w:cs="Times New Roman"/>
          <w:sz w:val="28"/>
          <w:szCs w:val="28"/>
        </w:rPr>
        <w:softHyphen/>
        <w:t>мании рассматриваются как:</w:t>
      </w:r>
    </w:p>
    <w:p w:rsidR="008C63C6" w:rsidRPr="00922B53" w:rsidRDefault="008C63C6" w:rsidP="00635F18">
      <w:pPr>
        <w:shd w:val="clear" w:color="auto" w:fill="FFFFFF"/>
        <w:tabs>
          <w:tab w:val="left" w:pos="715"/>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концентрация    промышленности   и   сфера   технологической</w:t>
      </w:r>
      <w:r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rPr>
        <w:t>конкуренции;</w:t>
      </w:r>
    </w:p>
    <w:p w:rsidR="008C63C6" w:rsidRPr="00922B53" w:rsidRDefault="008C63C6" w:rsidP="00120188">
      <w:pPr>
        <w:widowControl w:val="0"/>
        <w:numPr>
          <w:ilvl w:val="0"/>
          <w:numId w:val="192"/>
        </w:numPr>
        <w:shd w:val="clear" w:color="auto" w:fill="FFFFFF"/>
        <w:tabs>
          <w:tab w:val="left" w:pos="71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концентрация промышленности;</w:t>
      </w:r>
    </w:p>
    <w:p w:rsidR="008C63C6" w:rsidRPr="00922B53" w:rsidRDefault="008C63C6" w:rsidP="00120188">
      <w:pPr>
        <w:widowControl w:val="0"/>
        <w:numPr>
          <w:ilvl w:val="0"/>
          <w:numId w:val="192"/>
        </w:numPr>
        <w:shd w:val="clear" w:color="auto" w:fill="FFFFFF"/>
        <w:tabs>
          <w:tab w:val="left" w:pos="71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сферы технологической конкуренции;</w:t>
      </w:r>
    </w:p>
    <w:p w:rsidR="008C63C6" w:rsidRPr="00922B53" w:rsidRDefault="008C63C6" w:rsidP="00120188">
      <w:pPr>
        <w:widowControl w:val="0"/>
        <w:numPr>
          <w:ilvl w:val="0"/>
          <w:numId w:val="192"/>
        </w:numPr>
        <w:shd w:val="clear" w:color="auto" w:fill="FFFFFF"/>
        <w:tabs>
          <w:tab w:val="left" w:pos="71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кластер как процесс экономического развития;</w:t>
      </w:r>
    </w:p>
    <w:p w:rsidR="008C63C6" w:rsidRPr="00922B53" w:rsidRDefault="008C63C6" w:rsidP="00120188">
      <w:pPr>
        <w:widowControl w:val="0"/>
        <w:numPr>
          <w:ilvl w:val="0"/>
          <w:numId w:val="192"/>
        </w:numPr>
        <w:shd w:val="clear" w:color="auto" w:fill="FFFFFF"/>
        <w:tabs>
          <w:tab w:val="left" w:pos="71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кластер как форма организации производства.</w:t>
      </w:r>
    </w:p>
    <w:p w:rsidR="008C63C6" w:rsidRPr="00922B53" w:rsidRDefault="008C63C6" w:rsidP="00635F18">
      <w:pPr>
        <w:shd w:val="clear" w:color="auto" w:fill="FFFFFF"/>
        <w:tabs>
          <w:tab w:val="left" w:pos="835"/>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156.</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В Казахстане существуют возможности развития:</w:t>
      </w:r>
    </w:p>
    <w:p w:rsidR="008C63C6" w:rsidRPr="00922B53" w:rsidRDefault="008C63C6" w:rsidP="00120188">
      <w:pPr>
        <w:widowControl w:val="0"/>
        <w:numPr>
          <w:ilvl w:val="0"/>
          <w:numId w:val="193"/>
        </w:numPr>
        <w:shd w:val="clear" w:color="auto" w:fill="FFFFFF"/>
        <w:tabs>
          <w:tab w:val="left" w:pos="75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преимущественно региональных кластеров;</w:t>
      </w:r>
    </w:p>
    <w:p w:rsidR="008C63C6" w:rsidRPr="00922B53" w:rsidRDefault="008C63C6" w:rsidP="00120188">
      <w:pPr>
        <w:widowControl w:val="0"/>
        <w:numPr>
          <w:ilvl w:val="0"/>
          <w:numId w:val="193"/>
        </w:numPr>
        <w:shd w:val="clear" w:color="auto" w:fill="FFFFFF"/>
        <w:tabs>
          <w:tab w:val="left" w:pos="75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межгосударственных кластеров;</w:t>
      </w:r>
    </w:p>
    <w:p w:rsidR="008C63C6" w:rsidRPr="00922B53" w:rsidRDefault="008C63C6" w:rsidP="00120188">
      <w:pPr>
        <w:widowControl w:val="0"/>
        <w:numPr>
          <w:ilvl w:val="0"/>
          <w:numId w:val="193"/>
        </w:numPr>
        <w:shd w:val="clear" w:color="auto" w:fill="FFFFFF"/>
        <w:tabs>
          <w:tab w:val="left" w:pos="75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международных кластеров;</w:t>
      </w:r>
    </w:p>
    <w:p w:rsidR="008C63C6" w:rsidRPr="00922B53" w:rsidRDefault="008C63C6" w:rsidP="00120188">
      <w:pPr>
        <w:widowControl w:val="0"/>
        <w:numPr>
          <w:ilvl w:val="0"/>
          <w:numId w:val="193"/>
        </w:numPr>
        <w:shd w:val="clear" w:color="auto" w:fill="FFFFFF"/>
        <w:tabs>
          <w:tab w:val="left" w:pos="75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локальных;</w:t>
      </w:r>
    </w:p>
    <w:p w:rsidR="008C63C6" w:rsidRPr="00922B53" w:rsidRDefault="008C63C6" w:rsidP="00120188">
      <w:pPr>
        <w:widowControl w:val="0"/>
        <w:numPr>
          <w:ilvl w:val="0"/>
          <w:numId w:val="193"/>
        </w:numPr>
        <w:shd w:val="clear" w:color="auto" w:fill="FFFFFF"/>
        <w:tabs>
          <w:tab w:val="left" w:pos="75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местных кластеров.</w:t>
      </w:r>
    </w:p>
    <w:p w:rsidR="008C63C6" w:rsidRPr="00922B53" w:rsidRDefault="008C63C6" w:rsidP="00635F18">
      <w:pPr>
        <w:shd w:val="clear" w:color="auto" w:fill="FFFFFF"/>
        <w:tabs>
          <w:tab w:val="left" w:pos="835"/>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157.</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В Китае в процесс создания и развития кластеров вовлечены:</w:t>
      </w:r>
    </w:p>
    <w:p w:rsidR="008C63C6" w:rsidRPr="00922B53" w:rsidRDefault="008C63C6" w:rsidP="00120188">
      <w:pPr>
        <w:widowControl w:val="0"/>
        <w:numPr>
          <w:ilvl w:val="0"/>
          <w:numId w:val="194"/>
        </w:numPr>
        <w:shd w:val="clear" w:color="auto" w:fill="FFFFFF"/>
        <w:tabs>
          <w:tab w:val="left" w:pos="7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центральное правительство;</w:t>
      </w:r>
    </w:p>
    <w:p w:rsidR="008C63C6" w:rsidRPr="00922B53" w:rsidRDefault="008C63C6" w:rsidP="00120188">
      <w:pPr>
        <w:widowControl w:val="0"/>
        <w:numPr>
          <w:ilvl w:val="0"/>
          <w:numId w:val="194"/>
        </w:numPr>
        <w:shd w:val="clear" w:color="auto" w:fill="FFFFFF"/>
        <w:tabs>
          <w:tab w:val="left" w:pos="7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правительство муниципалитетов;</w:t>
      </w:r>
    </w:p>
    <w:p w:rsidR="008C63C6" w:rsidRPr="00922B53" w:rsidRDefault="008C63C6" w:rsidP="00120188">
      <w:pPr>
        <w:widowControl w:val="0"/>
        <w:numPr>
          <w:ilvl w:val="0"/>
          <w:numId w:val="194"/>
        </w:numPr>
        <w:shd w:val="clear" w:color="auto" w:fill="FFFFFF"/>
        <w:tabs>
          <w:tab w:val="left" w:pos="7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органы власти развитых зон;</w:t>
      </w:r>
    </w:p>
    <w:p w:rsidR="008C63C6" w:rsidRPr="00922B53" w:rsidRDefault="008C63C6" w:rsidP="00120188">
      <w:pPr>
        <w:widowControl w:val="0"/>
        <w:numPr>
          <w:ilvl w:val="0"/>
          <w:numId w:val="194"/>
        </w:numPr>
        <w:shd w:val="clear" w:color="auto" w:fill="FFFFFF"/>
        <w:tabs>
          <w:tab w:val="left" w:pos="7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необходимо одобрение центрального правительства;</w:t>
      </w:r>
    </w:p>
    <w:p w:rsidR="008C63C6" w:rsidRPr="00922B53" w:rsidRDefault="008C63C6" w:rsidP="00120188">
      <w:pPr>
        <w:widowControl w:val="0"/>
        <w:numPr>
          <w:ilvl w:val="0"/>
          <w:numId w:val="194"/>
        </w:numPr>
        <w:shd w:val="clear" w:color="auto" w:fill="FFFFFF"/>
        <w:tabs>
          <w:tab w:val="left" w:pos="78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инициатива местных органов.</w:t>
      </w:r>
    </w:p>
    <w:p w:rsidR="008C63C6" w:rsidRPr="00922B53" w:rsidRDefault="008C63C6" w:rsidP="00635F18">
      <w:pPr>
        <w:shd w:val="clear" w:color="auto" w:fill="FFFFFF"/>
        <w:tabs>
          <w:tab w:val="left" w:pos="902"/>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158.</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В Казахстане предусмотрено открыть новые специальности</w:t>
      </w:r>
      <w:r w:rsidRPr="00922B53">
        <w:rPr>
          <w:rFonts w:ascii="Times New Roman" w:hAnsi="Times New Roman" w:cs="Times New Roman"/>
          <w:sz w:val="28"/>
          <w:szCs w:val="28"/>
        </w:rPr>
        <w:br/>
        <w:t>для строительной индустрии в учебных заведениях:</w:t>
      </w:r>
    </w:p>
    <w:p w:rsidR="008C63C6" w:rsidRPr="00922B53" w:rsidRDefault="008C63C6" w:rsidP="00120188">
      <w:pPr>
        <w:widowControl w:val="0"/>
        <w:numPr>
          <w:ilvl w:val="0"/>
          <w:numId w:val="195"/>
        </w:numPr>
        <w:shd w:val="clear" w:color="auto" w:fill="FFFFFF"/>
        <w:tabs>
          <w:tab w:val="left" w:pos="79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Кызылординской области;</w:t>
      </w:r>
    </w:p>
    <w:p w:rsidR="008C63C6" w:rsidRPr="00922B53" w:rsidRDefault="008C63C6" w:rsidP="00120188">
      <w:pPr>
        <w:widowControl w:val="0"/>
        <w:numPr>
          <w:ilvl w:val="0"/>
          <w:numId w:val="195"/>
        </w:numPr>
        <w:shd w:val="clear" w:color="auto" w:fill="FFFFFF"/>
        <w:tabs>
          <w:tab w:val="left" w:pos="79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Атырауской области;</w:t>
      </w:r>
    </w:p>
    <w:p w:rsidR="008C63C6" w:rsidRPr="00922B53" w:rsidRDefault="008C63C6" w:rsidP="00120188">
      <w:pPr>
        <w:widowControl w:val="0"/>
        <w:numPr>
          <w:ilvl w:val="0"/>
          <w:numId w:val="195"/>
        </w:numPr>
        <w:shd w:val="clear" w:color="auto" w:fill="FFFFFF"/>
        <w:tabs>
          <w:tab w:val="left" w:pos="79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Жамбылской, Восточно-Казахстанской областях;</w:t>
      </w:r>
    </w:p>
    <w:p w:rsidR="008C63C6" w:rsidRPr="00922B53" w:rsidRDefault="008C63C6" w:rsidP="00120188">
      <w:pPr>
        <w:widowControl w:val="0"/>
        <w:numPr>
          <w:ilvl w:val="0"/>
          <w:numId w:val="196"/>
        </w:numPr>
        <w:shd w:val="clear" w:color="auto" w:fill="FFFFFF"/>
        <w:tabs>
          <w:tab w:val="left" w:pos="79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Жамбылской,     Восточно-Казахстанской     и     Карагандинской областях;</w:t>
      </w:r>
    </w:p>
    <w:p w:rsidR="008C63C6" w:rsidRPr="00922B53" w:rsidRDefault="008C63C6" w:rsidP="00120188">
      <w:pPr>
        <w:widowControl w:val="0"/>
        <w:numPr>
          <w:ilvl w:val="0"/>
          <w:numId w:val="196"/>
        </w:numPr>
        <w:shd w:val="clear" w:color="auto" w:fill="FFFFFF"/>
        <w:tabs>
          <w:tab w:val="left" w:pos="79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Павлодарской области.</w:t>
      </w:r>
    </w:p>
    <w:p w:rsidR="008C63C6" w:rsidRPr="00922B53" w:rsidRDefault="008C63C6" w:rsidP="00635F18">
      <w:pPr>
        <w:shd w:val="clear" w:color="auto" w:fill="FFFFFF"/>
        <w:tabs>
          <w:tab w:val="left" w:pos="93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159.</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В развитых странах Европы по переработке и реализации</w:t>
      </w:r>
      <w:r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rPr>
        <w:t>пищевой продукции действует:</w:t>
      </w:r>
    </w:p>
    <w:p w:rsidR="008C63C6" w:rsidRPr="00922B53" w:rsidRDefault="008C63C6" w:rsidP="00120188">
      <w:pPr>
        <w:widowControl w:val="0"/>
        <w:numPr>
          <w:ilvl w:val="0"/>
          <w:numId w:val="197"/>
        </w:numPr>
        <w:shd w:val="clear" w:color="auto" w:fill="FFFFFF"/>
        <w:tabs>
          <w:tab w:val="left" w:pos="79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льготное налогообложение;</w:t>
      </w:r>
    </w:p>
    <w:p w:rsidR="008C63C6" w:rsidRPr="00922B53" w:rsidRDefault="008C63C6" w:rsidP="00120188">
      <w:pPr>
        <w:widowControl w:val="0"/>
        <w:numPr>
          <w:ilvl w:val="0"/>
          <w:numId w:val="197"/>
        </w:numPr>
        <w:shd w:val="clear" w:color="auto" w:fill="FFFFFF"/>
        <w:tabs>
          <w:tab w:val="left" w:pos="79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снижение ставки НДС;</w:t>
      </w:r>
    </w:p>
    <w:p w:rsidR="008C63C6" w:rsidRPr="00922B53" w:rsidRDefault="008C63C6" w:rsidP="00120188">
      <w:pPr>
        <w:widowControl w:val="0"/>
        <w:numPr>
          <w:ilvl w:val="0"/>
          <w:numId w:val="197"/>
        </w:numPr>
        <w:shd w:val="clear" w:color="auto" w:fill="FFFFFF"/>
        <w:tabs>
          <w:tab w:val="left" w:pos="79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льготное кредитование;</w:t>
      </w:r>
    </w:p>
    <w:p w:rsidR="008C63C6" w:rsidRPr="00922B53" w:rsidRDefault="008C63C6" w:rsidP="00120188">
      <w:pPr>
        <w:widowControl w:val="0"/>
        <w:numPr>
          <w:ilvl w:val="0"/>
          <w:numId w:val="197"/>
        </w:numPr>
        <w:shd w:val="clear" w:color="auto" w:fill="FFFFFF"/>
        <w:tabs>
          <w:tab w:val="left" w:pos="79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освобождены от уплаты НДС;</w:t>
      </w:r>
    </w:p>
    <w:p w:rsidR="008C63C6" w:rsidRPr="00922B53" w:rsidRDefault="008C63C6" w:rsidP="00120188">
      <w:pPr>
        <w:widowControl w:val="0"/>
        <w:numPr>
          <w:ilvl w:val="0"/>
          <w:numId w:val="197"/>
        </w:numPr>
        <w:shd w:val="clear" w:color="auto" w:fill="FFFFFF"/>
        <w:tabs>
          <w:tab w:val="left" w:pos="79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субсидий.</w:t>
      </w:r>
    </w:p>
    <w:p w:rsidR="008C63C6" w:rsidRPr="00922B53" w:rsidRDefault="008C63C6" w:rsidP="00635F18">
      <w:pPr>
        <w:shd w:val="clear" w:color="auto" w:fill="FFFFFF"/>
        <w:tabs>
          <w:tab w:val="left" w:pos="82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160.</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В нефтегазовый кластер Казахстана входят:</w:t>
      </w:r>
    </w:p>
    <w:p w:rsidR="008C63C6" w:rsidRPr="00922B53" w:rsidRDefault="008C63C6" w:rsidP="00120188">
      <w:pPr>
        <w:widowControl w:val="0"/>
        <w:numPr>
          <w:ilvl w:val="0"/>
          <w:numId w:val="198"/>
        </w:numPr>
        <w:shd w:val="clear" w:color="auto" w:fill="FFFFFF"/>
        <w:tabs>
          <w:tab w:val="left" w:pos="73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перерабатывающие предприятия;</w:t>
      </w:r>
    </w:p>
    <w:p w:rsidR="008C63C6" w:rsidRPr="00922B53" w:rsidRDefault="008C63C6" w:rsidP="00120188">
      <w:pPr>
        <w:widowControl w:val="0"/>
        <w:numPr>
          <w:ilvl w:val="0"/>
          <w:numId w:val="198"/>
        </w:numPr>
        <w:shd w:val="clear" w:color="auto" w:fill="FFFFFF"/>
        <w:tabs>
          <w:tab w:val="left" w:pos="73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строящиеся новые газоперерабатывающие заводы;</w:t>
      </w:r>
    </w:p>
    <w:p w:rsidR="008C63C6" w:rsidRPr="00922B53" w:rsidRDefault="008C63C6" w:rsidP="00120188">
      <w:pPr>
        <w:widowControl w:val="0"/>
        <w:numPr>
          <w:ilvl w:val="0"/>
          <w:numId w:val="198"/>
        </w:numPr>
        <w:shd w:val="clear" w:color="auto" w:fill="FFFFFF"/>
        <w:tabs>
          <w:tab w:val="left" w:pos="73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lastRenderedPageBreak/>
        <w:t>предприятия родственных отраслей;</w:t>
      </w:r>
    </w:p>
    <w:p w:rsidR="008C63C6" w:rsidRPr="00922B53" w:rsidRDefault="008C63C6" w:rsidP="00120188">
      <w:pPr>
        <w:widowControl w:val="0"/>
        <w:numPr>
          <w:ilvl w:val="0"/>
          <w:numId w:val="198"/>
        </w:numPr>
        <w:shd w:val="clear" w:color="auto" w:fill="FFFFFF"/>
        <w:tabs>
          <w:tab w:val="left" w:pos="73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предприятия поддерживающих отраслей (машинно-строительные предприятия);</w:t>
      </w:r>
    </w:p>
    <w:p w:rsidR="008C63C6" w:rsidRPr="00922B53" w:rsidRDefault="008C63C6" w:rsidP="00120188">
      <w:pPr>
        <w:widowControl w:val="0"/>
        <w:numPr>
          <w:ilvl w:val="0"/>
          <w:numId w:val="198"/>
        </w:numPr>
        <w:shd w:val="clear" w:color="auto" w:fill="FFFFFF"/>
        <w:tabs>
          <w:tab w:val="left" w:pos="73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обслуживающие предприятия.</w:t>
      </w:r>
    </w:p>
    <w:p w:rsidR="008C63C6" w:rsidRPr="00922B53" w:rsidRDefault="008C63C6" w:rsidP="00635F18">
      <w:pPr>
        <w:shd w:val="clear" w:color="auto" w:fill="FFFFFF"/>
        <w:tabs>
          <w:tab w:val="left" w:pos="82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161.</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Технологическая цепочка нефтехимической промышленно</w:t>
      </w:r>
      <w:r w:rsidRPr="00922B53">
        <w:rPr>
          <w:rFonts w:ascii="Times New Roman" w:hAnsi="Times New Roman" w:cs="Times New Roman"/>
          <w:sz w:val="28"/>
          <w:szCs w:val="28"/>
        </w:rPr>
        <w:softHyphen/>
        <w:t>сти состоит из .... переделов:</w:t>
      </w:r>
    </w:p>
    <w:p w:rsidR="008C63C6" w:rsidRPr="00922B53" w:rsidRDefault="008C63C6" w:rsidP="00120188">
      <w:pPr>
        <w:widowControl w:val="0"/>
        <w:numPr>
          <w:ilvl w:val="0"/>
          <w:numId w:val="199"/>
        </w:numPr>
        <w:shd w:val="clear" w:color="auto" w:fill="FFFFFF"/>
        <w:tabs>
          <w:tab w:val="left" w:pos="74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2;</w:t>
      </w:r>
    </w:p>
    <w:p w:rsidR="008C63C6" w:rsidRPr="00922B53" w:rsidRDefault="008C63C6" w:rsidP="00120188">
      <w:pPr>
        <w:widowControl w:val="0"/>
        <w:numPr>
          <w:ilvl w:val="0"/>
          <w:numId w:val="199"/>
        </w:numPr>
        <w:shd w:val="clear" w:color="auto" w:fill="FFFFFF"/>
        <w:tabs>
          <w:tab w:val="left" w:pos="74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3;</w:t>
      </w:r>
    </w:p>
    <w:p w:rsidR="008C63C6" w:rsidRPr="00922B53" w:rsidRDefault="008C63C6" w:rsidP="00120188">
      <w:pPr>
        <w:widowControl w:val="0"/>
        <w:numPr>
          <w:ilvl w:val="0"/>
          <w:numId w:val="199"/>
        </w:numPr>
        <w:shd w:val="clear" w:color="auto" w:fill="FFFFFF"/>
        <w:tabs>
          <w:tab w:val="left" w:pos="74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4;</w:t>
      </w:r>
    </w:p>
    <w:p w:rsidR="008C63C6" w:rsidRPr="00922B53" w:rsidRDefault="008C63C6" w:rsidP="00120188">
      <w:pPr>
        <w:widowControl w:val="0"/>
        <w:numPr>
          <w:ilvl w:val="0"/>
          <w:numId w:val="199"/>
        </w:numPr>
        <w:shd w:val="clear" w:color="auto" w:fill="FFFFFF"/>
        <w:tabs>
          <w:tab w:val="left" w:pos="74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5;</w:t>
      </w:r>
    </w:p>
    <w:p w:rsidR="008C63C6" w:rsidRPr="00922B53" w:rsidRDefault="008C63C6" w:rsidP="00120188">
      <w:pPr>
        <w:widowControl w:val="0"/>
        <w:numPr>
          <w:ilvl w:val="0"/>
          <w:numId w:val="199"/>
        </w:numPr>
        <w:shd w:val="clear" w:color="auto" w:fill="FFFFFF"/>
        <w:tabs>
          <w:tab w:val="left" w:pos="74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6.</w:t>
      </w:r>
    </w:p>
    <w:p w:rsidR="008C63C6" w:rsidRPr="00922B53" w:rsidRDefault="008C63C6" w:rsidP="00635F18">
      <w:pPr>
        <w:shd w:val="clear" w:color="auto" w:fill="FFFFFF"/>
        <w:tabs>
          <w:tab w:val="left" w:pos="82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162.</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Основной задачей нефтегазовой отрасли является:</w:t>
      </w:r>
    </w:p>
    <w:p w:rsidR="008C63C6" w:rsidRPr="00922B53" w:rsidRDefault="008C63C6" w:rsidP="00120188">
      <w:pPr>
        <w:widowControl w:val="0"/>
        <w:numPr>
          <w:ilvl w:val="0"/>
          <w:numId w:val="200"/>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наращивание объемов нефти;</w:t>
      </w:r>
    </w:p>
    <w:p w:rsidR="008C63C6" w:rsidRPr="00922B53" w:rsidRDefault="008C63C6" w:rsidP="00120188">
      <w:pPr>
        <w:widowControl w:val="0"/>
        <w:numPr>
          <w:ilvl w:val="0"/>
          <w:numId w:val="200"/>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углубление переработки нефти;</w:t>
      </w:r>
    </w:p>
    <w:p w:rsidR="008C63C6" w:rsidRPr="00922B53" w:rsidRDefault="008C63C6" w:rsidP="00120188">
      <w:pPr>
        <w:widowControl w:val="0"/>
        <w:numPr>
          <w:ilvl w:val="0"/>
          <w:numId w:val="200"/>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создание вну</w:t>
      </w:r>
      <w:r w:rsidRPr="00922B53">
        <w:rPr>
          <w:rFonts w:ascii="Times New Roman" w:hAnsi="Times New Roman" w:cs="Times New Roman"/>
          <w:sz w:val="28"/>
          <w:szCs w:val="28"/>
          <w:lang w:val="kk-KZ"/>
        </w:rPr>
        <w:t>т</w:t>
      </w:r>
      <w:r w:rsidRPr="00922B53">
        <w:rPr>
          <w:rFonts w:ascii="Times New Roman" w:hAnsi="Times New Roman" w:cs="Times New Roman"/>
          <w:sz w:val="28"/>
          <w:szCs w:val="28"/>
        </w:rPr>
        <w:t>реннего конкурентного рынка нефти;</w:t>
      </w:r>
    </w:p>
    <w:p w:rsidR="008C63C6" w:rsidRPr="00922B53" w:rsidRDefault="008C63C6" w:rsidP="00120188">
      <w:pPr>
        <w:widowControl w:val="0"/>
        <w:numPr>
          <w:ilvl w:val="0"/>
          <w:numId w:val="200"/>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развитие нефтехимических производств;</w:t>
      </w:r>
    </w:p>
    <w:p w:rsidR="008C63C6" w:rsidRPr="00922B53" w:rsidRDefault="008C63C6" w:rsidP="00120188">
      <w:pPr>
        <w:widowControl w:val="0"/>
        <w:numPr>
          <w:ilvl w:val="0"/>
          <w:numId w:val="200"/>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все перечисленное.</w:t>
      </w:r>
    </w:p>
    <w:p w:rsidR="008C63C6" w:rsidRPr="00922B53" w:rsidRDefault="008C63C6" w:rsidP="00635F18">
      <w:pPr>
        <w:shd w:val="clear" w:color="auto" w:fill="FFFFFF"/>
        <w:tabs>
          <w:tab w:val="left" w:pos="82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163.</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Для дифференциации направлений экспорта углеводород</w:t>
      </w:r>
      <w:r w:rsidRPr="00922B53">
        <w:rPr>
          <w:rFonts w:ascii="Times New Roman" w:hAnsi="Times New Roman" w:cs="Times New Roman"/>
          <w:sz w:val="28"/>
          <w:szCs w:val="28"/>
        </w:rPr>
        <w:softHyphen/>
        <w:t>ных ресурсов в республике намечается реализовать проекты по:</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  снижению себестоимости нефтепродуктов;</w:t>
      </w:r>
    </w:p>
    <w:p w:rsidR="008C63C6" w:rsidRPr="00922B53" w:rsidRDefault="008C63C6" w:rsidP="00120188">
      <w:pPr>
        <w:widowControl w:val="0"/>
        <w:numPr>
          <w:ilvl w:val="0"/>
          <w:numId w:val="201"/>
        </w:numPr>
        <w:shd w:val="clear" w:color="auto" w:fill="FFFFFF"/>
        <w:tabs>
          <w:tab w:val="left" w:pos="67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строительству нефтепроводов;</w:t>
      </w:r>
    </w:p>
    <w:p w:rsidR="008C63C6" w:rsidRPr="00922B53" w:rsidRDefault="008C63C6" w:rsidP="00120188">
      <w:pPr>
        <w:widowControl w:val="0"/>
        <w:numPr>
          <w:ilvl w:val="0"/>
          <w:numId w:val="201"/>
        </w:numPr>
        <w:shd w:val="clear" w:color="auto" w:fill="FFFFFF"/>
        <w:tabs>
          <w:tab w:val="left" w:pos="67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открытию новых месторождений;</w:t>
      </w:r>
    </w:p>
    <w:p w:rsidR="008C63C6" w:rsidRPr="00922B53" w:rsidRDefault="008C63C6" w:rsidP="00120188">
      <w:pPr>
        <w:widowControl w:val="0"/>
        <w:numPr>
          <w:ilvl w:val="0"/>
          <w:numId w:val="201"/>
        </w:numPr>
        <w:shd w:val="clear" w:color="auto" w:fill="FFFFFF"/>
        <w:tabs>
          <w:tab w:val="left" w:pos="67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повышению производительности труда;</w:t>
      </w:r>
    </w:p>
    <w:p w:rsidR="008C63C6" w:rsidRPr="00922B53" w:rsidRDefault="008C63C6" w:rsidP="00120188">
      <w:pPr>
        <w:widowControl w:val="0"/>
        <w:numPr>
          <w:ilvl w:val="0"/>
          <w:numId w:val="201"/>
        </w:numPr>
        <w:shd w:val="clear" w:color="auto" w:fill="FFFFFF"/>
        <w:tabs>
          <w:tab w:val="left" w:pos="67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снижению себестоимости.</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164. В структуре общего объема транспортного грузооборота Ка</w:t>
      </w:r>
      <w:r w:rsidRPr="00922B53">
        <w:rPr>
          <w:rFonts w:ascii="Times New Roman" w:hAnsi="Times New Roman" w:cs="Times New Roman"/>
          <w:sz w:val="28"/>
          <w:szCs w:val="28"/>
        </w:rPr>
        <w:softHyphen/>
        <w:t>захстана наибольший удельный вес занимает:</w:t>
      </w:r>
    </w:p>
    <w:p w:rsidR="008C63C6" w:rsidRPr="00922B53" w:rsidRDefault="008C63C6" w:rsidP="00120188">
      <w:pPr>
        <w:widowControl w:val="0"/>
        <w:numPr>
          <w:ilvl w:val="0"/>
          <w:numId w:val="202"/>
        </w:numPr>
        <w:shd w:val="clear" w:color="auto" w:fill="FFFFFF"/>
        <w:tabs>
          <w:tab w:val="left" w:pos="7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железнодорожный;</w:t>
      </w:r>
    </w:p>
    <w:p w:rsidR="008C63C6" w:rsidRPr="00922B53" w:rsidRDefault="008C63C6" w:rsidP="00120188">
      <w:pPr>
        <w:widowControl w:val="0"/>
        <w:numPr>
          <w:ilvl w:val="0"/>
          <w:numId w:val="202"/>
        </w:numPr>
        <w:shd w:val="clear" w:color="auto" w:fill="FFFFFF"/>
        <w:tabs>
          <w:tab w:val="left" w:pos="7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автомобильный;</w:t>
      </w:r>
    </w:p>
    <w:p w:rsidR="008C63C6" w:rsidRPr="00922B53" w:rsidRDefault="008C63C6" w:rsidP="00120188">
      <w:pPr>
        <w:widowControl w:val="0"/>
        <w:numPr>
          <w:ilvl w:val="0"/>
          <w:numId w:val="202"/>
        </w:numPr>
        <w:shd w:val="clear" w:color="auto" w:fill="FFFFFF"/>
        <w:tabs>
          <w:tab w:val="left" w:pos="7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трубопроводный;</w:t>
      </w:r>
    </w:p>
    <w:p w:rsidR="008C63C6" w:rsidRPr="00922B53" w:rsidRDefault="008C63C6" w:rsidP="00120188">
      <w:pPr>
        <w:widowControl w:val="0"/>
        <w:numPr>
          <w:ilvl w:val="0"/>
          <w:numId w:val="202"/>
        </w:numPr>
        <w:shd w:val="clear" w:color="auto" w:fill="FFFFFF"/>
        <w:tabs>
          <w:tab w:val="left" w:pos="7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воздушный;</w:t>
      </w:r>
    </w:p>
    <w:p w:rsidR="008C63C6" w:rsidRPr="00922B53" w:rsidRDefault="008C63C6" w:rsidP="00120188">
      <w:pPr>
        <w:widowControl w:val="0"/>
        <w:numPr>
          <w:ilvl w:val="0"/>
          <w:numId w:val="202"/>
        </w:numPr>
        <w:shd w:val="clear" w:color="auto" w:fill="FFFFFF"/>
        <w:tabs>
          <w:tab w:val="left" w:pos="70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водный.</w:t>
      </w:r>
    </w:p>
    <w:p w:rsidR="008C63C6" w:rsidRPr="00922B53" w:rsidRDefault="008C63C6" w:rsidP="00635F18">
      <w:pPr>
        <w:shd w:val="clear" w:color="auto" w:fill="FFFFFF"/>
        <w:tabs>
          <w:tab w:val="left" w:pos="840"/>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165.</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Основными целями создания кластера транспортной логи</w:t>
      </w:r>
      <w:r w:rsidRPr="00922B53">
        <w:rPr>
          <w:rFonts w:ascii="Times New Roman" w:hAnsi="Times New Roman" w:cs="Times New Roman"/>
          <w:sz w:val="28"/>
          <w:szCs w:val="28"/>
        </w:rPr>
        <w:softHyphen/>
        <w:t>стики являются:</w:t>
      </w:r>
    </w:p>
    <w:p w:rsidR="008C63C6" w:rsidRPr="00922B53" w:rsidRDefault="008C63C6" w:rsidP="00120188">
      <w:pPr>
        <w:widowControl w:val="0"/>
        <w:numPr>
          <w:ilvl w:val="0"/>
          <w:numId w:val="203"/>
        </w:numPr>
        <w:shd w:val="clear" w:color="auto" w:fill="FFFFFF"/>
        <w:tabs>
          <w:tab w:val="left" w:pos="76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предоставление услуг мирового уровня;</w:t>
      </w:r>
    </w:p>
    <w:p w:rsidR="008C63C6" w:rsidRPr="00922B53" w:rsidRDefault="008C63C6" w:rsidP="00120188">
      <w:pPr>
        <w:widowControl w:val="0"/>
        <w:numPr>
          <w:ilvl w:val="0"/>
          <w:numId w:val="203"/>
        </w:numPr>
        <w:shd w:val="clear" w:color="auto" w:fill="FFFFFF"/>
        <w:tabs>
          <w:tab w:val="left" w:pos="76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его интеграция в мировые транспортные системы;</w:t>
      </w:r>
    </w:p>
    <w:p w:rsidR="008C63C6" w:rsidRPr="00922B53" w:rsidRDefault="008C63C6" w:rsidP="00120188">
      <w:pPr>
        <w:widowControl w:val="0"/>
        <w:numPr>
          <w:ilvl w:val="0"/>
          <w:numId w:val="203"/>
        </w:numPr>
        <w:shd w:val="clear" w:color="auto" w:fill="FFFFFF"/>
        <w:tabs>
          <w:tab w:val="left" w:pos="76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доставка конкурентоспособной продукции на мировые рынки;</w:t>
      </w:r>
    </w:p>
    <w:p w:rsidR="008C63C6" w:rsidRPr="00922B53" w:rsidRDefault="008C63C6" w:rsidP="00120188">
      <w:pPr>
        <w:widowControl w:val="0"/>
        <w:numPr>
          <w:ilvl w:val="0"/>
          <w:numId w:val="203"/>
        </w:numPr>
        <w:shd w:val="clear" w:color="auto" w:fill="FFFFFF"/>
        <w:tabs>
          <w:tab w:val="left" w:pos="76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использование транзитного потенциала;</w:t>
      </w:r>
    </w:p>
    <w:p w:rsidR="008C63C6" w:rsidRPr="00922B53" w:rsidRDefault="008C63C6" w:rsidP="00120188">
      <w:pPr>
        <w:widowControl w:val="0"/>
        <w:numPr>
          <w:ilvl w:val="0"/>
          <w:numId w:val="203"/>
        </w:numPr>
        <w:shd w:val="clear" w:color="auto" w:fill="FFFFFF"/>
        <w:tabs>
          <w:tab w:val="left" w:pos="76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все перечисленное.</w:t>
      </w:r>
    </w:p>
    <w:p w:rsidR="008C63C6" w:rsidRPr="00922B53" w:rsidRDefault="008C63C6" w:rsidP="00635F18">
      <w:pPr>
        <w:shd w:val="clear" w:color="auto" w:fill="FFFFFF"/>
        <w:tabs>
          <w:tab w:val="left" w:pos="902"/>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166.</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В системе кластера транспортной логистики имеются сле</w:t>
      </w:r>
      <w:r w:rsidRPr="00922B53">
        <w:rPr>
          <w:rFonts w:ascii="Times New Roman" w:hAnsi="Times New Roman" w:cs="Times New Roman"/>
          <w:sz w:val="28"/>
          <w:szCs w:val="28"/>
        </w:rPr>
        <w:softHyphen/>
        <w:t>дующие сегменты, дающие микро эффекты:</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lang w:val="kk-KZ"/>
        </w:rPr>
        <w:t>1</w:t>
      </w:r>
      <w:r w:rsidRPr="00922B53">
        <w:rPr>
          <w:rFonts w:ascii="Times New Roman" w:hAnsi="Times New Roman" w:cs="Times New Roman"/>
          <w:sz w:val="28"/>
          <w:szCs w:val="28"/>
        </w:rPr>
        <w:t>) центр машиностроения;</w:t>
      </w:r>
    </w:p>
    <w:p w:rsidR="008C63C6" w:rsidRPr="00922B53" w:rsidRDefault="008C63C6" w:rsidP="00120188">
      <w:pPr>
        <w:widowControl w:val="0"/>
        <w:numPr>
          <w:ilvl w:val="0"/>
          <w:numId w:val="204"/>
        </w:numPr>
        <w:shd w:val="clear" w:color="auto" w:fill="FFFFFF"/>
        <w:tabs>
          <w:tab w:val="left" w:pos="81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сервисные центры;</w:t>
      </w:r>
    </w:p>
    <w:p w:rsidR="008C63C6" w:rsidRPr="00922B53" w:rsidRDefault="008C63C6" w:rsidP="00120188">
      <w:pPr>
        <w:widowControl w:val="0"/>
        <w:numPr>
          <w:ilvl w:val="0"/>
          <w:numId w:val="204"/>
        </w:numPr>
        <w:shd w:val="clear" w:color="auto" w:fill="FFFFFF"/>
        <w:tabs>
          <w:tab w:val="left" w:pos="81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предприятия по строительству дорог;</w:t>
      </w:r>
    </w:p>
    <w:p w:rsidR="008C63C6" w:rsidRPr="00922B53" w:rsidRDefault="008C63C6" w:rsidP="00120188">
      <w:pPr>
        <w:widowControl w:val="0"/>
        <w:numPr>
          <w:ilvl w:val="0"/>
          <w:numId w:val="204"/>
        </w:numPr>
        <w:shd w:val="clear" w:color="auto" w:fill="FFFFFF"/>
        <w:tabs>
          <w:tab w:val="left" w:pos="81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предприятия по переработке сырья;</w:t>
      </w:r>
    </w:p>
    <w:p w:rsidR="008C63C6" w:rsidRPr="00922B53" w:rsidRDefault="008C63C6" w:rsidP="00120188">
      <w:pPr>
        <w:widowControl w:val="0"/>
        <w:numPr>
          <w:ilvl w:val="0"/>
          <w:numId w:val="204"/>
        </w:numPr>
        <w:shd w:val="clear" w:color="auto" w:fill="FFFFFF"/>
        <w:tabs>
          <w:tab w:val="left" w:pos="81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обслуживающие предприятия.</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lastRenderedPageBreak/>
        <w:t>167. Наиболее обеспеченными запасами нерудных материалов в Казахстане обладает:</w:t>
      </w:r>
    </w:p>
    <w:p w:rsidR="008C63C6" w:rsidRPr="00922B53" w:rsidRDefault="008C63C6" w:rsidP="00120188">
      <w:pPr>
        <w:widowControl w:val="0"/>
        <w:numPr>
          <w:ilvl w:val="0"/>
          <w:numId w:val="205"/>
        </w:numPr>
        <w:shd w:val="clear" w:color="auto" w:fill="FFFFFF"/>
        <w:tabs>
          <w:tab w:val="left" w:pos="86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Южный регион;</w:t>
      </w:r>
    </w:p>
    <w:p w:rsidR="008C63C6" w:rsidRPr="00922B53" w:rsidRDefault="008C63C6" w:rsidP="00120188">
      <w:pPr>
        <w:widowControl w:val="0"/>
        <w:numPr>
          <w:ilvl w:val="0"/>
          <w:numId w:val="205"/>
        </w:numPr>
        <w:shd w:val="clear" w:color="auto" w:fill="FFFFFF"/>
        <w:tabs>
          <w:tab w:val="left" w:pos="86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Восточный регион;</w:t>
      </w:r>
    </w:p>
    <w:p w:rsidR="008C63C6" w:rsidRPr="00922B53" w:rsidRDefault="008C63C6" w:rsidP="00120188">
      <w:pPr>
        <w:widowControl w:val="0"/>
        <w:numPr>
          <w:ilvl w:val="0"/>
          <w:numId w:val="205"/>
        </w:numPr>
        <w:shd w:val="clear" w:color="auto" w:fill="FFFFFF"/>
        <w:tabs>
          <w:tab w:val="left" w:pos="86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Южный и Восточный регионы;</w:t>
      </w:r>
    </w:p>
    <w:p w:rsidR="008C63C6" w:rsidRPr="00922B53" w:rsidRDefault="008C63C6" w:rsidP="00120188">
      <w:pPr>
        <w:widowControl w:val="0"/>
        <w:numPr>
          <w:ilvl w:val="0"/>
          <w:numId w:val="205"/>
        </w:numPr>
        <w:shd w:val="clear" w:color="auto" w:fill="FFFFFF"/>
        <w:tabs>
          <w:tab w:val="left" w:pos="86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Северный регион;</w:t>
      </w:r>
    </w:p>
    <w:p w:rsidR="008C63C6" w:rsidRPr="00922B53" w:rsidRDefault="008C63C6" w:rsidP="00120188">
      <w:pPr>
        <w:widowControl w:val="0"/>
        <w:numPr>
          <w:ilvl w:val="0"/>
          <w:numId w:val="205"/>
        </w:numPr>
        <w:shd w:val="clear" w:color="auto" w:fill="FFFFFF"/>
        <w:tabs>
          <w:tab w:val="left" w:pos="869"/>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Восточный регион.</w:t>
      </w:r>
    </w:p>
    <w:p w:rsidR="008C63C6" w:rsidRPr="00922B53" w:rsidRDefault="008C63C6" w:rsidP="00635F18">
      <w:pPr>
        <w:shd w:val="clear" w:color="auto" w:fill="FFFFFF"/>
        <w:tabs>
          <w:tab w:val="left" w:pos="94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168.</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Кластер строительных материалов отличается от друг</w:t>
      </w:r>
      <w:r w:rsidRPr="00922B53">
        <w:rPr>
          <w:rFonts w:ascii="Times New Roman" w:hAnsi="Times New Roman" w:cs="Times New Roman"/>
          <w:sz w:val="28"/>
          <w:szCs w:val="28"/>
          <w:lang w:val="kk-KZ"/>
        </w:rPr>
        <w:t xml:space="preserve">их </w:t>
      </w:r>
      <w:r w:rsidRPr="00922B53">
        <w:rPr>
          <w:rFonts w:ascii="Times New Roman" w:hAnsi="Times New Roman" w:cs="Times New Roman"/>
          <w:sz w:val="28"/>
          <w:szCs w:val="28"/>
        </w:rPr>
        <w:t>аналогич</w:t>
      </w:r>
      <w:r w:rsidRPr="00922B53">
        <w:rPr>
          <w:rFonts w:ascii="Times New Roman" w:hAnsi="Times New Roman" w:cs="Times New Roman"/>
          <w:sz w:val="28"/>
          <w:szCs w:val="28"/>
          <w:lang w:val="kk-KZ"/>
        </w:rPr>
        <w:t>-</w:t>
      </w:r>
      <w:r w:rsidRPr="00922B53">
        <w:rPr>
          <w:rFonts w:ascii="Times New Roman" w:hAnsi="Times New Roman" w:cs="Times New Roman"/>
          <w:sz w:val="28"/>
          <w:szCs w:val="28"/>
        </w:rPr>
        <w:t>ных форм организации производства тем» что имеет:</w:t>
      </w:r>
    </w:p>
    <w:p w:rsidR="008C63C6" w:rsidRPr="00922B53" w:rsidRDefault="008C63C6" w:rsidP="00120188">
      <w:pPr>
        <w:widowControl w:val="0"/>
        <w:numPr>
          <w:ilvl w:val="0"/>
          <w:numId w:val="206"/>
        </w:numPr>
        <w:shd w:val="clear" w:color="auto" w:fill="FFFFFF"/>
        <w:tabs>
          <w:tab w:val="left" w:pos="77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широкий ассортимент строительных материалов:</w:t>
      </w:r>
    </w:p>
    <w:p w:rsidR="008C63C6" w:rsidRPr="00922B53" w:rsidRDefault="008C63C6" w:rsidP="00120188">
      <w:pPr>
        <w:widowControl w:val="0"/>
        <w:numPr>
          <w:ilvl w:val="0"/>
          <w:numId w:val="206"/>
        </w:numPr>
        <w:shd w:val="clear" w:color="auto" w:fill="FFFFFF"/>
        <w:tabs>
          <w:tab w:val="left" w:pos="77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разные виды строительных материалов;</w:t>
      </w:r>
    </w:p>
    <w:p w:rsidR="008C63C6" w:rsidRPr="00922B53" w:rsidRDefault="008C63C6" w:rsidP="00120188">
      <w:pPr>
        <w:widowControl w:val="0"/>
        <w:numPr>
          <w:ilvl w:val="0"/>
          <w:numId w:val="206"/>
        </w:numPr>
        <w:shd w:val="clear" w:color="auto" w:fill="FFFFFF"/>
        <w:tabs>
          <w:tab w:val="left" w:pos="77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широкий спектр сырья для строительных материалов;</w:t>
      </w:r>
    </w:p>
    <w:p w:rsidR="008C63C6" w:rsidRPr="00922B53" w:rsidRDefault="008C63C6" w:rsidP="00120188">
      <w:pPr>
        <w:widowControl w:val="0"/>
        <w:numPr>
          <w:ilvl w:val="0"/>
          <w:numId w:val="206"/>
        </w:numPr>
        <w:shd w:val="clear" w:color="auto" w:fill="FFFFFF"/>
        <w:tabs>
          <w:tab w:val="left" w:pos="77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возможность   производства   различных   видов   строительны» материалов;</w:t>
      </w:r>
    </w:p>
    <w:p w:rsidR="008C63C6" w:rsidRPr="00922B53" w:rsidRDefault="008C63C6" w:rsidP="00120188">
      <w:pPr>
        <w:widowControl w:val="0"/>
        <w:numPr>
          <w:ilvl w:val="0"/>
          <w:numId w:val="206"/>
        </w:numPr>
        <w:shd w:val="clear" w:color="auto" w:fill="FFFFFF"/>
        <w:tabs>
          <w:tab w:val="left" w:pos="773"/>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все перечисленное.</w:t>
      </w:r>
    </w:p>
    <w:p w:rsidR="008C63C6" w:rsidRPr="00922B53" w:rsidRDefault="008C63C6" w:rsidP="00635F18">
      <w:pPr>
        <w:shd w:val="clear" w:color="auto" w:fill="FFFFFF"/>
        <w:tabs>
          <w:tab w:val="left" w:pos="94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169.</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Основным блокам в построении хлопкового кластера в</w:t>
      </w:r>
      <w:r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rPr>
        <w:t>ЮК0 является проект:</w:t>
      </w:r>
    </w:p>
    <w:p w:rsidR="008C63C6" w:rsidRPr="00922B53" w:rsidRDefault="008C63C6" w:rsidP="00120188">
      <w:pPr>
        <w:widowControl w:val="0"/>
        <w:numPr>
          <w:ilvl w:val="0"/>
          <w:numId w:val="207"/>
        </w:numPr>
        <w:shd w:val="clear" w:color="auto" w:fill="FFFFFF"/>
        <w:tabs>
          <w:tab w:val="left" w:pos="76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АО «Ютекс»;</w:t>
      </w:r>
    </w:p>
    <w:p w:rsidR="008C63C6" w:rsidRPr="00922B53" w:rsidRDefault="008C63C6" w:rsidP="00120188">
      <w:pPr>
        <w:widowControl w:val="0"/>
        <w:numPr>
          <w:ilvl w:val="0"/>
          <w:numId w:val="207"/>
        </w:numPr>
        <w:shd w:val="clear" w:color="auto" w:fill="FFFFFF"/>
        <w:tabs>
          <w:tab w:val="left" w:pos="76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АО « Меланж»;</w:t>
      </w:r>
    </w:p>
    <w:p w:rsidR="008C63C6" w:rsidRPr="00922B53" w:rsidRDefault="008C63C6" w:rsidP="00120188">
      <w:pPr>
        <w:widowControl w:val="0"/>
        <w:numPr>
          <w:ilvl w:val="0"/>
          <w:numId w:val="207"/>
        </w:numPr>
        <w:shd w:val="clear" w:color="auto" w:fill="FFFFFF"/>
        <w:tabs>
          <w:tab w:val="left" w:pos="76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ТОО «Нимзкстекстиль»;</w:t>
      </w:r>
    </w:p>
    <w:p w:rsidR="008C63C6" w:rsidRPr="00922B53" w:rsidRDefault="008C63C6" w:rsidP="00120188">
      <w:pPr>
        <w:widowControl w:val="0"/>
        <w:numPr>
          <w:ilvl w:val="0"/>
          <w:numId w:val="207"/>
        </w:numPr>
        <w:shd w:val="clear" w:color="auto" w:fill="FFFFFF"/>
        <w:tabs>
          <w:tab w:val="left" w:pos="76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АО «Шамшиев»;</w:t>
      </w:r>
    </w:p>
    <w:p w:rsidR="008C63C6" w:rsidRPr="00922B53" w:rsidRDefault="008C63C6" w:rsidP="00120188">
      <w:pPr>
        <w:widowControl w:val="0"/>
        <w:numPr>
          <w:ilvl w:val="0"/>
          <w:numId w:val="207"/>
        </w:numPr>
        <w:shd w:val="clear" w:color="auto" w:fill="FFFFFF"/>
        <w:tabs>
          <w:tab w:val="left" w:pos="76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АО «Алем».</w:t>
      </w:r>
    </w:p>
    <w:p w:rsidR="008C63C6" w:rsidRPr="00922B53" w:rsidRDefault="008C63C6" w:rsidP="00635F18">
      <w:pPr>
        <w:shd w:val="clear" w:color="auto" w:fill="FFFFFF"/>
        <w:tabs>
          <w:tab w:val="left" w:pos="835"/>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170.</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Государственное регулирование хлопкового рынка в РК осуществ</w:t>
      </w:r>
      <w:r w:rsidRPr="00922B53">
        <w:rPr>
          <w:rFonts w:ascii="Times New Roman" w:hAnsi="Times New Roman" w:cs="Times New Roman"/>
          <w:sz w:val="28"/>
          <w:szCs w:val="28"/>
          <w:lang w:val="kk-KZ"/>
        </w:rPr>
        <w:t>-</w:t>
      </w:r>
      <w:r w:rsidRPr="00922B53">
        <w:rPr>
          <w:rFonts w:ascii="Times New Roman" w:hAnsi="Times New Roman" w:cs="Times New Roman"/>
          <w:sz w:val="28"/>
          <w:szCs w:val="28"/>
        </w:rPr>
        <w:t>ляется посредством:</w:t>
      </w:r>
    </w:p>
    <w:p w:rsidR="008C63C6" w:rsidRPr="00922B53" w:rsidRDefault="008C63C6" w:rsidP="00120188">
      <w:pPr>
        <w:widowControl w:val="0"/>
        <w:numPr>
          <w:ilvl w:val="0"/>
          <w:numId w:val="208"/>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 xml:space="preserve">стимулирования  интеграции  хлопководства  с текстильной  и пищевой промышленностью на основе принципов кластерного </w:t>
      </w:r>
      <w:r w:rsidRPr="00922B53">
        <w:rPr>
          <w:rFonts w:ascii="Times New Roman" w:hAnsi="Times New Roman" w:cs="Times New Roman"/>
          <w:sz w:val="28"/>
          <w:szCs w:val="28"/>
          <w:lang w:val="en-US"/>
        </w:rPr>
        <w:t>I</w:t>
      </w:r>
      <w:r w:rsidRPr="00922B53">
        <w:rPr>
          <w:rFonts w:ascii="Times New Roman" w:hAnsi="Times New Roman" w:cs="Times New Roman"/>
          <w:sz w:val="28"/>
          <w:szCs w:val="28"/>
        </w:rPr>
        <w:t xml:space="preserve"> развития;</w:t>
      </w:r>
    </w:p>
    <w:p w:rsidR="008C63C6" w:rsidRPr="00922B53" w:rsidRDefault="008C63C6" w:rsidP="00120188">
      <w:pPr>
        <w:widowControl w:val="0"/>
        <w:numPr>
          <w:ilvl w:val="0"/>
          <w:numId w:val="208"/>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выделения квот на возделывание хлопка-сырца;</w:t>
      </w:r>
    </w:p>
    <w:p w:rsidR="008C63C6" w:rsidRPr="00922B53" w:rsidRDefault="008C63C6" w:rsidP="00120188">
      <w:pPr>
        <w:widowControl w:val="0"/>
        <w:numPr>
          <w:ilvl w:val="0"/>
          <w:numId w:val="208"/>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установления более высоких цен на реализацию хлопка-сырца;</w:t>
      </w:r>
    </w:p>
    <w:p w:rsidR="008C63C6" w:rsidRPr="00922B53" w:rsidRDefault="008C63C6" w:rsidP="00120188">
      <w:pPr>
        <w:widowControl w:val="0"/>
        <w:numPr>
          <w:ilvl w:val="0"/>
          <w:numId w:val="208"/>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реализации продукции зарубежным странам;</w:t>
      </w:r>
    </w:p>
    <w:p w:rsidR="008C63C6" w:rsidRPr="00922B53" w:rsidRDefault="008C63C6" w:rsidP="00120188">
      <w:pPr>
        <w:widowControl w:val="0"/>
        <w:numPr>
          <w:ilvl w:val="0"/>
          <w:numId w:val="208"/>
        </w:numPr>
        <w:shd w:val="clear" w:color="auto" w:fill="FFFFFF"/>
        <w:tabs>
          <w:tab w:val="left" w:pos="710"/>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реализации на местном рынке.</w:t>
      </w:r>
    </w:p>
    <w:p w:rsidR="008C63C6" w:rsidRPr="00922B53" w:rsidRDefault="008C63C6" w:rsidP="00635F18">
      <w:pPr>
        <w:shd w:val="clear" w:color="auto" w:fill="FFFFFF"/>
        <w:tabs>
          <w:tab w:val="left" w:pos="821"/>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171.</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Горно-металлургический комплекс республики обьединяет</w:t>
      </w:r>
      <w:r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rPr>
        <w:t>в своем составе компании:</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lang w:val="kk-KZ"/>
        </w:rPr>
      </w:pPr>
      <w:r w:rsidRPr="00922B53">
        <w:rPr>
          <w:rFonts w:ascii="Times New Roman" w:hAnsi="Times New Roman" w:cs="Times New Roman"/>
          <w:sz w:val="28"/>
          <w:szCs w:val="28"/>
        </w:rPr>
        <w:t xml:space="preserve">1)  черной металлургии; </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2</w:t>
      </w:r>
      <w:r w:rsidRPr="00922B53">
        <w:rPr>
          <w:rFonts w:ascii="Times New Roman" w:hAnsi="Times New Roman" w:cs="Times New Roman"/>
          <w:sz w:val="28"/>
          <w:szCs w:val="28"/>
          <w:lang w:val="kk-KZ"/>
        </w:rPr>
        <w:t>)</w:t>
      </w:r>
      <w:r w:rsidRPr="00922B53">
        <w:rPr>
          <w:rFonts w:ascii="Times New Roman" w:hAnsi="Times New Roman" w:cs="Times New Roman"/>
          <w:sz w:val="28"/>
          <w:szCs w:val="28"/>
        </w:rPr>
        <w:t xml:space="preserve">  цветной металлургии;</w:t>
      </w:r>
    </w:p>
    <w:p w:rsidR="008C63C6" w:rsidRPr="00922B53" w:rsidRDefault="008C63C6" w:rsidP="00120188">
      <w:pPr>
        <w:widowControl w:val="0"/>
        <w:numPr>
          <w:ilvl w:val="0"/>
          <w:numId w:val="209"/>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горной и цветной металлургии;</w:t>
      </w:r>
    </w:p>
    <w:p w:rsidR="008C63C6" w:rsidRPr="00922B53" w:rsidRDefault="008C63C6" w:rsidP="00120188">
      <w:pPr>
        <w:widowControl w:val="0"/>
        <w:numPr>
          <w:ilvl w:val="0"/>
          <w:numId w:val="209"/>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по производству сырья для металлургической промышленности;</w:t>
      </w:r>
    </w:p>
    <w:p w:rsidR="008C63C6" w:rsidRPr="00922B53" w:rsidRDefault="008C63C6" w:rsidP="00120188">
      <w:pPr>
        <w:widowControl w:val="0"/>
        <w:numPr>
          <w:ilvl w:val="0"/>
          <w:numId w:val="209"/>
        </w:numPr>
        <w:shd w:val="clear" w:color="auto" w:fill="FFFFFF"/>
        <w:tabs>
          <w:tab w:val="left" w:pos="68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благородных металлов.</w:t>
      </w:r>
    </w:p>
    <w:p w:rsidR="008C63C6" w:rsidRPr="00922B53" w:rsidRDefault="008C63C6" w:rsidP="00635F18">
      <w:pPr>
        <w:shd w:val="clear" w:color="auto" w:fill="FFFFFF"/>
        <w:tabs>
          <w:tab w:val="left" w:pos="763"/>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172.</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Ядром туристического кластера являются:</w:t>
      </w:r>
    </w:p>
    <w:p w:rsidR="008C63C6" w:rsidRPr="00922B53" w:rsidRDefault="008C63C6" w:rsidP="00120188">
      <w:pPr>
        <w:widowControl w:val="0"/>
        <w:numPr>
          <w:ilvl w:val="0"/>
          <w:numId w:val="210"/>
        </w:numPr>
        <w:shd w:val="clear" w:color="auto" w:fill="FFFFFF"/>
        <w:tabs>
          <w:tab w:val="left" w:pos="66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гостиницы, рестораны;</w:t>
      </w:r>
    </w:p>
    <w:p w:rsidR="008C63C6" w:rsidRPr="00922B53" w:rsidRDefault="008C63C6" w:rsidP="00120188">
      <w:pPr>
        <w:widowControl w:val="0"/>
        <w:numPr>
          <w:ilvl w:val="0"/>
          <w:numId w:val="210"/>
        </w:numPr>
        <w:shd w:val="clear" w:color="auto" w:fill="FFFFFF"/>
        <w:tabs>
          <w:tab w:val="left" w:pos="66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турагентства;</w:t>
      </w:r>
    </w:p>
    <w:p w:rsidR="008C63C6" w:rsidRPr="00922B53" w:rsidRDefault="008C63C6" w:rsidP="00120188">
      <w:pPr>
        <w:widowControl w:val="0"/>
        <w:numPr>
          <w:ilvl w:val="0"/>
          <w:numId w:val="210"/>
        </w:numPr>
        <w:shd w:val="clear" w:color="auto" w:fill="FFFFFF"/>
        <w:tabs>
          <w:tab w:val="left" w:pos="66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оздоровительные центры;</w:t>
      </w:r>
    </w:p>
    <w:p w:rsidR="008C63C6" w:rsidRPr="00922B53" w:rsidRDefault="008C63C6" w:rsidP="00120188">
      <w:pPr>
        <w:widowControl w:val="0"/>
        <w:numPr>
          <w:ilvl w:val="0"/>
          <w:numId w:val="211"/>
        </w:numPr>
        <w:shd w:val="clear" w:color="auto" w:fill="FFFFFF"/>
        <w:tabs>
          <w:tab w:val="left" w:pos="67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предприятия досуга;</w:t>
      </w:r>
    </w:p>
    <w:p w:rsidR="008C63C6" w:rsidRPr="00922B53" w:rsidRDefault="008C63C6" w:rsidP="00120188">
      <w:pPr>
        <w:widowControl w:val="0"/>
        <w:numPr>
          <w:ilvl w:val="0"/>
          <w:numId w:val="211"/>
        </w:numPr>
        <w:shd w:val="clear" w:color="auto" w:fill="FFFFFF"/>
        <w:tabs>
          <w:tab w:val="left" w:pos="677"/>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туристы.</w:t>
      </w:r>
    </w:p>
    <w:p w:rsidR="008C63C6" w:rsidRPr="00922B53" w:rsidRDefault="008C63C6" w:rsidP="00635F18">
      <w:pPr>
        <w:shd w:val="clear" w:color="auto" w:fill="FFFFFF"/>
        <w:tabs>
          <w:tab w:val="left" w:pos="893"/>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173.</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Пилотные регионы республики но созданию туристского</w:t>
      </w:r>
      <w:r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rPr>
        <w:t>кластера:</w:t>
      </w:r>
    </w:p>
    <w:p w:rsidR="008C63C6" w:rsidRPr="00922B53" w:rsidRDefault="008C63C6" w:rsidP="00120188">
      <w:pPr>
        <w:widowControl w:val="0"/>
        <w:numPr>
          <w:ilvl w:val="0"/>
          <w:numId w:val="212"/>
        </w:numPr>
        <w:shd w:val="clear" w:color="auto" w:fill="FFFFFF"/>
        <w:tabs>
          <w:tab w:val="left" w:pos="70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г. Алматы;</w:t>
      </w:r>
    </w:p>
    <w:p w:rsidR="008C63C6" w:rsidRPr="00922B53" w:rsidRDefault="008C63C6" w:rsidP="00120188">
      <w:pPr>
        <w:widowControl w:val="0"/>
        <w:numPr>
          <w:ilvl w:val="0"/>
          <w:numId w:val="212"/>
        </w:numPr>
        <w:shd w:val="clear" w:color="auto" w:fill="FFFFFF"/>
        <w:tabs>
          <w:tab w:val="left" w:pos="70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Алматинская область;</w:t>
      </w:r>
    </w:p>
    <w:p w:rsidR="008C63C6" w:rsidRPr="00922B53" w:rsidRDefault="008C63C6" w:rsidP="00120188">
      <w:pPr>
        <w:widowControl w:val="0"/>
        <w:numPr>
          <w:ilvl w:val="0"/>
          <w:numId w:val="212"/>
        </w:numPr>
        <w:shd w:val="clear" w:color="auto" w:fill="FFFFFF"/>
        <w:tabs>
          <w:tab w:val="left" w:pos="70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lastRenderedPageBreak/>
        <w:t>г. Алматы и Алматинская область;</w:t>
      </w:r>
    </w:p>
    <w:p w:rsidR="008C63C6" w:rsidRPr="00922B53" w:rsidRDefault="008C63C6" w:rsidP="00120188">
      <w:pPr>
        <w:widowControl w:val="0"/>
        <w:numPr>
          <w:ilvl w:val="0"/>
          <w:numId w:val="212"/>
        </w:numPr>
        <w:shd w:val="clear" w:color="auto" w:fill="FFFFFF"/>
        <w:tabs>
          <w:tab w:val="left" w:pos="70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г. Кокшетау;</w:t>
      </w:r>
    </w:p>
    <w:p w:rsidR="008C63C6" w:rsidRPr="00922B53" w:rsidRDefault="008C63C6" w:rsidP="00120188">
      <w:pPr>
        <w:widowControl w:val="0"/>
        <w:numPr>
          <w:ilvl w:val="0"/>
          <w:numId w:val="212"/>
        </w:numPr>
        <w:shd w:val="clear" w:color="auto" w:fill="FFFFFF"/>
        <w:tabs>
          <w:tab w:val="left" w:pos="701"/>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г. Астана.</w:t>
      </w:r>
    </w:p>
    <w:p w:rsidR="008C63C6" w:rsidRPr="00922B53" w:rsidRDefault="008C63C6" w:rsidP="00635F18">
      <w:pPr>
        <w:shd w:val="clear" w:color="auto" w:fill="FFFFFF"/>
        <w:tabs>
          <w:tab w:val="left" w:pos="82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174.</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Положительные сдвиги наблюдаются в сфере пищевой про</w:t>
      </w:r>
      <w:r w:rsidRPr="00922B53">
        <w:rPr>
          <w:rFonts w:ascii="Times New Roman" w:hAnsi="Times New Roman" w:cs="Times New Roman"/>
          <w:sz w:val="28"/>
          <w:szCs w:val="28"/>
        </w:rPr>
        <w:softHyphen/>
        <w:t>мышленности но производству и экспорту:</w:t>
      </w:r>
    </w:p>
    <w:p w:rsidR="008C63C6" w:rsidRPr="00922B53" w:rsidRDefault="008C63C6" w:rsidP="00120188">
      <w:pPr>
        <w:widowControl w:val="0"/>
        <w:numPr>
          <w:ilvl w:val="0"/>
          <w:numId w:val="213"/>
        </w:numPr>
        <w:shd w:val="clear" w:color="auto" w:fill="FFFFFF"/>
        <w:tabs>
          <w:tab w:val="left" w:pos="74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мяса;</w:t>
      </w:r>
    </w:p>
    <w:p w:rsidR="008C63C6" w:rsidRPr="00922B53" w:rsidRDefault="008C63C6" w:rsidP="00120188">
      <w:pPr>
        <w:widowControl w:val="0"/>
        <w:numPr>
          <w:ilvl w:val="0"/>
          <w:numId w:val="213"/>
        </w:numPr>
        <w:shd w:val="clear" w:color="auto" w:fill="FFFFFF"/>
        <w:tabs>
          <w:tab w:val="left" w:pos="74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муки;</w:t>
      </w:r>
    </w:p>
    <w:p w:rsidR="008C63C6" w:rsidRPr="00922B53" w:rsidRDefault="008C63C6" w:rsidP="00120188">
      <w:pPr>
        <w:widowControl w:val="0"/>
        <w:numPr>
          <w:ilvl w:val="0"/>
          <w:numId w:val="213"/>
        </w:numPr>
        <w:shd w:val="clear" w:color="auto" w:fill="FFFFFF"/>
        <w:tabs>
          <w:tab w:val="left" w:pos="74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хлеба;</w:t>
      </w:r>
    </w:p>
    <w:p w:rsidR="008C63C6" w:rsidRPr="00922B53" w:rsidRDefault="008C63C6" w:rsidP="00120188">
      <w:pPr>
        <w:widowControl w:val="0"/>
        <w:numPr>
          <w:ilvl w:val="0"/>
          <w:numId w:val="213"/>
        </w:numPr>
        <w:shd w:val="clear" w:color="auto" w:fill="FFFFFF"/>
        <w:tabs>
          <w:tab w:val="left" w:pos="74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картофеля;</w:t>
      </w:r>
    </w:p>
    <w:p w:rsidR="008C63C6" w:rsidRPr="00922B53" w:rsidRDefault="008C63C6" w:rsidP="00120188">
      <w:pPr>
        <w:widowControl w:val="0"/>
        <w:numPr>
          <w:ilvl w:val="0"/>
          <w:numId w:val="213"/>
        </w:numPr>
        <w:shd w:val="clear" w:color="auto" w:fill="FFFFFF"/>
        <w:tabs>
          <w:tab w:val="left" w:pos="74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овощей.</w:t>
      </w:r>
    </w:p>
    <w:p w:rsidR="008C63C6" w:rsidRPr="00922B53" w:rsidRDefault="008C63C6" w:rsidP="00635F18">
      <w:pPr>
        <w:shd w:val="clear" w:color="auto" w:fill="FFFFFF"/>
        <w:tabs>
          <w:tab w:val="left" w:pos="82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175.</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При формировании и развитии пищевого кластера необхо</w:t>
      </w:r>
      <w:r w:rsidRPr="00922B53">
        <w:rPr>
          <w:rFonts w:ascii="Times New Roman" w:hAnsi="Times New Roman" w:cs="Times New Roman"/>
          <w:sz w:val="28"/>
          <w:szCs w:val="28"/>
        </w:rPr>
        <w:softHyphen/>
        <w:t>димо учитывать следующее:</w:t>
      </w:r>
    </w:p>
    <w:p w:rsidR="008C63C6" w:rsidRPr="00922B53" w:rsidRDefault="008C63C6" w:rsidP="00120188">
      <w:pPr>
        <w:widowControl w:val="0"/>
        <w:numPr>
          <w:ilvl w:val="0"/>
          <w:numId w:val="214"/>
        </w:numPr>
        <w:shd w:val="clear" w:color="auto" w:fill="FFFFFF"/>
        <w:tabs>
          <w:tab w:val="left" w:pos="77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создание условий для расширения внутреннего производства;</w:t>
      </w:r>
    </w:p>
    <w:p w:rsidR="008C63C6" w:rsidRPr="00922B53" w:rsidRDefault="008C63C6" w:rsidP="00120188">
      <w:pPr>
        <w:widowControl w:val="0"/>
        <w:numPr>
          <w:ilvl w:val="0"/>
          <w:numId w:val="214"/>
        </w:numPr>
        <w:shd w:val="clear" w:color="auto" w:fill="FFFFFF"/>
        <w:tabs>
          <w:tab w:val="left" w:pos="77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повышение конкурентоспособности пищевой промышленности;</w:t>
      </w:r>
    </w:p>
    <w:p w:rsidR="008C63C6" w:rsidRPr="00922B53" w:rsidRDefault="008C63C6" w:rsidP="00120188">
      <w:pPr>
        <w:widowControl w:val="0"/>
        <w:numPr>
          <w:ilvl w:val="0"/>
          <w:numId w:val="214"/>
        </w:numPr>
        <w:shd w:val="clear" w:color="auto" w:fill="FFFFFF"/>
        <w:tabs>
          <w:tab w:val="left" w:pos="77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формирование интеграционных связей;</w:t>
      </w:r>
    </w:p>
    <w:p w:rsidR="008C63C6" w:rsidRPr="00922B53" w:rsidRDefault="008C63C6" w:rsidP="00120188">
      <w:pPr>
        <w:widowControl w:val="0"/>
        <w:numPr>
          <w:ilvl w:val="0"/>
          <w:numId w:val="214"/>
        </w:numPr>
        <w:shd w:val="clear" w:color="auto" w:fill="FFFFFF"/>
        <w:tabs>
          <w:tab w:val="left" w:pos="77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совершенствование государственного регулирования;</w:t>
      </w:r>
    </w:p>
    <w:p w:rsidR="008C63C6" w:rsidRPr="00922B53" w:rsidRDefault="008C63C6" w:rsidP="00120188">
      <w:pPr>
        <w:widowControl w:val="0"/>
        <w:numPr>
          <w:ilvl w:val="0"/>
          <w:numId w:val="214"/>
        </w:numPr>
        <w:shd w:val="clear" w:color="auto" w:fill="FFFFFF"/>
        <w:tabs>
          <w:tab w:val="left" w:pos="77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все перечисленное.</w:t>
      </w:r>
    </w:p>
    <w:p w:rsidR="008C63C6" w:rsidRPr="00922B53" w:rsidRDefault="008C63C6" w:rsidP="00635F18">
      <w:pPr>
        <w:shd w:val="clear" w:color="auto" w:fill="FFFFFF"/>
        <w:tabs>
          <w:tab w:val="left" w:pos="936"/>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176.</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В отраслевой структуре черной металлургии наибольший</w:t>
      </w:r>
      <w:r w:rsidRPr="00922B53">
        <w:rPr>
          <w:rFonts w:ascii="Times New Roman" w:hAnsi="Times New Roman" w:cs="Times New Roman"/>
          <w:sz w:val="28"/>
          <w:szCs w:val="28"/>
        </w:rPr>
        <w:br/>
        <w:t>удельный вес занимает:</w:t>
      </w:r>
    </w:p>
    <w:p w:rsidR="008C63C6" w:rsidRPr="00922B53" w:rsidRDefault="008C63C6" w:rsidP="00120188">
      <w:pPr>
        <w:widowControl w:val="0"/>
        <w:numPr>
          <w:ilvl w:val="0"/>
          <w:numId w:val="215"/>
        </w:numPr>
        <w:shd w:val="clear" w:color="auto" w:fill="FFFFFF"/>
        <w:tabs>
          <w:tab w:val="left" w:pos="82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металлургическая промышленность;</w:t>
      </w:r>
    </w:p>
    <w:p w:rsidR="008C63C6" w:rsidRPr="00922B53" w:rsidRDefault="008C63C6" w:rsidP="00120188">
      <w:pPr>
        <w:widowControl w:val="0"/>
        <w:numPr>
          <w:ilvl w:val="0"/>
          <w:numId w:val="215"/>
        </w:numPr>
        <w:shd w:val="clear" w:color="auto" w:fill="FFFFFF"/>
        <w:tabs>
          <w:tab w:val="left" w:pos="82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черная металлургия;</w:t>
      </w:r>
    </w:p>
    <w:p w:rsidR="008C63C6" w:rsidRPr="00922B53" w:rsidRDefault="008C63C6" w:rsidP="00120188">
      <w:pPr>
        <w:widowControl w:val="0"/>
        <w:numPr>
          <w:ilvl w:val="0"/>
          <w:numId w:val="215"/>
        </w:numPr>
        <w:shd w:val="clear" w:color="auto" w:fill="FFFFFF"/>
        <w:tabs>
          <w:tab w:val="left" w:pos="82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производство основных благородных металлов;</w:t>
      </w:r>
    </w:p>
    <w:p w:rsidR="008C63C6" w:rsidRPr="00922B53" w:rsidRDefault="008C63C6" w:rsidP="00120188">
      <w:pPr>
        <w:widowControl w:val="0"/>
        <w:numPr>
          <w:ilvl w:val="0"/>
          <w:numId w:val="215"/>
        </w:numPr>
        <w:shd w:val="clear" w:color="auto" w:fill="FFFFFF"/>
        <w:tabs>
          <w:tab w:val="left" w:pos="82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производство цветных металлов;</w:t>
      </w:r>
    </w:p>
    <w:p w:rsidR="008C63C6" w:rsidRPr="00922B53" w:rsidRDefault="008C63C6" w:rsidP="00120188">
      <w:pPr>
        <w:widowControl w:val="0"/>
        <w:numPr>
          <w:ilvl w:val="0"/>
          <w:numId w:val="215"/>
        </w:numPr>
        <w:shd w:val="clear" w:color="auto" w:fill="FFFFFF"/>
        <w:tabs>
          <w:tab w:val="left" w:pos="826"/>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производства сырья.</w:t>
      </w:r>
    </w:p>
    <w:p w:rsidR="008C63C6" w:rsidRPr="00922B53" w:rsidRDefault="008C63C6" w:rsidP="00635F18">
      <w:pPr>
        <w:shd w:val="clear" w:color="auto" w:fill="FFFFFF"/>
        <w:tabs>
          <w:tab w:val="left" w:pos="1094"/>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177.</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Конкурентное  преимущество горно-металлургической</w:t>
      </w:r>
      <w:r w:rsidRPr="00922B53">
        <w:rPr>
          <w:rFonts w:ascii="Times New Roman" w:hAnsi="Times New Roman" w:cs="Times New Roman"/>
          <w:sz w:val="28"/>
          <w:szCs w:val="28"/>
          <w:lang w:val="kk-KZ"/>
        </w:rPr>
        <w:t xml:space="preserve"> </w:t>
      </w:r>
      <w:r w:rsidRPr="00922B53">
        <w:rPr>
          <w:rFonts w:ascii="Times New Roman" w:hAnsi="Times New Roman" w:cs="Times New Roman"/>
          <w:sz w:val="28"/>
          <w:szCs w:val="28"/>
        </w:rPr>
        <w:t>промышленности Казахстана для формирования кластера - это:</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 наличие хорошо развитой отрасли по добыче и переработке металлургического сырья;</w:t>
      </w:r>
    </w:p>
    <w:p w:rsidR="008C63C6" w:rsidRPr="00922B53" w:rsidRDefault="008C63C6" w:rsidP="00120188">
      <w:pPr>
        <w:widowControl w:val="0"/>
        <w:numPr>
          <w:ilvl w:val="0"/>
          <w:numId w:val="216"/>
        </w:numPr>
        <w:shd w:val="clear" w:color="auto" w:fill="FFFFFF"/>
        <w:tabs>
          <w:tab w:val="left" w:pos="74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большой внутренний рынок продукции металлургии;</w:t>
      </w:r>
    </w:p>
    <w:p w:rsidR="008C63C6" w:rsidRPr="00922B53" w:rsidRDefault="008C63C6" w:rsidP="00120188">
      <w:pPr>
        <w:widowControl w:val="0"/>
        <w:numPr>
          <w:ilvl w:val="0"/>
          <w:numId w:val="216"/>
        </w:numPr>
        <w:shd w:val="clear" w:color="auto" w:fill="FFFFFF"/>
        <w:tabs>
          <w:tab w:val="left" w:pos="74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большой   спрос   России   на   продукцию   металлургической промышленности Казахстана;</w:t>
      </w:r>
    </w:p>
    <w:p w:rsidR="008C63C6" w:rsidRPr="00922B53" w:rsidRDefault="008C63C6" w:rsidP="00120188">
      <w:pPr>
        <w:widowControl w:val="0"/>
        <w:numPr>
          <w:ilvl w:val="0"/>
          <w:numId w:val="216"/>
        </w:numPr>
        <w:shd w:val="clear" w:color="auto" w:fill="FFFFFF"/>
        <w:tabs>
          <w:tab w:val="left" w:pos="74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рост цен на продукцию металлургии;</w:t>
      </w:r>
    </w:p>
    <w:p w:rsidR="008C63C6" w:rsidRPr="00922B53" w:rsidRDefault="008C63C6" w:rsidP="00120188">
      <w:pPr>
        <w:widowControl w:val="0"/>
        <w:numPr>
          <w:ilvl w:val="0"/>
          <w:numId w:val="216"/>
        </w:numPr>
        <w:shd w:val="clear" w:color="auto" w:fill="FFFFFF"/>
        <w:tabs>
          <w:tab w:val="left" w:pos="744"/>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рост внутреннего рынка.</w:t>
      </w:r>
    </w:p>
    <w:p w:rsidR="008C63C6" w:rsidRPr="00922B53" w:rsidRDefault="008C63C6" w:rsidP="00635F18">
      <w:pPr>
        <w:shd w:val="clear" w:color="auto" w:fill="FFFFFF"/>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178. При создании кластеров в ГМК республики возможно созда</w:t>
      </w:r>
      <w:r w:rsidRPr="00922B53">
        <w:rPr>
          <w:rFonts w:ascii="Times New Roman" w:hAnsi="Times New Roman" w:cs="Times New Roman"/>
          <w:sz w:val="28"/>
          <w:szCs w:val="28"/>
        </w:rPr>
        <w:softHyphen/>
        <w:t>ние кластера более узкой номенклатуры;</w:t>
      </w:r>
    </w:p>
    <w:p w:rsidR="008C63C6" w:rsidRPr="00922B53" w:rsidRDefault="008C63C6" w:rsidP="00120188">
      <w:pPr>
        <w:widowControl w:val="0"/>
        <w:numPr>
          <w:ilvl w:val="0"/>
          <w:numId w:val="217"/>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да;</w:t>
      </w:r>
    </w:p>
    <w:p w:rsidR="008C63C6" w:rsidRPr="00922B53" w:rsidRDefault="008C63C6" w:rsidP="00120188">
      <w:pPr>
        <w:widowControl w:val="0"/>
        <w:numPr>
          <w:ilvl w:val="0"/>
          <w:numId w:val="217"/>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нет;</w:t>
      </w:r>
    </w:p>
    <w:p w:rsidR="008C63C6" w:rsidRPr="00922B53" w:rsidRDefault="008C63C6" w:rsidP="00120188">
      <w:pPr>
        <w:widowControl w:val="0"/>
        <w:numPr>
          <w:ilvl w:val="0"/>
          <w:numId w:val="217"/>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целесообразно;</w:t>
      </w:r>
    </w:p>
    <w:p w:rsidR="008C63C6" w:rsidRPr="00922B53" w:rsidRDefault="008C63C6" w:rsidP="00120188">
      <w:pPr>
        <w:widowControl w:val="0"/>
        <w:numPr>
          <w:ilvl w:val="0"/>
          <w:numId w:val="217"/>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нежелательно;</w:t>
      </w:r>
    </w:p>
    <w:p w:rsidR="008C63C6" w:rsidRPr="00922B53" w:rsidRDefault="008C63C6" w:rsidP="00120188">
      <w:pPr>
        <w:widowControl w:val="0"/>
        <w:numPr>
          <w:ilvl w:val="0"/>
          <w:numId w:val="217"/>
        </w:numPr>
        <w:shd w:val="clear" w:color="auto" w:fill="FFFFFF"/>
        <w:tabs>
          <w:tab w:val="left" w:pos="725"/>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в виде исключения,</w:t>
      </w:r>
    </w:p>
    <w:p w:rsidR="008C63C6" w:rsidRPr="00922B53" w:rsidRDefault="008C63C6" w:rsidP="00635F18">
      <w:pPr>
        <w:shd w:val="clear" w:color="auto" w:fill="FFFFFF"/>
        <w:tabs>
          <w:tab w:val="left" w:pos="840"/>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179.</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Могут ли быть созданы искусственные факторы, способ</w:t>
      </w:r>
      <w:r w:rsidRPr="00922B53">
        <w:rPr>
          <w:rFonts w:ascii="Times New Roman" w:hAnsi="Times New Roman" w:cs="Times New Roman"/>
          <w:sz w:val="28"/>
          <w:szCs w:val="28"/>
        </w:rPr>
        <w:softHyphen/>
        <w:t>ствующие формированию новых кластеров?</w:t>
      </w:r>
    </w:p>
    <w:p w:rsidR="008C63C6" w:rsidRPr="00922B53" w:rsidRDefault="008C63C6" w:rsidP="00120188">
      <w:pPr>
        <w:widowControl w:val="0"/>
        <w:numPr>
          <w:ilvl w:val="0"/>
          <w:numId w:val="218"/>
        </w:numPr>
        <w:shd w:val="clear" w:color="auto" w:fill="FFFFFF"/>
        <w:tabs>
          <w:tab w:val="left" w:pos="67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да;</w:t>
      </w:r>
    </w:p>
    <w:p w:rsidR="008C63C6" w:rsidRPr="00922B53" w:rsidRDefault="008C63C6" w:rsidP="00120188">
      <w:pPr>
        <w:widowControl w:val="0"/>
        <w:numPr>
          <w:ilvl w:val="0"/>
          <w:numId w:val="218"/>
        </w:numPr>
        <w:shd w:val="clear" w:color="auto" w:fill="FFFFFF"/>
        <w:tabs>
          <w:tab w:val="left" w:pos="67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нет;</w:t>
      </w:r>
    </w:p>
    <w:p w:rsidR="008C63C6" w:rsidRPr="00922B53" w:rsidRDefault="008C63C6" w:rsidP="00120188">
      <w:pPr>
        <w:widowControl w:val="0"/>
        <w:numPr>
          <w:ilvl w:val="0"/>
          <w:numId w:val="218"/>
        </w:numPr>
        <w:shd w:val="clear" w:color="auto" w:fill="FFFFFF"/>
        <w:tabs>
          <w:tab w:val="left" w:pos="67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нецелесообразно;</w:t>
      </w:r>
    </w:p>
    <w:p w:rsidR="008C63C6" w:rsidRPr="00922B53" w:rsidRDefault="008C63C6" w:rsidP="00120188">
      <w:pPr>
        <w:widowControl w:val="0"/>
        <w:numPr>
          <w:ilvl w:val="0"/>
          <w:numId w:val="218"/>
        </w:numPr>
        <w:shd w:val="clear" w:color="auto" w:fill="FFFFFF"/>
        <w:tabs>
          <w:tab w:val="left" w:pos="67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нежелательно;</w:t>
      </w:r>
    </w:p>
    <w:p w:rsidR="008C63C6" w:rsidRPr="00922B53" w:rsidRDefault="008C63C6" w:rsidP="00120188">
      <w:pPr>
        <w:widowControl w:val="0"/>
        <w:numPr>
          <w:ilvl w:val="0"/>
          <w:numId w:val="218"/>
        </w:numPr>
        <w:shd w:val="clear" w:color="auto" w:fill="FFFFFF"/>
        <w:tabs>
          <w:tab w:val="left" w:pos="672"/>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lastRenderedPageBreak/>
        <w:t>все перечисленные.</w:t>
      </w:r>
    </w:p>
    <w:p w:rsidR="008C63C6" w:rsidRPr="00922B53" w:rsidRDefault="008C63C6" w:rsidP="00635F18">
      <w:pPr>
        <w:shd w:val="clear" w:color="auto" w:fill="FFFFFF"/>
        <w:tabs>
          <w:tab w:val="left" w:pos="758"/>
        </w:tabs>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180.</w:t>
      </w:r>
      <w:r w:rsidR="00445C24" w:rsidRPr="00922B53">
        <w:rPr>
          <w:rFonts w:ascii="Times New Roman" w:hAnsi="Times New Roman" w:cs="Times New Roman"/>
          <w:sz w:val="28"/>
          <w:szCs w:val="28"/>
        </w:rPr>
        <w:t xml:space="preserve"> </w:t>
      </w:r>
      <w:r w:rsidRPr="00922B53">
        <w:rPr>
          <w:rFonts w:ascii="Times New Roman" w:hAnsi="Times New Roman" w:cs="Times New Roman"/>
          <w:sz w:val="28"/>
          <w:szCs w:val="28"/>
        </w:rPr>
        <w:t>В системе национальной экономики кластеры являются:</w:t>
      </w:r>
    </w:p>
    <w:p w:rsidR="008C63C6" w:rsidRPr="00922B53" w:rsidRDefault="008C63C6" w:rsidP="00120188">
      <w:pPr>
        <w:widowControl w:val="0"/>
        <w:numPr>
          <w:ilvl w:val="0"/>
          <w:numId w:val="219"/>
        </w:numPr>
        <w:shd w:val="clear" w:color="auto" w:fill="FFFFFF"/>
        <w:tabs>
          <w:tab w:val="left" w:pos="63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формой организации производства;</w:t>
      </w:r>
    </w:p>
    <w:p w:rsidR="008C63C6" w:rsidRPr="00922B53" w:rsidRDefault="008C63C6" w:rsidP="00120188">
      <w:pPr>
        <w:widowControl w:val="0"/>
        <w:numPr>
          <w:ilvl w:val="0"/>
          <w:numId w:val="219"/>
        </w:numPr>
        <w:shd w:val="clear" w:color="auto" w:fill="FFFFFF"/>
        <w:tabs>
          <w:tab w:val="left" w:pos="63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формой управления;</w:t>
      </w:r>
    </w:p>
    <w:p w:rsidR="008C63C6" w:rsidRPr="00922B53" w:rsidRDefault="008C63C6" w:rsidP="00120188">
      <w:pPr>
        <w:widowControl w:val="0"/>
        <w:numPr>
          <w:ilvl w:val="0"/>
          <w:numId w:val="219"/>
        </w:numPr>
        <w:shd w:val="clear" w:color="auto" w:fill="FFFFFF"/>
        <w:tabs>
          <w:tab w:val="left" w:pos="63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структурой управления;</w:t>
      </w:r>
    </w:p>
    <w:p w:rsidR="008C63C6" w:rsidRPr="00922B53" w:rsidRDefault="008C63C6" w:rsidP="00120188">
      <w:pPr>
        <w:widowControl w:val="0"/>
        <w:numPr>
          <w:ilvl w:val="0"/>
          <w:numId w:val="219"/>
        </w:numPr>
        <w:shd w:val="clear" w:color="auto" w:fill="FFFFFF"/>
        <w:tabs>
          <w:tab w:val="left" w:pos="63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формой экономики;</w:t>
      </w:r>
    </w:p>
    <w:p w:rsidR="008C63C6" w:rsidRPr="00922B53" w:rsidRDefault="008C63C6" w:rsidP="00120188">
      <w:pPr>
        <w:widowControl w:val="0"/>
        <w:numPr>
          <w:ilvl w:val="0"/>
          <w:numId w:val="219"/>
        </w:numPr>
        <w:shd w:val="clear" w:color="auto" w:fill="FFFFFF"/>
        <w:tabs>
          <w:tab w:val="left" w:pos="638"/>
        </w:tabs>
        <w:autoSpaceDE w:val="0"/>
        <w:autoSpaceDN w:val="0"/>
        <w:adjustRightInd w:val="0"/>
        <w:spacing w:after="0" w:line="240" w:lineRule="auto"/>
        <w:ind w:firstLine="567"/>
        <w:rPr>
          <w:rFonts w:ascii="Times New Roman" w:hAnsi="Times New Roman" w:cs="Times New Roman"/>
          <w:sz w:val="28"/>
          <w:szCs w:val="28"/>
        </w:rPr>
      </w:pPr>
      <w:r w:rsidRPr="00922B53">
        <w:rPr>
          <w:rFonts w:ascii="Times New Roman" w:hAnsi="Times New Roman" w:cs="Times New Roman"/>
          <w:sz w:val="28"/>
          <w:szCs w:val="28"/>
        </w:rPr>
        <w:t>отраслью.</w:t>
      </w:r>
    </w:p>
    <w:p w:rsidR="008C63C6" w:rsidRPr="00922B53" w:rsidRDefault="008C63C6" w:rsidP="00635F18">
      <w:pPr>
        <w:shd w:val="clear" w:color="auto" w:fill="FFFFFF"/>
        <w:spacing w:after="0" w:line="240" w:lineRule="auto"/>
        <w:ind w:firstLine="709"/>
        <w:jc w:val="center"/>
        <w:rPr>
          <w:rFonts w:ascii="Times New Roman" w:hAnsi="Times New Roman" w:cs="Times New Roman"/>
          <w:sz w:val="28"/>
          <w:szCs w:val="28"/>
        </w:rPr>
      </w:pPr>
      <w:r w:rsidRPr="00922B53">
        <w:rPr>
          <w:rFonts w:ascii="Times New Roman" w:hAnsi="Times New Roman" w:cs="Times New Roman"/>
          <w:sz w:val="28"/>
          <w:szCs w:val="28"/>
        </w:rPr>
        <w:br w:type="page"/>
      </w:r>
      <w:r w:rsidR="002770DF" w:rsidRPr="00922B53">
        <w:rPr>
          <w:rFonts w:ascii="Times New Roman" w:hAnsi="Times New Roman" w:cs="Times New Roman"/>
          <w:sz w:val="28"/>
          <w:szCs w:val="28"/>
        </w:rPr>
        <w:lastRenderedPageBreak/>
        <w:t xml:space="preserve"> </w:t>
      </w:r>
    </w:p>
    <w:p w:rsidR="008C63C6" w:rsidRDefault="002751EE" w:rsidP="00635F18">
      <w:pPr>
        <w:spacing w:after="0" w:line="240" w:lineRule="auto"/>
        <w:jc w:val="center"/>
        <w:rPr>
          <w:rFonts w:ascii="Times New Roman" w:hAnsi="Times New Roman" w:cs="Times New Roman"/>
          <w:b/>
          <w:sz w:val="28"/>
          <w:szCs w:val="28"/>
        </w:rPr>
      </w:pPr>
      <w:r w:rsidRPr="00922B53">
        <w:rPr>
          <w:rFonts w:ascii="Times New Roman" w:hAnsi="Times New Roman" w:cs="Times New Roman"/>
          <w:b/>
          <w:sz w:val="28"/>
          <w:szCs w:val="28"/>
        </w:rPr>
        <w:t>Список использованной литературы</w:t>
      </w:r>
    </w:p>
    <w:p w:rsidR="00353F86" w:rsidRPr="00922B53" w:rsidRDefault="00353F86" w:rsidP="00635F18">
      <w:pPr>
        <w:spacing w:after="0" w:line="240" w:lineRule="auto"/>
        <w:jc w:val="center"/>
        <w:rPr>
          <w:rFonts w:ascii="Times New Roman" w:hAnsi="Times New Roman" w:cs="Times New Roman"/>
          <w:b/>
          <w:sz w:val="28"/>
          <w:szCs w:val="28"/>
        </w:rPr>
      </w:pPr>
    </w:p>
    <w:p w:rsidR="00485F86" w:rsidRPr="00922B53" w:rsidRDefault="00625BC2"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485F86" w:rsidRPr="00922B53">
        <w:rPr>
          <w:rFonts w:ascii="Times New Roman" w:hAnsi="Times New Roman" w:cs="Times New Roman"/>
          <w:sz w:val="28"/>
          <w:szCs w:val="28"/>
        </w:rPr>
        <w:t>Стратегический план развития Республики Казахстан до 2020 года. Утвержден указом Президента Республики Казахстан от 1 февраля 2010г №922. Карта индустриализации Казахстана на 2010-2014 годы. Казахстанская правда, 6мая, 2010г.</w:t>
      </w:r>
    </w:p>
    <w:p w:rsidR="00485F86" w:rsidRPr="00922B53" w:rsidRDefault="00625BC2" w:rsidP="00625BC2">
      <w:pPr>
        <w:shd w:val="clear" w:color="auto" w:fill="FFFFFF"/>
        <w:spacing w:after="0" w:line="240" w:lineRule="auto"/>
        <w:ind w:firstLine="567"/>
        <w:jc w:val="both"/>
        <w:outlineLvl w:val="0"/>
        <w:rPr>
          <w:rFonts w:ascii="Times New Roman" w:hAnsi="Times New Roman" w:cs="Times New Roman"/>
          <w:sz w:val="28"/>
          <w:szCs w:val="28"/>
        </w:rPr>
      </w:pPr>
      <w:r w:rsidRPr="00625BC2">
        <w:rPr>
          <w:rFonts w:ascii="Times New Roman" w:hAnsi="Times New Roman" w:cs="Times New Roman"/>
          <w:sz w:val="28"/>
          <w:szCs w:val="28"/>
        </w:rPr>
        <w:t>2</w:t>
      </w:r>
      <w:r>
        <w:rPr>
          <w:rFonts w:ascii="Times New Roman" w:hAnsi="Times New Roman" w:cs="Times New Roman"/>
          <w:sz w:val="28"/>
          <w:szCs w:val="28"/>
        </w:rPr>
        <w:t xml:space="preserve">. </w:t>
      </w:r>
      <w:hyperlink r:id="rId8" w:history="1">
        <w:r w:rsidR="00485F86" w:rsidRPr="00922B53">
          <w:rPr>
            <w:rStyle w:val="a8"/>
            <w:rFonts w:ascii="Times New Roman" w:hAnsi="Times New Roman" w:cs="Times New Roman"/>
            <w:color w:val="auto"/>
            <w:sz w:val="28"/>
            <w:szCs w:val="28"/>
            <w:u w:val="none"/>
          </w:rPr>
          <w:t>Послание Президента Республики Казахстан 2012г.</w:t>
        </w:r>
      </w:hyperlink>
      <w:r w:rsidR="00485F86" w:rsidRPr="00922B53">
        <w:rPr>
          <w:rFonts w:ascii="Times New Roman" w:hAnsi="Times New Roman" w:cs="Times New Roman"/>
          <w:sz w:val="28"/>
          <w:szCs w:val="28"/>
          <w:shd w:val="clear" w:color="auto" w:fill="FFFFFF"/>
        </w:rPr>
        <w:t xml:space="preserve"> Январь, 2012 г. </w:t>
      </w:r>
      <w:r w:rsidR="00485F86" w:rsidRPr="00922B53">
        <w:rPr>
          <w:rFonts w:ascii="Times New Roman" w:hAnsi="Times New Roman" w:cs="Times New Roman"/>
          <w:sz w:val="28"/>
          <w:szCs w:val="28"/>
        </w:rPr>
        <w:t xml:space="preserve">«Социально-экономическая модернизация – главный вектор развития Казахстана» </w:t>
      </w:r>
    </w:p>
    <w:p w:rsidR="00485F86" w:rsidRDefault="00625BC2" w:rsidP="00625BC2">
      <w:pPr>
        <w:spacing w:after="0" w:line="240" w:lineRule="auto"/>
        <w:ind w:right="283"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485F86" w:rsidRPr="00922B53">
        <w:rPr>
          <w:rFonts w:ascii="Times New Roman" w:hAnsi="Times New Roman" w:cs="Times New Roman"/>
          <w:sz w:val="28"/>
          <w:szCs w:val="28"/>
        </w:rPr>
        <w:t>Указ Президента Республики Казахстан от 19 марта 2010г №958</w:t>
      </w:r>
    </w:p>
    <w:p w:rsidR="00625BC2" w:rsidRPr="00625BC2" w:rsidRDefault="00625BC2"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bCs/>
          <w:sz w:val="28"/>
          <w:szCs w:val="28"/>
        </w:rPr>
        <w:t xml:space="preserve">4. </w:t>
      </w:r>
      <w:r w:rsidRPr="00625BC2">
        <w:rPr>
          <w:rFonts w:ascii="Times New Roman" w:hAnsi="Times New Roman" w:cs="Times New Roman"/>
          <w:bCs/>
          <w:sz w:val="28"/>
          <w:szCs w:val="28"/>
        </w:rPr>
        <w:t xml:space="preserve">Об утверждении Программы по развитию казахстанского содержания в Республике Казахстан на 2010 - 2014 годы. </w:t>
      </w:r>
      <w:r w:rsidRPr="00625BC2">
        <w:rPr>
          <w:rFonts w:ascii="Times New Roman" w:hAnsi="Times New Roman" w:cs="Times New Roman"/>
          <w:sz w:val="28"/>
          <w:szCs w:val="28"/>
        </w:rPr>
        <w:t>Постановление Правительства Республики Казахстан от 29 октября 2010 года № 1135</w:t>
      </w:r>
    </w:p>
    <w:p w:rsidR="00625BC2" w:rsidRPr="00922B53" w:rsidRDefault="00625BC2" w:rsidP="00625BC2">
      <w:pPr>
        <w:spacing w:after="0" w:line="240" w:lineRule="auto"/>
        <w:ind w:right="283"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Pr="00922B53">
        <w:rPr>
          <w:rFonts w:ascii="Times New Roman" w:hAnsi="Times New Roman" w:cs="Times New Roman"/>
          <w:sz w:val="28"/>
          <w:szCs w:val="28"/>
        </w:rPr>
        <w:t>Программа «Дорожная карта бизнеса - 2020». Утверждена постановлением Правительства Республики Казахстан от 13 апреля 2010 года №301.</w:t>
      </w:r>
    </w:p>
    <w:p w:rsidR="00485F86" w:rsidRPr="00922B53" w:rsidRDefault="00625BC2"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 </w:t>
      </w:r>
      <w:r w:rsidR="00485F86" w:rsidRPr="00922B53">
        <w:rPr>
          <w:rFonts w:ascii="Times New Roman" w:hAnsi="Times New Roman" w:cs="Times New Roman"/>
          <w:sz w:val="28"/>
          <w:szCs w:val="28"/>
        </w:rPr>
        <w:t>В. Миронов «Экономический рост и конкурентоспособность промышленности: ценовые и неценовые факторы анализа», Вопросы экономики, 2006г. №3, г. Москва</w:t>
      </w:r>
    </w:p>
    <w:p w:rsidR="00485F86" w:rsidRPr="00922B53" w:rsidRDefault="00625BC2"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 </w:t>
      </w:r>
      <w:r w:rsidR="00485F86" w:rsidRPr="00922B53">
        <w:rPr>
          <w:rFonts w:ascii="Times New Roman" w:hAnsi="Times New Roman" w:cs="Times New Roman"/>
          <w:sz w:val="28"/>
          <w:szCs w:val="28"/>
        </w:rPr>
        <w:t>Кабдулов С.С. «Модернизация территориально-производственных систем: приоритеты и механизмы». Автореферат на соискание ученой степени кандидата экономических наук, Алматы, 2005г.</w:t>
      </w:r>
    </w:p>
    <w:p w:rsidR="00485F86" w:rsidRPr="00922B53" w:rsidRDefault="00625BC2"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8. </w:t>
      </w:r>
      <w:r w:rsidR="00485F86" w:rsidRPr="00922B53">
        <w:rPr>
          <w:rFonts w:ascii="Times New Roman" w:hAnsi="Times New Roman" w:cs="Times New Roman"/>
          <w:sz w:val="28"/>
          <w:szCs w:val="28"/>
        </w:rPr>
        <w:t>Есполов А.Т. «Проблемы обеспечения конкурентоспособности   продукции аграрного производства Казахстана». Автореферат на соискание ученой степени доктора экономических наук, Алматы, 2005г.</w:t>
      </w:r>
    </w:p>
    <w:p w:rsidR="00485F86" w:rsidRPr="00922B53" w:rsidRDefault="00625BC2"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 </w:t>
      </w:r>
      <w:r w:rsidR="00485F86" w:rsidRPr="00922B53">
        <w:rPr>
          <w:rFonts w:ascii="Times New Roman" w:hAnsi="Times New Roman" w:cs="Times New Roman"/>
          <w:sz w:val="28"/>
          <w:szCs w:val="28"/>
        </w:rPr>
        <w:t>Джумансеитова А.К. «Эффективность функционирования предприятий и повышение их конкурентоспособности». Автореферат на соискание ученой степени кандидата экономических наук, Алматы, 2004г.</w:t>
      </w:r>
    </w:p>
    <w:p w:rsidR="00485F86" w:rsidRPr="00625BC2" w:rsidRDefault="00625BC2"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 </w:t>
      </w:r>
      <w:r w:rsidR="00485F86" w:rsidRPr="00625BC2">
        <w:rPr>
          <w:rFonts w:ascii="Times New Roman" w:hAnsi="Times New Roman" w:cs="Times New Roman"/>
          <w:sz w:val="28"/>
          <w:szCs w:val="28"/>
        </w:rPr>
        <w:t>Кушербаева А.Е. «Факторы и условия конкурентоспособности национальной экономики РК: в аспекте пространственного развития». Автореферат на соискание ученой степени кандидата экономических наук, Алматы, 2004г.</w:t>
      </w:r>
    </w:p>
    <w:p w:rsidR="00485F86" w:rsidRPr="00625BC2" w:rsidRDefault="00625BC2"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 </w:t>
      </w:r>
      <w:r w:rsidR="00485F86" w:rsidRPr="00625BC2">
        <w:rPr>
          <w:rFonts w:ascii="Times New Roman" w:hAnsi="Times New Roman" w:cs="Times New Roman"/>
          <w:sz w:val="28"/>
          <w:szCs w:val="28"/>
        </w:rPr>
        <w:t>Национальные экономические интересы и отношения собственности/ А. Кошанов. – Алматы: Дайк-Пресс, 2010. – 520с./</w:t>
      </w:r>
    </w:p>
    <w:p w:rsidR="00485F86" w:rsidRPr="00922B53" w:rsidRDefault="00625BC2" w:rsidP="00625BC2">
      <w:pPr>
        <w:pStyle w:val="ad"/>
        <w:spacing w:before="0" w:beforeAutospacing="0" w:after="0" w:afterAutospacing="0"/>
        <w:ind w:firstLine="567"/>
        <w:jc w:val="both"/>
        <w:rPr>
          <w:sz w:val="28"/>
          <w:szCs w:val="28"/>
        </w:rPr>
      </w:pPr>
      <w:r>
        <w:rPr>
          <w:sz w:val="28"/>
          <w:szCs w:val="28"/>
        </w:rPr>
        <w:t xml:space="preserve">12. </w:t>
      </w:r>
      <w:r w:rsidR="00485F86" w:rsidRPr="00922B53">
        <w:rPr>
          <w:sz w:val="28"/>
          <w:szCs w:val="28"/>
        </w:rPr>
        <w:t>М.Д. Магомедов, С.И. Корочкова «Методика оценки конкурентного потенциала предприятий пищевой промышленности», Пищевая промышленность 2005г., №5, г. Москва</w:t>
      </w:r>
    </w:p>
    <w:p w:rsidR="00485F86" w:rsidRPr="00922B53" w:rsidRDefault="00625BC2"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13. </w:t>
      </w:r>
      <w:r w:rsidR="00485F86" w:rsidRPr="00922B53">
        <w:rPr>
          <w:rFonts w:ascii="Times New Roman" w:hAnsi="Times New Roman" w:cs="Times New Roman"/>
          <w:sz w:val="28"/>
          <w:szCs w:val="28"/>
        </w:rPr>
        <w:t xml:space="preserve">Основные направления развития и размещения производительных сил Казахстана а период до 2015г.// Под ред. А.Е. Есентугелова. –Алматы: РГП «Институт экономических исследований», 2002. – с. 260. </w:t>
      </w:r>
    </w:p>
    <w:p w:rsidR="00485F86" w:rsidRPr="00922B53"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 </w:t>
      </w:r>
      <w:r w:rsidR="00485F86" w:rsidRPr="00922B53">
        <w:rPr>
          <w:rFonts w:ascii="Times New Roman" w:hAnsi="Times New Roman" w:cs="Times New Roman"/>
          <w:sz w:val="28"/>
          <w:szCs w:val="28"/>
        </w:rPr>
        <w:t>Деятельность малых предприятий Республики Казахстан за 2000-2003 годы. Статистический сборник. / Под ред. Ю.К. Шокаманова / Алматы, 2004, - 96 с.</w:t>
      </w:r>
    </w:p>
    <w:p w:rsidR="00485F86" w:rsidRPr="00625BC2"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15. </w:t>
      </w:r>
      <w:r w:rsidR="00485F86" w:rsidRPr="00922B53">
        <w:rPr>
          <w:rFonts w:ascii="Times New Roman" w:hAnsi="Times New Roman" w:cs="Times New Roman"/>
          <w:sz w:val="28"/>
          <w:szCs w:val="28"/>
        </w:rPr>
        <w:t>Экономика Казахстана в условиях глоболизации: механизм модернизации и функционирования. /Под ред. М</w:t>
      </w:r>
      <w:r w:rsidR="00485F86" w:rsidRPr="00625BC2">
        <w:rPr>
          <w:rFonts w:ascii="Times New Roman" w:hAnsi="Times New Roman" w:cs="Times New Roman"/>
          <w:sz w:val="28"/>
          <w:szCs w:val="28"/>
        </w:rPr>
        <w:t>.</w:t>
      </w:r>
      <w:r w:rsidR="00485F86" w:rsidRPr="00922B53">
        <w:rPr>
          <w:rFonts w:ascii="Times New Roman" w:hAnsi="Times New Roman" w:cs="Times New Roman"/>
          <w:sz w:val="28"/>
          <w:szCs w:val="28"/>
        </w:rPr>
        <w:t>Б</w:t>
      </w:r>
      <w:r w:rsidR="00485F86" w:rsidRPr="00625BC2">
        <w:rPr>
          <w:rFonts w:ascii="Times New Roman" w:hAnsi="Times New Roman" w:cs="Times New Roman"/>
          <w:sz w:val="28"/>
          <w:szCs w:val="28"/>
        </w:rPr>
        <w:t xml:space="preserve">. </w:t>
      </w:r>
      <w:r w:rsidR="00485F86" w:rsidRPr="00922B53">
        <w:rPr>
          <w:rFonts w:ascii="Times New Roman" w:hAnsi="Times New Roman" w:cs="Times New Roman"/>
          <w:sz w:val="28"/>
          <w:szCs w:val="28"/>
        </w:rPr>
        <w:t>Кенжегузина</w:t>
      </w:r>
      <w:r w:rsidR="00485F86" w:rsidRPr="00625BC2">
        <w:rPr>
          <w:rFonts w:ascii="Times New Roman" w:hAnsi="Times New Roman" w:cs="Times New Roman"/>
          <w:sz w:val="28"/>
          <w:szCs w:val="28"/>
        </w:rPr>
        <w:t xml:space="preserve">.- </w:t>
      </w:r>
      <w:r w:rsidR="00485F86" w:rsidRPr="00922B53">
        <w:rPr>
          <w:rFonts w:ascii="Times New Roman" w:hAnsi="Times New Roman" w:cs="Times New Roman"/>
          <w:sz w:val="28"/>
          <w:szCs w:val="28"/>
        </w:rPr>
        <w:t>Алматы</w:t>
      </w:r>
      <w:r w:rsidR="00485F86" w:rsidRPr="00625BC2">
        <w:rPr>
          <w:rFonts w:ascii="Times New Roman" w:hAnsi="Times New Roman" w:cs="Times New Roman"/>
          <w:sz w:val="28"/>
          <w:szCs w:val="28"/>
        </w:rPr>
        <w:t xml:space="preserve">, </w:t>
      </w:r>
      <w:r w:rsidR="00485F86" w:rsidRPr="00922B53">
        <w:rPr>
          <w:rFonts w:ascii="Times New Roman" w:hAnsi="Times New Roman" w:cs="Times New Roman"/>
          <w:sz w:val="28"/>
          <w:szCs w:val="28"/>
        </w:rPr>
        <w:t>ИЭ</w:t>
      </w:r>
      <w:r w:rsidR="00485F86" w:rsidRPr="00625BC2">
        <w:rPr>
          <w:rFonts w:ascii="Times New Roman" w:hAnsi="Times New Roman" w:cs="Times New Roman"/>
          <w:sz w:val="28"/>
          <w:szCs w:val="28"/>
        </w:rPr>
        <w:t xml:space="preserve"> </w:t>
      </w:r>
      <w:r w:rsidR="00485F86" w:rsidRPr="00922B53">
        <w:rPr>
          <w:rFonts w:ascii="Times New Roman" w:hAnsi="Times New Roman" w:cs="Times New Roman"/>
          <w:sz w:val="28"/>
          <w:szCs w:val="28"/>
        </w:rPr>
        <w:t>МОН</w:t>
      </w:r>
      <w:r w:rsidR="00485F86" w:rsidRPr="00625BC2">
        <w:rPr>
          <w:rFonts w:ascii="Times New Roman" w:hAnsi="Times New Roman" w:cs="Times New Roman"/>
          <w:sz w:val="28"/>
          <w:szCs w:val="28"/>
        </w:rPr>
        <w:t xml:space="preserve"> </w:t>
      </w:r>
      <w:r w:rsidR="00485F86" w:rsidRPr="00922B53">
        <w:rPr>
          <w:rFonts w:ascii="Times New Roman" w:hAnsi="Times New Roman" w:cs="Times New Roman"/>
          <w:sz w:val="28"/>
          <w:szCs w:val="28"/>
        </w:rPr>
        <w:t>РК</w:t>
      </w:r>
      <w:r w:rsidR="00485F86" w:rsidRPr="00625BC2">
        <w:rPr>
          <w:rFonts w:ascii="Times New Roman" w:hAnsi="Times New Roman" w:cs="Times New Roman"/>
          <w:sz w:val="28"/>
          <w:szCs w:val="28"/>
        </w:rPr>
        <w:t>,-2005. –</w:t>
      </w:r>
      <w:r w:rsidR="00485F86" w:rsidRPr="00922B53">
        <w:rPr>
          <w:rFonts w:ascii="Times New Roman" w:hAnsi="Times New Roman" w:cs="Times New Roman"/>
          <w:sz w:val="28"/>
          <w:szCs w:val="28"/>
        </w:rPr>
        <w:t>С</w:t>
      </w:r>
      <w:r w:rsidR="00485F86" w:rsidRPr="00625BC2">
        <w:rPr>
          <w:rFonts w:ascii="Times New Roman" w:hAnsi="Times New Roman" w:cs="Times New Roman"/>
          <w:sz w:val="28"/>
          <w:szCs w:val="28"/>
        </w:rPr>
        <w:t xml:space="preserve"> 22-23</w:t>
      </w:r>
    </w:p>
    <w:p w:rsidR="00485F86" w:rsidRPr="00922B53" w:rsidRDefault="00412CA4" w:rsidP="00625BC2">
      <w:pPr>
        <w:spacing w:after="0" w:line="240" w:lineRule="auto"/>
        <w:ind w:firstLine="567"/>
        <w:jc w:val="both"/>
        <w:rPr>
          <w:rFonts w:ascii="Times New Roman" w:hAnsi="Times New Roman" w:cs="Times New Roman"/>
          <w:sz w:val="28"/>
          <w:szCs w:val="28"/>
          <w:lang w:val="en-US"/>
        </w:rPr>
      </w:pPr>
      <w:r w:rsidRPr="00412CA4">
        <w:rPr>
          <w:rFonts w:ascii="Times New Roman" w:hAnsi="Times New Roman" w:cs="Times New Roman"/>
          <w:sz w:val="28"/>
          <w:szCs w:val="28"/>
          <w:lang w:val="en-US"/>
        </w:rPr>
        <w:t xml:space="preserve">16. </w:t>
      </w:r>
      <w:r w:rsidR="00485F86" w:rsidRPr="00922B53">
        <w:rPr>
          <w:rFonts w:ascii="Times New Roman" w:hAnsi="Times New Roman" w:cs="Times New Roman"/>
          <w:sz w:val="28"/>
          <w:szCs w:val="28"/>
          <w:lang w:val="en-US"/>
        </w:rPr>
        <w:t>State, Globalization, Information Technology and the “Celtic Niger” Politics and Society vol. 28. no 3, P.3-37.</w:t>
      </w:r>
    </w:p>
    <w:p w:rsidR="00485F86" w:rsidRPr="00922B53"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17. </w:t>
      </w:r>
      <w:r w:rsidR="00485F86" w:rsidRPr="00922B53">
        <w:rPr>
          <w:rFonts w:ascii="Times New Roman" w:hAnsi="Times New Roman" w:cs="Times New Roman"/>
          <w:sz w:val="28"/>
          <w:szCs w:val="28"/>
        </w:rPr>
        <w:t>Богомолов П. Прыжок кельтского тигра // Парламентская газета № 698 от 04.11.01.</w:t>
      </w:r>
    </w:p>
    <w:p w:rsidR="00485F86" w:rsidRPr="00922B53" w:rsidRDefault="00412CA4" w:rsidP="00625BC2">
      <w:pPr>
        <w:spacing w:after="0" w:line="240" w:lineRule="auto"/>
        <w:ind w:firstLine="567"/>
        <w:jc w:val="both"/>
        <w:rPr>
          <w:rFonts w:ascii="Times New Roman" w:hAnsi="Times New Roman" w:cs="Times New Roman"/>
          <w:sz w:val="28"/>
          <w:szCs w:val="28"/>
          <w:lang w:val="en-US"/>
        </w:rPr>
      </w:pPr>
      <w:r w:rsidRPr="00412CA4">
        <w:rPr>
          <w:rFonts w:ascii="Times New Roman" w:hAnsi="Times New Roman" w:cs="Times New Roman"/>
          <w:sz w:val="28"/>
          <w:szCs w:val="28"/>
          <w:lang w:val="en-US"/>
        </w:rPr>
        <w:t xml:space="preserve">18. </w:t>
      </w:r>
      <w:r w:rsidR="00485F86" w:rsidRPr="00922B53">
        <w:rPr>
          <w:rFonts w:ascii="Times New Roman" w:hAnsi="Times New Roman" w:cs="Times New Roman"/>
          <w:sz w:val="28"/>
          <w:szCs w:val="28"/>
          <w:lang w:val="en-US"/>
        </w:rPr>
        <w:t>Nelson R., Winter S. Evolutionary of Economic Change. Harward Univ. Press, Cambridge. 1982.</w:t>
      </w:r>
    </w:p>
    <w:p w:rsidR="00485F86" w:rsidRPr="00625BC2" w:rsidRDefault="00412CA4" w:rsidP="00625BC2">
      <w:pPr>
        <w:spacing w:after="0" w:line="240" w:lineRule="auto"/>
        <w:ind w:firstLine="567"/>
        <w:jc w:val="both"/>
        <w:rPr>
          <w:rFonts w:ascii="Times New Roman" w:hAnsi="Times New Roman" w:cs="Times New Roman"/>
          <w:sz w:val="28"/>
          <w:szCs w:val="28"/>
          <w:lang w:val="en-US"/>
        </w:rPr>
      </w:pPr>
      <w:r w:rsidRPr="00412CA4">
        <w:rPr>
          <w:rFonts w:ascii="Times New Roman" w:hAnsi="Times New Roman" w:cs="Times New Roman"/>
          <w:sz w:val="28"/>
          <w:szCs w:val="28"/>
          <w:lang w:val="en-US"/>
        </w:rPr>
        <w:t xml:space="preserve">19. </w:t>
      </w:r>
      <w:r w:rsidR="00485F86" w:rsidRPr="00922B53">
        <w:rPr>
          <w:rFonts w:ascii="Times New Roman" w:hAnsi="Times New Roman" w:cs="Times New Roman"/>
          <w:sz w:val="28"/>
          <w:szCs w:val="28"/>
          <w:lang w:val="en-US"/>
        </w:rPr>
        <w:t xml:space="preserve">Bell D. Notes on Post-Industrial Society // The Public Interest. </w:t>
      </w:r>
      <w:r w:rsidR="00485F86" w:rsidRPr="00625BC2">
        <w:rPr>
          <w:rFonts w:ascii="Times New Roman" w:hAnsi="Times New Roman" w:cs="Times New Roman"/>
          <w:sz w:val="28"/>
          <w:szCs w:val="28"/>
          <w:lang w:val="en-US"/>
        </w:rPr>
        <w:t xml:space="preserve">1967. </w:t>
      </w:r>
      <w:r w:rsidR="00485F86" w:rsidRPr="00922B53">
        <w:rPr>
          <w:rFonts w:ascii="Times New Roman" w:hAnsi="Times New Roman" w:cs="Times New Roman"/>
          <w:sz w:val="28"/>
          <w:szCs w:val="28"/>
          <w:lang w:val="en-US"/>
        </w:rPr>
        <w:t>P</w:t>
      </w:r>
      <w:r w:rsidR="00485F86" w:rsidRPr="00625BC2">
        <w:rPr>
          <w:rFonts w:ascii="Times New Roman" w:hAnsi="Times New Roman" w:cs="Times New Roman"/>
          <w:sz w:val="28"/>
          <w:szCs w:val="28"/>
          <w:lang w:val="en-US"/>
        </w:rPr>
        <w:t>.102.</w:t>
      </w:r>
    </w:p>
    <w:p w:rsidR="00485F86" w:rsidRPr="00922B53" w:rsidRDefault="00412CA4" w:rsidP="00625BC2">
      <w:pPr>
        <w:spacing w:after="0" w:line="240" w:lineRule="auto"/>
        <w:ind w:firstLine="567"/>
        <w:jc w:val="both"/>
        <w:rPr>
          <w:rFonts w:ascii="Times New Roman" w:hAnsi="Times New Roman" w:cs="Times New Roman"/>
          <w:sz w:val="28"/>
          <w:szCs w:val="28"/>
          <w:lang w:val="en-US"/>
        </w:rPr>
      </w:pPr>
      <w:r w:rsidRPr="00412CA4">
        <w:rPr>
          <w:rFonts w:ascii="Times New Roman" w:hAnsi="Times New Roman" w:cs="Times New Roman"/>
          <w:sz w:val="28"/>
          <w:szCs w:val="28"/>
          <w:lang w:val="en-US"/>
        </w:rPr>
        <w:t xml:space="preserve">20. </w:t>
      </w:r>
      <w:r w:rsidR="00485F86" w:rsidRPr="00922B53">
        <w:rPr>
          <w:rFonts w:ascii="Times New Roman" w:hAnsi="Times New Roman" w:cs="Times New Roman"/>
          <w:sz w:val="28"/>
          <w:szCs w:val="28"/>
          <w:lang w:val="en-US"/>
        </w:rPr>
        <w:t>Ingiehart R. Modernization and Postmodernization. Cultural, Economic and Political Change in 43 Societies. Princeton Univ. Press, 1997.</w:t>
      </w:r>
    </w:p>
    <w:p w:rsidR="00485F86" w:rsidRPr="00922B53" w:rsidRDefault="00412CA4" w:rsidP="00625BC2">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 xml:space="preserve">21. </w:t>
      </w:r>
      <w:r w:rsidR="00485F86" w:rsidRPr="00922B53">
        <w:rPr>
          <w:rFonts w:ascii="Times New Roman" w:hAnsi="Times New Roman" w:cs="Times New Roman"/>
          <w:sz w:val="28"/>
          <w:szCs w:val="28"/>
          <w:lang w:val="en-US"/>
        </w:rPr>
        <w:t>J. Murphy. Ecological Modernization: The Environment and the Transformation of Society, Mansfield College, Oxford, UK. P.7.</w:t>
      </w:r>
    </w:p>
    <w:p w:rsidR="00485F86" w:rsidRPr="00922B53" w:rsidRDefault="00412CA4" w:rsidP="00625BC2">
      <w:pPr>
        <w:spacing w:after="0" w:line="240" w:lineRule="auto"/>
        <w:ind w:firstLine="567"/>
        <w:jc w:val="both"/>
        <w:rPr>
          <w:rFonts w:ascii="Times New Roman" w:hAnsi="Times New Roman" w:cs="Times New Roman"/>
          <w:bCs/>
          <w:sz w:val="28"/>
          <w:szCs w:val="28"/>
        </w:rPr>
      </w:pPr>
      <w:r>
        <w:rPr>
          <w:rFonts w:ascii="Times New Roman" w:hAnsi="Times New Roman" w:cs="Times New Roman"/>
          <w:sz w:val="28"/>
          <w:szCs w:val="28"/>
        </w:rPr>
        <w:t xml:space="preserve">22. </w:t>
      </w:r>
      <w:r w:rsidR="00485F86" w:rsidRPr="00922B53">
        <w:rPr>
          <w:rFonts w:ascii="Times New Roman" w:hAnsi="Times New Roman" w:cs="Times New Roman"/>
          <w:sz w:val="28"/>
          <w:szCs w:val="28"/>
          <w:lang w:val="en-US"/>
        </w:rPr>
        <w:t>Johnson Ch. MITI and Japanese Miracle: The Growth of  Industrial Policy, 1925-1975. Stanford</w:t>
      </w:r>
      <w:r w:rsidR="00485F86" w:rsidRPr="00922B53">
        <w:rPr>
          <w:rFonts w:ascii="Times New Roman" w:hAnsi="Times New Roman" w:cs="Times New Roman"/>
          <w:sz w:val="28"/>
          <w:szCs w:val="28"/>
        </w:rPr>
        <w:t xml:space="preserve"> (</w:t>
      </w:r>
      <w:r w:rsidR="00485F86" w:rsidRPr="00922B53">
        <w:rPr>
          <w:rFonts w:ascii="Times New Roman" w:hAnsi="Times New Roman" w:cs="Times New Roman"/>
          <w:sz w:val="28"/>
          <w:szCs w:val="28"/>
          <w:lang w:val="en-US"/>
        </w:rPr>
        <w:t>Ca</w:t>
      </w:r>
      <w:r w:rsidR="00485F86" w:rsidRPr="00922B53">
        <w:rPr>
          <w:rFonts w:ascii="Times New Roman" w:hAnsi="Times New Roman" w:cs="Times New Roman"/>
          <w:sz w:val="28"/>
          <w:szCs w:val="28"/>
        </w:rPr>
        <w:t>.), 1982.</w:t>
      </w:r>
    </w:p>
    <w:p w:rsidR="00485F86" w:rsidRPr="00625BC2"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iCs/>
          <w:sz w:val="28"/>
          <w:szCs w:val="28"/>
        </w:rPr>
        <w:t xml:space="preserve">23. </w:t>
      </w:r>
      <w:r w:rsidR="00485F86" w:rsidRPr="00625BC2">
        <w:rPr>
          <w:rFonts w:ascii="Times New Roman" w:hAnsi="Times New Roman" w:cs="Times New Roman"/>
          <w:iCs/>
          <w:sz w:val="28"/>
          <w:szCs w:val="28"/>
        </w:rPr>
        <w:t>Блинов А.О., Шапкин И.Н. Малое предпринимательство: Теория и практика: Учебник. — М.: Дашков » К, 2003.- 534 c</w:t>
      </w:r>
    </w:p>
    <w:p w:rsidR="00485F86" w:rsidRPr="00625BC2"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iCs/>
          <w:sz w:val="28"/>
          <w:szCs w:val="28"/>
        </w:rPr>
        <w:t xml:space="preserve">24. </w:t>
      </w:r>
      <w:r w:rsidR="00485F86" w:rsidRPr="00625BC2">
        <w:rPr>
          <w:rFonts w:ascii="Times New Roman" w:hAnsi="Times New Roman" w:cs="Times New Roman"/>
          <w:iCs/>
          <w:sz w:val="28"/>
          <w:szCs w:val="28"/>
        </w:rPr>
        <w:t>Бижанова Д. Е. Макроэкономический анализ инновационного развития Казахстана//Саясат-Policy, 2009, № 3. С. 27.</w:t>
      </w:r>
    </w:p>
    <w:p w:rsidR="00485F86" w:rsidRPr="00625BC2"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iCs/>
          <w:sz w:val="28"/>
          <w:szCs w:val="28"/>
        </w:rPr>
        <w:t xml:space="preserve">25. </w:t>
      </w:r>
      <w:r w:rsidR="00485F86" w:rsidRPr="00625BC2">
        <w:rPr>
          <w:rFonts w:ascii="Times New Roman" w:hAnsi="Times New Roman" w:cs="Times New Roman"/>
          <w:iCs/>
          <w:sz w:val="28"/>
          <w:szCs w:val="28"/>
        </w:rPr>
        <w:t>Об инновационной деятельности предприятий в Республике Казахстан: Стат. бюл. Алматы: Агентство РК по статистике, 2010.</w:t>
      </w:r>
    </w:p>
    <w:p w:rsidR="00485F86" w:rsidRPr="00625BC2" w:rsidRDefault="00412CA4" w:rsidP="00625BC2">
      <w:pPr>
        <w:spacing w:after="0" w:line="240" w:lineRule="auto"/>
        <w:ind w:firstLine="567"/>
        <w:jc w:val="both"/>
        <w:rPr>
          <w:rStyle w:val="s0"/>
          <w:rFonts w:ascii="Times New Roman" w:hAnsi="Times New Roman" w:cs="Times New Roman"/>
          <w:sz w:val="28"/>
          <w:szCs w:val="28"/>
        </w:rPr>
      </w:pPr>
      <w:r>
        <w:rPr>
          <w:rStyle w:val="s0"/>
          <w:rFonts w:ascii="Times New Roman" w:hAnsi="Times New Roman" w:cs="Times New Roman"/>
          <w:iCs/>
          <w:sz w:val="28"/>
          <w:szCs w:val="28"/>
        </w:rPr>
        <w:t xml:space="preserve">26. </w:t>
      </w:r>
      <w:r w:rsidR="00485F86" w:rsidRPr="00625BC2">
        <w:rPr>
          <w:rStyle w:val="s0"/>
          <w:rFonts w:ascii="Times New Roman" w:hAnsi="Times New Roman" w:cs="Times New Roman"/>
          <w:iCs/>
          <w:sz w:val="28"/>
          <w:szCs w:val="28"/>
          <w:lang w:val="en-US"/>
        </w:rPr>
        <w:t>zakon</w:t>
      </w:r>
      <w:r w:rsidR="00485F86" w:rsidRPr="00625BC2">
        <w:rPr>
          <w:rStyle w:val="s0"/>
          <w:rFonts w:ascii="Times New Roman" w:hAnsi="Times New Roman" w:cs="Times New Roman"/>
          <w:iCs/>
          <w:sz w:val="28"/>
          <w:szCs w:val="28"/>
        </w:rPr>
        <w:t>.</w:t>
      </w:r>
      <w:r w:rsidR="00485F86" w:rsidRPr="00625BC2">
        <w:rPr>
          <w:rStyle w:val="s0"/>
          <w:rFonts w:ascii="Times New Roman" w:hAnsi="Times New Roman" w:cs="Times New Roman"/>
          <w:iCs/>
          <w:sz w:val="28"/>
          <w:szCs w:val="28"/>
          <w:lang w:val="en-US"/>
        </w:rPr>
        <w:t>kz</w:t>
      </w:r>
      <w:r w:rsidR="00485F86" w:rsidRPr="00625BC2">
        <w:rPr>
          <w:rStyle w:val="s0"/>
          <w:rFonts w:ascii="Times New Roman" w:hAnsi="Times New Roman" w:cs="Times New Roman"/>
          <w:iCs/>
          <w:sz w:val="28"/>
          <w:szCs w:val="28"/>
        </w:rPr>
        <w:t xml:space="preserve">. </w:t>
      </w:r>
      <w:r w:rsidR="00485F86" w:rsidRPr="00625BC2">
        <w:rPr>
          <w:rStyle w:val="s0"/>
          <w:rFonts w:ascii="Times New Roman" w:hAnsi="Times New Roman" w:cs="Times New Roman"/>
          <w:iCs/>
          <w:sz w:val="28"/>
          <w:szCs w:val="28"/>
          <w:lang w:val="tr-TR"/>
        </w:rPr>
        <w:t>21.05.2011</w:t>
      </w:r>
    </w:p>
    <w:p w:rsidR="00485F86" w:rsidRPr="00625BC2"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27. </w:t>
      </w:r>
      <w:r w:rsidR="00485F86" w:rsidRPr="00922B53">
        <w:rPr>
          <w:rFonts w:ascii="Times New Roman" w:hAnsi="Times New Roman" w:cs="Times New Roman"/>
          <w:sz w:val="28"/>
          <w:szCs w:val="28"/>
        </w:rPr>
        <w:t xml:space="preserve">Кравченко И.И. Модернизация мира и сегодняшней России //Вопросы философии. – 2002.- </w:t>
      </w:r>
      <w:r w:rsidR="00485F86" w:rsidRPr="00625BC2">
        <w:rPr>
          <w:rFonts w:ascii="Times New Roman" w:hAnsi="Times New Roman" w:cs="Times New Roman"/>
          <w:sz w:val="28"/>
          <w:szCs w:val="28"/>
        </w:rPr>
        <w:t xml:space="preserve">№ 9. – </w:t>
      </w:r>
      <w:r w:rsidR="00485F86" w:rsidRPr="00922B53">
        <w:rPr>
          <w:rFonts w:ascii="Times New Roman" w:hAnsi="Times New Roman" w:cs="Times New Roman"/>
          <w:sz w:val="28"/>
          <w:szCs w:val="28"/>
        </w:rPr>
        <w:t>С</w:t>
      </w:r>
      <w:r w:rsidR="00485F86" w:rsidRPr="00625BC2">
        <w:rPr>
          <w:rFonts w:ascii="Times New Roman" w:hAnsi="Times New Roman" w:cs="Times New Roman"/>
          <w:sz w:val="28"/>
          <w:szCs w:val="28"/>
        </w:rPr>
        <w:t>.8.</w:t>
      </w:r>
    </w:p>
    <w:p w:rsidR="00485F86" w:rsidRPr="00922B53" w:rsidRDefault="00412CA4" w:rsidP="00625BC2">
      <w:pPr>
        <w:spacing w:after="0" w:line="240" w:lineRule="auto"/>
        <w:ind w:firstLine="567"/>
        <w:jc w:val="both"/>
        <w:rPr>
          <w:rFonts w:ascii="Times New Roman" w:hAnsi="Times New Roman" w:cs="Times New Roman"/>
          <w:sz w:val="28"/>
          <w:szCs w:val="28"/>
          <w:lang w:val="en-US"/>
        </w:rPr>
      </w:pPr>
      <w:r w:rsidRPr="00412CA4">
        <w:rPr>
          <w:rFonts w:ascii="Times New Roman" w:hAnsi="Times New Roman" w:cs="Times New Roman"/>
          <w:sz w:val="28"/>
          <w:szCs w:val="28"/>
          <w:lang w:val="en-US"/>
        </w:rPr>
        <w:t xml:space="preserve">28. </w:t>
      </w:r>
      <w:r w:rsidR="00485F86" w:rsidRPr="00922B53">
        <w:rPr>
          <w:rFonts w:ascii="Times New Roman" w:hAnsi="Times New Roman" w:cs="Times New Roman"/>
          <w:sz w:val="28"/>
          <w:szCs w:val="28"/>
          <w:lang w:val="en-US"/>
        </w:rPr>
        <w:t>Rostow W.W. The Stages of Economic Growth: A Nom – Communist Manifesto 3 ed. Cambridge, 1995. P.4,8-9.</w:t>
      </w:r>
    </w:p>
    <w:p w:rsidR="00485F86" w:rsidRPr="00922B53" w:rsidRDefault="00412CA4" w:rsidP="00625BC2">
      <w:pPr>
        <w:spacing w:after="0" w:line="240" w:lineRule="auto"/>
        <w:ind w:firstLine="567"/>
        <w:jc w:val="both"/>
        <w:rPr>
          <w:rFonts w:ascii="Times New Roman" w:hAnsi="Times New Roman" w:cs="Times New Roman"/>
          <w:sz w:val="28"/>
          <w:szCs w:val="28"/>
          <w:lang w:val="en-US"/>
        </w:rPr>
      </w:pPr>
      <w:r w:rsidRPr="00412CA4">
        <w:rPr>
          <w:rFonts w:ascii="Times New Roman" w:hAnsi="Times New Roman" w:cs="Times New Roman"/>
          <w:sz w:val="28"/>
          <w:szCs w:val="28"/>
          <w:lang w:val="en-US"/>
        </w:rPr>
        <w:t xml:space="preserve">29. </w:t>
      </w:r>
      <w:r w:rsidR="00485F86" w:rsidRPr="00922B53">
        <w:rPr>
          <w:rFonts w:ascii="Times New Roman" w:hAnsi="Times New Roman" w:cs="Times New Roman"/>
          <w:sz w:val="28"/>
          <w:szCs w:val="28"/>
          <w:lang w:val="en-US"/>
        </w:rPr>
        <w:t>Moore W.E. World modernization. The limits of convergenct. N.Y., 1979.</w:t>
      </w:r>
    </w:p>
    <w:p w:rsidR="00485F86" w:rsidRPr="00922B53"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30. </w:t>
      </w:r>
      <w:r w:rsidR="00485F86" w:rsidRPr="00922B53">
        <w:rPr>
          <w:rFonts w:ascii="Times New Roman" w:hAnsi="Times New Roman" w:cs="Times New Roman"/>
          <w:sz w:val="28"/>
          <w:szCs w:val="28"/>
          <w:lang w:val="en-US"/>
        </w:rPr>
        <w:t xml:space="preserve">Human Development Report 1998. Oxford Universiti Press .1998. </w:t>
      </w:r>
      <w:r w:rsidR="00485F86" w:rsidRPr="00922B53">
        <w:rPr>
          <w:rFonts w:ascii="Times New Roman" w:hAnsi="Times New Roman" w:cs="Times New Roman"/>
          <w:sz w:val="28"/>
          <w:szCs w:val="28"/>
        </w:rPr>
        <w:t>США: политики и культура. – 1993. - №3-4. – С.27.</w:t>
      </w:r>
    </w:p>
    <w:p w:rsidR="00485F86" w:rsidRPr="00625BC2"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iCs/>
          <w:sz w:val="28"/>
          <w:szCs w:val="28"/>
        </w:rPr>
        <w:t xml:space="preserve">31. </w:t>
      </w:r>
      <w:r w:rsidR="00485F86" w:rsidRPr="00625BC2">
        <w:rPr>
          <w:rFonts w:ascii="Times New Roman" w:hAnsi="Times New Roman" w:cs="Times New Roman"/>
          <w:iCs/>
          <w:sz w:val="28"/>
          <w:szCs w:val="28"/>
        </w:rPr>
        <w:t>М. Портер. Конкуренция – Москва, Санкт-Петербург, Киев. Изд.дом «Вильямс», 2005. –с. 315</w:t>
      </w:r>
    </w:p>
    <w:p w:rsidR="00485F86" w:rsidRPr="00625BC2" w:rsidRDefault="00412CA4" w:rsidP="00625BC2">
      <w:pPr>
        <w:spacing w:after="0" w:line="240" w:lineRule="auto"/>
        <w:ind w:firstLine="567"/>
        <w:jc w:val="both"/>
        <w:rPr>
          <w:rFonts w:ascii="Times New Roman" w:hAnsi="Times New Roman" w:cs="Times New Roman"/>
          <w:sz w:val="28"/>
          <w:szCs w:val="28"/>
          <w:lang w:val="en-US"/>
        </w:rPr>
      </w:pPr>
      <w:r w:rsidRPr="00412CA4">
        <w:rPr>
          <w:rFonts w:ascii="Times New Roman" w:hAnsi="Times New Roman" w:cs="Times New Roman"/>
          <w:iCs/>
          <w:sz w:val="28"/>
          <w:szCs w:val="28"/>
          <w:lang w:val="en-US"/>
        </w:rPr>
        <w:t xml:space="preserve">32. </w:t>
      </w:r>
      <w:r w:rsidR="00485F86" w:rsidRPr="00625BC2">
        <w:rPr>
          <w:rFonts w:ascii="Times New Roman" w:hAnsi="Times New Roman" w:cs="Times New Roman"/>
          <w:iCs/>
          <w:sz w:val="28"/>
          <w:szCs w:val="28"/>
          <w:lang w:val="en-US"/>
        </w:rPr>
        <w:t xml:space="preserve">Advantage Finland – The Future of Finnish Industries// </w:t>
      </w:r>
      <w:hyperlink r:id="rId9" w:history="1">
        <w:r w:rsidR="00485F86" w:rsidRPr="00625BC2">
          <w:rPr>
            <w:rStyle w:val="a8"/>
            <w:rFonts w:ascii="Times New Roman" w:hAnsi="Times New Roman" w:cs="Times New Roman"/>
            <w:iCs/>
            <w:sz w:val="28"/>
            <w:szCs w:val="28"/>
            <w:lang w:val="en-US"/>
          </w:rPr>
          <w:t>www.rambler.ru</w:t>
        </w:r>
      </w:hyperlink>
    </w:p>
    <w:p w:rsidR="00485F86" w:rsidRPr="00922B53" w:rsidRDefault="00412CA4" w:rsidP="00625BC2">
      <w:pPr>
        <w:spacing w:after="0" w:line="240" w:lineRule="auto"/>
        <w:ind w:firstLine="567"/>
        <w:jc w:val="both"/>
        <w:rPr>
          <w:rFonts w:ascii="Times New Roman" w:hAnsi="Times New Roman" w:cs="Times New Roman"/>
          <w:sz w:val="28"/>
          <w:szCs w:val="28"/>
          <w:lang w:val="en-US"/>
        </w:rPr>
      </w:pPr>
      <w:r w:rsidRPr="00412CA4">
        <w:rPr>
          <w:rFonts w:ascii="Times New Roman" w:hAnsi="Times New Roman" w:cs="Times New Roman"/>
          <w:sz w:val="28"/>
          <w:szCs w:val="28"/>
          <w:lang w:val="en-US"/>
        </w:rPr>
        <w:t xml:space="preserve">33. </w:t>
      </w:r>
      <w:r w:rsidR="00485F86" w:rsidRPr="00922B53">
        <w:rPr>
          <w:rFonts w:ascii="Times New Roman" w:hAnsi="Times New Roman" w:cs="Times New Roman"/>
          <w:sz w:val="28"/>
          <w:szCs w:val="28"/>
          <w:lang w:val="en-US"/>
        </w:rPr>
        <w:t>Vitir Trindade The Big Push, Industrialiazation and Intermediatation Trade: The Role of Exports / Departament of Economics, Syracuse University, 2003.</w:t>
      </w:r>
    </w:p>
    <w:p w:rsidR="00485F86" w:rsidRPr="00922B53" w:rsidRDefault="00412CA4" w:rsidP="00625BC2">
      <w:pPr>
        <w:spacing w:after="0" w:line="240" w:lineRule="auto"/>
        <w:ind w:firstLine="567"/>
        <w:jc w:val="both"/>
        <w:rPr>
          <w:rFonts w:ascii="Times New Roman" w:hAnsi="Times New Roman" w:cs="Times New Roman"/>
          <w:sz w:val="28"/>
          <w:szCs w:val="28"/>
          <w:lang w:val="en-US"/>
        </w:rPr>
      </w:pPr>
      <w:r w:rsidRPr="00412CA4">
        <w:rPr>
          <w:rFonts w:ascii="Times New Roman" w:hAnsi="Times New Roman" w:cs="Times New Roman"/>
          <w:sz w:val="28"/>
          <w:szCs w:val="28"/>
          <w:lang w:val="en-US"/>
        </w:rPr>
        <w:t xml:space="preserve">34. </w:t>
      </w:r>
      <w:r w:rsidR="00485F86" w:rsidRPr="00922B53">
        <w:rPr>
          <w:rFonts w:ascii="Times New Roman" w:hAnsi="Times New Roman" w:cs="Times New Roman"/>
          <w:sz w:val="28"/>
          <w:szCs w:val="28"/>
          <w:lang w:val="en-US"/>
        </w:rPr>
        <w:t>Myrdal G. Asian Drama: An Inguiry into Poverty of Nations, vol.I-II. N.Y., 1968.</w:t>
      </w:r>
    </w:p>
    <w:p w:rsidR="00485F86" w:rsidRPr="00922B53" w:rsidRDefault="00412CA4" w:rsidP="00625BC2">
      <w:pPr>
        <w:spacing w:after="0" w:line="240" w:lineRule="auto"/>
        <w:ind w:firstLine="567"/>
        <w:jc w:val="both"/>
        <w:rPr>
          <w:rFonts w:ascii="Times New Roman" w:hAnsi="Times New Roman" w:cs="Times New Roman"/>
          <w:sz w:val="28"/>
          <w:szCs w:val="28"/>
          <w:lang w:val="en-US"/>
        </w:rPr>
      </w:pPr>
      <w:r w:rsidRPr="00412CA4">
        <w:rPr>
          <w:rFonts w:ascii="Times New Roman" w:hAnsi="Times New Roman" w:cs="Times New Roman"/>
          <w:sz w:val="28"/>
          <w:szCs w:val="28"/>
          <w:lang w:val="en-US"/>
        </w:rPr>
        <w:t xml:space="preserve">35. </w:t>
      </w:r>
      <w:r w:rsidR="00485F86" w:rsidRPr="00922B53">
        <w:rPr>
          <w:rFonts w:ascii="Times New Roman" w:hAnsi="Times New Roman" w:cs="Times New Roman"/>
          <w:sz w:val="28"/>
          <w:szCs w:val="28"/>
          <w:lang w:val="en-US"/>
        </w:rPr>
        <w:t>Bendix R. Tradition and Modernity Reconsidered // Comparative Studies in Society and History. The Hague. 1967. No 3.P. 326 – 329.</w:t>
      </w:r>
    </w:p>
    <w:p w:rsidR="00485F86" w:rsidRPr="00922B53" w:rsidRDefault="00412CA4" w:rsidP="00625BC2">
      <w:pPr>
        <w:spacing w:after="0" w:line="240" w:lineRule="auto"/>
        <w:ind w:firstLine="567"/>
        <w:jc w:val="both"/>
        <w:rPr>
          <w:rFonts w:ascii="Times New Roman" w:hAnsi="Times New Roman" w:cs="Times New Roman"/>
          <w:iCs/>
          <w:sz w:val="28"/>
          <w:szCs w:val="28"/>
        </w:rPr>
      </w:pPr>
      <w:r>
        <w:rPr>
          <w:rFonts w:ascii="Times New Roman" w:hAnsi="Times New Roman" w:cs="Times New Roman"/>
          <w:sz w:val="28"/>
          <w:szCs w:val="28"/>
        </w:rPr>
        <w:t xml:space="preserve">36. </w:t>
      </w:r>
      <w:r w:rsidR="00485F86" w:rsidRPr="00922B53">
        <w:rPr>
          <w:rFonts w:ascii="Times New Roman" w:hAnsi="Times New Roman" w:cs="Times New Roman"/>
          <w:sz w:val="28"/>
          <w:szCs w:val="28"/>
        </w:rPr>
        <w:t>Мюрдаль Г. Современные проблемы «третьего мира». Сокр. перевод с анг. М., 1972. – С.132.</w:t>
      </w:r>
    </w:p>
    <w:p w:rsidR="00485F86" w:rsidRPr="00922B53" w:rsidRDefault="00412CA4" w:rsidP="00625BC2">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37. </w:t>
      </w:r>
      <w:r w:rsidR="00485F86" w:rsidRPr="00922B53">
        <w:rPr>
          <w:rFonts w:ascii="Times New Roman" w:hAnsi="Times New Roman" w:cs="Times New Roman"/>
          <w:sz w:val="28"/>
          <w:szCs w:val="28"/>
        </w:rPr>
        <w:t>Алшанов. Экономика Казахстана за 20 лет: достижения и пути дальнейшегоразвития// Казахстанская правда, 7 октября 2011г.</w:t>
      </w:r>
    </w:p>
    <w:p w:rsidR="00485F86" w:rsidRPr="00922B53" w:rsidRDefault="00412CA4" w:rsidP="00625BC2">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38. </w:t>
      </w:r>
      <w:r w:rsidR="00485F86" w:rsidRPr="00922B53">
        <w:rPr>
          <w:rFonts w:ascii="Times New Roman" w:hAnsi="Times New Roman" w:cs="Times New Roman"/>
          <w:sz w:val="28"/>
          <w:szCs w:val="28"/>
        </w:rPr>
        <w:t>Р. Алшанов. Экономика Казахстана за 20 лет: достижения и пути дальнейшегоразвития// Казахстанская правда, 21 октября 2011г.</w:t>
      </w:r>
    </w:p>
    <w:p w:rsidR="00485F86" w:rsidRPr="00922B53" w:rsidRDefault="00412CA4" w:rsidP="00625BC2">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39. </w:t>
      </w:r>
      <w:r w:rsidR="00485F86" w:rsidRPr="00922B53">
        <w:rPr>
          <w:rFonts w:ascii="Times New Roman" w:hAnsi="Times New Roman" w:cs="Times New Roman"/>
          <w:sz w:val="28"/>
          <w:szCs w:val="28"/>
        </w:rPr>
        <w:t>Р. Алшанов. Экономика Казахстана за 20 лет: достижения и пути дальнейшегоразвития// Казахстанская правда, 28 октября 2011г.</w:t>
      </w:r>
    </w:p>
    <w:p w:rsidR="00485F86" w:rsidRPr="00922B53" w:rsidRDefault="00412CA4" w:rsidP="00625BC2">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40. </w:t>
      </w:r>
      <w:r w:rsidR="00485F86" w:rsidRPr="00922B53">
        <w:rPr>
          <w:rFonts w:ascii="Times New Roman" w:hAnsi="Times New Roman" w:cs="Times New Roman"/>
          <w:sz w:val="28"/>
          <w:szCs w:val="28"/>
        </w:rPr>
        <w:t>Р. Алшанов. Экономика Казахстана за 20 лет: достижения и пути дальнейшегоразвития// Казахстанская правда, 11 ноября 2011г.</w:t>
      </w:r>
    </w:p>
    <w:p w:rsidR="00485F86" w:rsidRPr="00922B53" w:rsidRDefault="00412CA4" w:rsidP="00625BC2">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41. </w:t>
      </w:r>
      <w:r w:rsidR="00485F86" w:rsidRPr="00922B53">
        <w:rPr>
          <w:rFonts w:ascii="Times New Roman" w:hAnsi="Times New Roman" w:cs="Times New Roman"/>
          <w:sz w:val="28"/>
          <w:szCs w:val="28"/>
        </w:rPr>
        <w:t>Р. Алшанов. Экономика Казахстана за 20 лет: достижения и пути дальнейшегоразвития// Казахстанская правда, 18 ноября 2011г.</w:t>
      </w:r>
    </w:p>
    <w:p w:rsidR="00485F86" w:rsidRPr="00922B53" w:rsidRDefault="00412CA4" w:rsidP="00625BC2">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42. </w:t>
      </w:r>
      <w:r w:rsidR="00485F86" w:rsidRPr="00922B53">
        <w:rPr>
          <w:rFonts w:ascii="Times New Roman" w:hAnsi="Times New Roman" w:cs="Times New Roman"/>
          <w:sz w:val="28"/>
          <w:szCs w:val="28"/>
        </w:rPr>
        <w:t>Р. Алшанов. Экономика Казахстана за 20 лет: достижения и пути дальнейшегоразвития// Казахстанская правда, 9 декабря 2011г.</w:t>
      </w:r>
    </w:p>
    <w:p w:rsidR="008C63C6" w:rsidRPr="00625BC2"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43. </w:t>
      </w:r>
      <w:r w:rsidR="008C63C6" w:rsidRPr="00625BC2">
        <w:rPr>
          <w:rFonts w:ascii="Times New Roman" w:hAnsi="Times New Roman" w:cs="Times New Roman"/>
          <w:sz w:val="28"/>
          <w:szCs w:val="28"/>
        </w:rPr>
        <w:t>Айтекенов К. Белое золото южных долин.//Казахстанская правда . – 2005.- №128-129.</w:t>
      </w:r>
    </w:p>
    <w:p w:rsidR="008C63C6" w:rsidRPr="00625BC2"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44. </w:t>
      </w:r>
      <w:r w:rsidR="008C63C6" w:rsidRPr="00625BC2">
        <w:rPr>
          <w:rFonts w:ascii="Times New Roman" w:hAnsi="Times New Roman" w:cs="Times New Roman"/>
          <w:sz w:val="28"/>
          <w:szCs w:val="28"/>
        </w:rPr>
        <w:t>Афанасьеф М., Мясникова Л. Мировая конкуренция и кластеризация эконо</w:t>
      </w:r>
      <w:r w:rsidR="008E14CE" w:rsidRPr="00625BC2">
        <w:rPr>
          <w:rFonts w:ascii="Times New Roman" w:hAnsi="Times New Roman" w:cs="Times New Roman"/>
          <w:sz w:val="28"/>
          <w:szCs w:val="28"/>
        </w:rPr>
        <w:t>мики.// Вопросы экономики. – 2010</w:t>
      </w:r>
      <w:r w:rsidR="008C63C6" w:rsidRPr="00625BC2">
        <w:rPr>
          <w:rFonts w:ascii="Times New Roman" w:hAnsi="Times New Roman" w:cs="Times New Roman"/>
          <w:sz w:val="28"/>
          <w:szCs w:val="28"/>
        </w:rPr>
        <w:t>. - №4</w:t>
      </w:r>
    </w:p>
    <w:p w:rsidR="008C63C6" w:rsidRPr="00625BC2"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45. </w:t>
      </w:r>
      <w:r w:rsidR="008C63C6" w:rsidRPr="00625BC2">
        <w:rPr>
          <w:rFonts w:ascii="Times New Roman" w:hAnsi="Times New Roman" w:cs="Times New Roman"/>
          <w:sz w:val="28"/>
          <w:szCs w:val="28"/>
          <w:lang w:val="kk-KZ"/>
        </w:rPr>
        <w:t>Блудова С.Н. Региональные кластеры как способ управления внешнеэкономическим комплексом региона.// Вестник СевГазГТУ. Серия «Экономика». – 20</w:t>
      </w:r>
      <w:r w:rsidR="008E14CE" w:rsidRPr="00625BC2">
        <w:rPr>
          <w:rFonts w:ascii="Times New Roman" w:hAnsi="Times New Roman" w:cs="Times New Roman"/>
          <w:sz w:val="28"/>
          <w:szCs w:val="28"/>
          <w:lang w:val="kk-KZ"/>
        </w:rPr>
        <w:t>09</w:t>
      </w:r>
      <w:r w:rsidR="008C63C6" w:rsidRPr="00625BC2">
        <w:rPr>
          <w:rFonts w:ascii="Times New Roman" w:hAnsi="Times New Roman" w:cs="Times New Roman"/>
          <w:sz w:val="28"/>
          <w:szCs w:val="28"/>
          <w:lang w:val="kk-KZ"/>
        </w:rPr>
        <w:t>. - №2(13</w:t>
      </w:r>
      <w:r w:rsidR="002751EE" w:rsidRPr="00625BC2">
        <w:rPr>
          <w:rFonts w:ascii="Times New Roman" w:hAnsi="Times New Roman" w:cs="Times New Roman"/>
          <w:sz w:val="28"/>
          <w:szCs w:val="28"/>
          <w:lang w:val="kk-KZ"/>
        </w:rPr>
        <w:t>)</w:t>
      </w:r>
      <w:r w:rsidR="008C63C6" w:rsidRPr="00625BC2">
        <w:rPr>
          <w:rFonts w:ascii="Times New Roman" w:hAnsi="Times New Roman" w:cs="Times New Roman"/>
          <w:sz w:val="28"/>
          <w:szCs w:val="28"/>
          <w:lang w:val="kk-KZ"/>
        </w:rPr>
        <w:t>.</w:t>
      </w:r>
    </w:p>
    <w:p w:rsidR="008C63C6" w:rsidRPr="00625BC2"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46. </w:t>
      </w:r>
      <w:r w:rsidR="008C63C6" w:rsidRPr="00625BC2">
        <w:rPr>
          <w:rFonts w:ascii="Times New Roman" w:hAnsi="Times New Roman" w:cs="Times New Roman"/>
          <w:sz w:val="28"/>
          <w:szCs w:val="28"/>
        </w:rPr>
        <w:t>ВойнаренкоМ.П.Кластерные модели объединения предприятий В Украине.//Экономика возрождение России. – 2007. - №2.</w:t>
      </w:r>
    </w:p>
    <w:p w:rsidR="008C63C6" w:rsidRPr="00625BC2" w:rsidRDefault="00412CA4" w:rsidP="00625BC2">
      <w:pPr>
        <w:spacing w:after="0" w:line="240" w:lineRule="auto"/>
        <w:ind w:firstLine="567"/>
        <w:jc w:val="both"/>
        <w:rPr>
          <w:rFonts w:ascii="Times New Roman" w:hAnsi="Times New Roman" w:cs="Times New Roman"/>
          <w:sz w:val="28"/>
          <w:szCs w:val="28"/>
          <w:lang w:val="en-US"/>
        </w:rPr>
      </w:pPr>
      <w:r w:rsidRPr="00412CA4">
        <w:rPr>
          <w:rFonts w:ascii="Times New Roman" w:hAnsi="Times New Roman" w:cs="Times New Roman"/>
          <w:sz w:val="28"/>
          <w:szCs w:val="28"/>
          <w:lang w:val="en-US"/>
        </w:rPr>
        <w:t xml:space="preserve">47. </w:t>
      </w:r>
      <w:r w:rsidR="008C63C6" w:rsidRPr="00625BC2">
        <w:rPr>
          <w:rFonts w:ascii="Times New Roman" w:hAnsi="Times New Roman" w:cs="Times New Roman"/>
          <w:sz w:val="28"/>
          <w:szCs w:val="28"/>
          <w:lang w:val="en-US"/>
        </w:rPr>
        <w:t>Dahmen T. Entrepreneurial Activity and the Development of Swedish industry. 1919-1939/ - Stockhoim, 1950; Matttsson L.G. Management of strategic Change in a Markets-as-Networks Perspective. In the Management of Strategis Change/ Ed. By Fndrew M. Pettigrew. – Oxford, N.Y.,1987.</w:t>
      </w:r>
    </w:p>
    <w:p w:rsidR="008C63C6" w:rsidRPr="00625BC2"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48. </w:t>
      </w:r>
      <w:r w:rsidR="002751EE" w:rsidRPr="00625BC2">
        <w:rPr>
          <w:rFonts w:ascii="Times New Roman" w:hAnsi="Times New Roman" w:cs="Times New Roman"/>
          <w:sz w:val="28"/>
          <w:szCs w:val="28"/>
        </w:rPr>
        <w:t>Ермишина А.В. К</w:t>
      </w:r>
      <w:r w:rsidR="008C63C6" w:rsidRPr="00625BC2">
        <w:rPr>
          <w:rFonts w:ascii="Times New Roman" w:hAnsi="Times New Roman" w:cs="Times New Roman"/>
          <w:sz w:val="28"/>
          <w:szCs w:val="28"/>
        </w:rPr>
        <w:t>онкурентоспособность региона / Сайт «Корпоративный менеджмент». – 200</w:t>
      </w:r>
      <w:r w:rsidR="008E14CE" w:rsidRPr="00625BC2">
        <w:rPr>
          <w:rFonts w:ascii="Times New Roman" w:hAnsi="Times New Roman" w:cs="Times New Roman"/>
          <w:sz w:val="28"/>
          <w:szCs w:val="28"/>
        </w:rPr>
        <w:t>9</w:t>
      </w:r>
      <w:r w:rsidR="008C63C6" w:rsidRPr="00625BC2">
        <w:rPr>
          <w:rFonts w:ascii="Times New Roman" w:hAnsi="Times New Roman" w:cs="Times New Roman"/>
          <w:sz w:val="28"/>
          <w:szCs w:val="28"/>
        </w:rPr>
        <w:t>. – 26.09.</w:t>
      </w:r>
    </w:p>
    <w:p w:rsidR="008C63C6" w:rsidRPr="00625BC2"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49. </w:t>
      </w:r>
      <w:r w:rsidR="008C63C6" w:rsidRPr="00625BC2">
        <w:rPr>
          <w:rFonts w:ascii="Times New Roman" w:hAnsi="Times New Roman" w:cs="Times New Roman"/>
          <w:sz w:val="28"/>
          <w:szCs w:val="28"/>
        </w:rPr>
        <w:t>Жумабекова С.А. Оценка конкурентных преимуществ горн</w:t>
      </w:r>
      <w:r w:rsidR="002751EE" w:rsidRPr="00625BC2">
        <w:rPr>
          <w:rFonts w:ascii="Times New Roman" w:hAnsi="Times New Roman" w:cs="Times New Roman"/>
          <w:sz w:val="28"/>
          <w:szCs w:val="28"/>
        </w:rPr>
        <w:t>о</w:t>
      </w:r>
      <w:r w:rsidR="008C63C6" w:rsidRPr="00625BC2">
        <w:rPr>
          <w:rFonts w:ascii="Times New Roman" w:hAnsi="Times New Roman" w:cs="Times New Roman"/>
          <w:sz w:val="28"/>
          <w:szCs w:val="28"/>
        </w:rPr>
        <w:t>- металлургического комплекса Казахстана. // КазЭУ</w:t>
      </w:r>
      <w:r w:rsidR="008C63C6" w:rsidRPr="00625BC2">
        <w:rPr>
          <w:rFonts w:ascii="Times New Roman" w:hAnsi="Times New Roman" w:cs="Times New Roman"/>
          <w:sz w:val="28"/>
          <w:szCs w:val="28"/>
          <w:lang w:val="kk-KZ"/>
        </w:rPr>
        <w:t>хабаршысы</w:t>
      </w:r>
      <w:r w:rsidR="008C63C6" w:rsidRPr="00625BC2">
        <w:rPr>
          <w:rFonts w:ascii="Times New Roman" w:hAnsi="Times New Roman" w:cs="Times New Roman"/>
          <w:sz w:val="28"/>
          <w:szCs w:val="28"/>
        </w:rPr>
        <w:t xml:space="preserve"> – 2007. - №2.</w:t>
      </w:r>
    </w:p>
    <w:p w:rsidR="008C63C6" w:rsidRPr="00625BC2"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50. </w:t>
      </w:r>
      <w:r w:rsidR="008C63C6" w:rsidRPr="00625BC2">
        <w:rPr>
          <w:rFonts w:ascii="Times New Roman" w:hAnsi="Times New Roman" w:cs="Times New Roman"/>
          <w:sz w:val="28"/>
          <w:szCs w:val="28"/>
        </w:rPr>
        <w:t>Иманалиева А.М. Анализ состояния и проблемы хлопководческой отрасли Южно-Казахстанской области. Труды международной научно-практической тенденции «Ауэзовские чтения – 4» и третьей научной конференции вузов южного региона. – Шымкент, 2004.</w:t>
      </w:r>
    </w:p>
    <w:p w:rsidR="008C63C6" w:rsidRPr="00625BC2" w:rsidRDefault="00412CA4" w:rsidP="00625BC2">
      <w:pPr>
        <w:spacing w:after="0" w:line="240" w:lineRule="auto"/>
        <w:ind w:firstLine="567"/>
        <w:jc w:val="both"/>
        <w:rPr>
          <w:rFonts w:ascii="Times New Roman" w:hAnsi="Times New Roman" w:cs="Times New Roman"/>
          <w:sz w:val="28"/>
          <w:szCs w:val="28"/>
          <w:lang w:val="en-US"/>
        </w:rPr>
      </w:pPr>
      <w:r w:rsidRPr="00412CA4">
        <w:rPr>
          <w:rFonts w:ascii="Times New Roman" w:hAnsi="Times New Roman" w:cs="Times New Roman"/>
          <w:sz w:val="28"/>
          <w:szCs w:val="28"/>
          <w:lang w:val="en-US"/>
        </w:rPr>
        <w:t xml:space="preserve">51. </w:t>
      </w:r>
      <w:r w:rsidR="008C63C6" w:rsidRPr="00625BC2">
        <w:rPr>
          <w:rFonts w:ascii="Times New Roman" w:hAnsi="Times New Roman" w:cs="Times New Roman"/>
          <w:sz w:val="28"/>
          <w:szCs w:val="28"/>
          <w:lang w:val="en-US"/>
        </w:rPr>
        <w:t>Cluster specialization patterns and innovation styles. – Den Haag. 1998. –</w:t>
      </w:r>
      <w:r w:rsidR="008C63C6" w:rsidRPr="00625BC2">
        <w:rPr>
          <w:rFonts w:ascii="Times New Roman" w:hAnsi="Times New Roman" w:cs="Times New Roman"/>
          <w:sz w:val="28"/>
          <w:szCs w:val="28"/>
        </w:rPr>
        <w:t>Р</w:t>
      </w:r>
      <w:r w:rsidR="008C63C6" w:rsidRPr="00625BC2">
        <w:rPr>
          <w:rFonts w:ascii="Times New Roman" w:hAnsi="Times New Roman" w:cs="Times New Roman"/>
          <w:sz w:val="28"/>
          <w:szCs w:val="28"/>
          <w:lang w:val="en-US"/>
        </w:rPr>
        <w:t>.5.</w:t>
      </w:r>
    </w:p>
    <w:p w:rsidR="008C63C6" w:rsidRPr="00625BC2"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52. </w:t>
      </w:r>
      <w:r w:rsidR="008C63C6" w:rsidRPr="00625BC2">
        <w:rPr>
          <w:rFonts w:ascii="Times New Roman" w:hAnsi="Times New Roman" w:cs="Times New Roman"/>
          <w:sz w:val="28"/>
          <w:szCs w:val="28"/>
        </w:rPr>
        <w:t xml:space="preserve">Кластеры. </w:t>
      </w:r>
      <w:hyperlink r:id="rId10" w:history="1">
        <w:r w:rsidR="008C63C6" w:rsidRPr="00625BC2">
          <w:rPr>
            <w:rStyle w:val="a8"/>
            <w:rFonts w:ascii="Times New Roman" w:hAnsi="Times New Roman" w:cs="Times New Roman"/>
            <w:sz w:val="28"/>
            <w:szCs w:val="28"/>
            <w:lang w:val="en-US"/>
          </w:rPr>
          <w:t>www</w:t>
        </w:r>
        <w:r w:rsidR="008C63C6" w:rsidRPr="00625BC2">
          <w:rPr>
            <w:rStyle w:val="a8"/>
            <w:rFonts w:ascii="Times New Roman" w:hAnsi="Times New Roman" w:cs="Times New Roman"/>
            <w:sz w:val="28"/>
            <w:szCs w:val="28"/>
          </w:rPr>
          <w:t>.</w:t>
        </w:r>
        <w:r w:rsidR="008C63C6" w:rsidRPr="00625BC2">
          <w:rPr>
            <w:rStyle w:val="a8"/>
            <w:rFonts w:ascii="Times New Roman" w:hAnsi="Times New Roman" w:cs="Times New Roman"/>
            <w:sz w:val="28"/>
            <w:szCs w:val="28"/>
            <w:lang w:val="en-US"/>
          </w:rPr>
          <w:t>subconract</w:t>
        </w:r>
        <w:r w:rsidR="008C63C6" w:rsidRPr="00625BC2">
          <w:rPr>
            <w:rStyle w:val="a8"/>
            <w:rFonts w:ascii="Times New Roman" w:hAnsi="Times New Roman" w:cs="Times New Roman"/>
            <w:sz w:val="28"/>
            <w:szCs w:val="28"/>
          </w:rPr>
          <w:t>.</w:t>
        </w:r>
        <w:r w:rsidR="008C63C6" w:rsidRPr="00625BC2">
          <w:rPr>
            <w:rStyle w:val="a8"/>
            <w:rFonts w:ascii="Times New Roman" w:hAnsi="Times New Roman" w:cs="Times New Roman"/>
            <w:sz w:val="28"/>
            <w:szCs w:val="28"/>
            <w:lang w:val="en-US"/>
          </w:rPr>
          <w:t>ru</w:t>
        </w:r>
      </w:hyperlink>
      <w:hyperlink r:id="rId11" w:history="1">
        <w:r w:rsidR="008C63C6" w:rsidRPr="00625BC2">
          <w:rPr>
            <w:rStyle w:val="a8"/>
            <w:rFonts w:ascii="Times New Roman" w:hAnsi="Times New Roman" w:cs="Times New Roman"/>
            <w:sz w:val="28"/>
            <w:szCs w:val="28"/>
            <w:lang w:val="en-US"/>
          </w:rPr>
          <w:t>ak</w:t>
        </w:r>
        <w:r w:rsidR="008C63C6" w:rsidRPr="00625BC2">
          <w:rPr>
            <w:rStyle w:val="a8"/>
            <w:rFonts w:ascii="Times New Roman" w:hAnsi="Times New Roman" w:cs="Times New Roman"/>
            <w:sz w:val="28"/>
            <w:szCs w:val="28"/>
          </w:rPr>
          <w:t>@</w:t>
        </w:r>
        <w:r w:rsidR="008C63C6" w:rsidRPr="00625BC2">
          <w:rPr>
            <w:rStyle w:val="a8"/>
            <w:rFonts w:ascii="Times New Roman" w:hAnsi="Times New Roman" w:cs="Times New Roman"/>
            <w:sz w:val="28"/>
            <w:szCs w:val="28"/>
            <w:lang w:val="en-US"/>
          </w:rPr>
          <w:t>binec</w:t>
        </w:r>
        <w:r w:rsidR="008C63C6" w:rsidRPr="00625BC2">
          <w:rPr>
            <w:rStyle w:val="a8"/>
            <w:rFonts w:ascii="Times New Roman" w:hAnsi="Times New Roman" w:cs="Times New Roman"/>
            <w:sz w:val="28"/>
            <w:szCs w:val="28"/>
          </w:rPr>
          <w:t>.</w:t>
        </w:r>
        <w:r w:rsidR="008C63C6" w:rsidRPr="00625BC2">
          <w:rPr>
            <w:rStyle w:val="a8"/>
            <w:rFonts w:ascii="Times New Roman" w:hAnsi="Times New Roman" w:cs="Times New Roman"/>
            <w:sz w:val="28"/>
            <w:szCs w:val="28"/>
            <w:lang w:val="en-US"/>
          </w:rPr>
          <w:t>ru</w:t>
        </w:r>
      </w:hyperlink>
    </w:p>
    <w:p w:rsidR="008C63C6" w:rsidRPr="00625BC2"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53. </w:t>
      </w:r>
      <w:r w:rsidR="008C63C6" w:rsidRPr="00625BC2">
        <w:rPr>
          <w:rFonts w:ascii="Times New Roman" w:hAnsi="Times New Roman" w:cs="Times New Roman"/>
          <w:sz w:val="28"/>
          <w:szCs w:val="28"/>
        </w:rPr>
        <w:t>Коваленко А.В., Уртенов М.Х. Кластерный анализ финансово-экономического состояния предприятий строительной отрасли. // Научный журнал КубГАУ. – 2010. – №60(06).</w:t>
      </w:r>
    </w:p>
    <w:p w:rsidR="008C63C6" w:rsidRPr="00625BC2"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54. </w:t>
      </w:r>
      <w:r w:rsidR="008C63C6" w:rsidRPr="00625BC2">
        <w:rPr>
          <w:rFonts w:ascii="Times New Roman" w:hAnsi="Times New Roman" w:cs="Times New Roman"/>
          <w:sz w:val="28"/>
          <w:szCs w:val="28"/>
        </w:rPr>
        <w:t>Ли С. Кластеры – новые формы организации инновационного процесса. 1 // Наука и высшая школа Казахстана. – 2004 – №19 -20.</w:t>
      </w:r>
    </w:p>
    <w:p w:rsidR="008C63C6" w:rsidRPr="00625BC2" w:rsidRDefault="00412CA4" w:rsidP="00625BC2">
      <w:pPr>
        <w:spacing w:after="0" w:line="240" w:lineRule="auto"/>
        <w:ind w:firstLine="567"/>
        <w:jc w:val="both"/>
        <w:rPr>
          <w:rFonts w:ascii="Times New Roman" w:hAnsi="Times New Roman" w:cs="Times New Roman"/>
          <w:sz w:val="28"/>
          <w:szCs w:val="28"/>
          <w:lang w:val="en-US"/>
        </w:rPr>
      </w:pPr>
      <w:r w:rsidRPr="00412CA4">
        <w:rPr>
          <w:rFonts w:ascii="Times New Roman" w:hAnsi="Times New Roman" w:cs="Times New Roman"/>
          <w:sz w:val="28"/>
          <w:szCs w:val="28"/>
          <w:lang w:val="en-US"/>
        </w:rPr>
        <w:t xml:space="preserve">55. </w:t>
      </w:r>
      <w:r w:rsidR="008C63C6" w:rsidRPr="00625BC2">
        <w:rPr>
          <w:rFonts w:ascii="Times New Roman" w:hAnsi="Times New Roman" w:cs="Times New Roman"/>
          <w:sz w:val="28"/>
          <w:szCs w:val="28"/>
          <w:lang w:val="en-US"/>
        </w:rPr>
        <w:t>Lerner E.E. Soyses of International Comparative Advantage: Theory and Evidence/ Cambridge, MIT Press, 1984.</w:t>
      </w:r>
    </w:p>
    <w:p w:rsidR="008C63C6" w:rsidRPr="00625BC2"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56. </w:t>
      </w:r>
      <w:r w:rsidR="008C63C6" w:rsidRPr="00625BC2">
        <w:rPr>
          <w:rFonts w:ascii="Times New Roman" w:hAnsi="Times New Roman" w:cs="Times New Roman"/>
          <w:sz w:val="28"/>
          <w:szCs w:val="28"/>
        </w:rPr>
        <w:t>Леутский Л.И., Рахметоа Р.У. Методика создания агропромышленных кластеров в Казахстане. – Алматы: Принт. 20</w:t>
      </w:r>
      <w:r w:rsidR="008E14CE" w:rsidRPr="00625BC2">
        <w:rPr>
          <w:rFonts w:ascii="Times New Roman" w:hAnsi="Times New Roman" w:cs="Times New Roman"/>
          <w:sz w:val="28"/>
          <w:szCs w:val="28"/>
        </w:rPr>
        <w:t>10</w:t>
      </w:r>
      <w:r w:rsidR="008C63C6" w:rsidRPr="00625BC2">
        <w:rPr>
          <w:rFonts w:ascii="Times New Roman" w:hAnsi="Times New Roman" w:cs="Times New Roman"/>
          <w:sz w:val="28"/>
          <w:szCs w:val="28"/>
        </w:rPr>
        <w:t>.</w:t>
      </w:r>
    </w:p>
    <w:p w:rsidR="008C63C6" w:rsidRPr="00625BC2"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57. </w:t>
      </w:r>
      <w:r w:rsidR="008C63C6" w:rsidRPr="00625BC2">
        <w:rPr>
          <w:rFonts w:ascii="Times New Roman" w:hAnsi="Times New Roman" w:cs="Times New Roman"/>
          <w:sz w:val="28"/>
          <w:szCs w:val="28"/>
        </w:rPr>
        <w:t>Мигронян А.А. Теоретические аспекты формирования</w:t>
      </w:r>
      <w:r w:rsidR="008E14CE" w:rsidRPr="00625BC2">
        <w:rPr>
          <w:rFonts w:ascii="Times New Roman" w:hAnsi="Times New Roman" w:cs="Times New Roman"/>
          <w:sz w:val="28"/>
          <w:szCs w:val="28"/>
        </w:rPr>
        <w:t xml:space="preserve"> конкурентоспособных кластеров.</w:t>
      </w:r>
      <w:r w:rsidR="008C63C6" w:rsidRPr="00625BC2">
        <w:rPr>
          <w:rFonts w:ascii="Times New Roman" w:hAnsi="Times New Roman" w:cs="Times New Roman"/>
          <w:sz w:val="28"/>
          <w:szCs w:val="28"/>
        </w:rPr>
        <w:t>–Интернет-ресурс:</w:t>
      </w:r>
      <w:r w:rsidR="008C63C6" w:rsidRPr="00625BC2">
        <w:rPr>
          <w:rFonts w:ascii="Times New Roman" w:hAnsi="Times New Roman" w:cs="Times New Roman"/>
          <w:sz w:val="28"/>
          <w:szCs w:val="28"/>
          <w:lang w:val="en-US"/>
        </w:rPr>
        <w:t>http</w:t>
      </w:r>
      <w:r w:rsidR="008C63C6" w:rsidRPr="00625BC2">
        <w:rPr>
          <w:rFonts w:ascii="Times New Roman" w:hAnsi="Times New Roman" w:cs="Times New Roman"/>
          <w:sz w:val="28"/>
          <w:szCs w:val="28"/>
        </w:rPr>
        <w:t xml:space="preserve">:// </w:t>
      </w:r>
      <w:r w:rsidR="008C63C6" w:rsidRPr="00625BC2">
        <w:rPr>
          <w:rFonts w:ascii="Times New Roman" w:hAnsi="Times New Roman" w:cs="Times New Roman"/>
          <w:sz w:val="28"/>
          <w:szCs w:val="28"/>
          <w:lang w:val="en-US"/>
        </w:rPr>
        <w:t>www</w:t>
      </w:r>
      <w:r w:rsidR="008C63C6" w:rsidRPr="00625BC2">
        <w:rPr>
          <w:rFonts w:ascii="Times New Roman" w:hAnsi="Times New Roman" w:cs="Times New Roman"/>
          <w:sz w:val="28"/>
          <w:szCs w:val="28"/>
        </w:rPr>
        <w:t>/</w:t>
      </w:r>
      <w:r w:rsidR="008C63C6" w:rsidRPr="00625BC2">
        <w:rPr>
          <w:rFonts w:ascii="Times New Roman" w:hAnsi="Times New Roman" w:cs="Times New Roman"/>
          <w:sz w:val="28"/>
          <w:szCs w:val="28"/>
          <w:lang w:val="en-US"/>
        </w:rPr>
        <w:t>respublikaidei</w:t>
      </w:r>
      <w:r w:rsidR="008C63C6" w:rsidRPr="00625BC2">
        <w:rPr>
          <w:rFonts w:ascii="Times New Roman" w:hAnsi="Times New Roman" w:cs="Times New Roman"/>
          <w:sz w:val="28"/>
          <w:szCs w:val="28"/>
        </w:rPr>
        <w:t>.</w:t>
      </w:r>
      <w:r w:rsidR="008C63C6" w:rsidRPr="00625BC2">
        <w:rPr>
          <w:rFonts w:ascii="Times New Roman" w:hAnsi="Times New Roman" w:cs="Times New Roman"/>
          <w:sz w:val="28"/>
          <w:szCs w:val="28"/>
          <w:lang w:val="en-US"/>
        </w:rPr>
        <w:t>ru</w:t>
      </w:r>
      <w:r w:rsidR="008C63C6" w:rsidRPr="00625BC2">
        <w:rPr>
          <w:rFonts w:ascii="Times New Roman" w:hAnsi="Times New Roman" w:cs="Times New Roman"/>
          <w:sz w:val="28"/>
          <w:szCs w:val="28"/>
        </w:rPr>
        <w:t xml:space="preserve">/ </w:t>
      </w:r>
      <w:r w:rsidR="008C63C6" w:rsidRPr="00625BC2">
        <w:rPr>
          <w:rFonts w:ascii="Times New Roman" w:hAnsi="Times New Roman" w:cs="Times New Roman"/>
          <w:sz w:val="28"/>
          <w:szCs w:val="28"/>
          <w:lang w:val="en-US"/>
        </w:rPr>
        <w:t>articles</w:t>
      </w:r>
      <w:r w:rsidR="008C63C6" w:rsidRPr="00625BC2">
        <w:rPr>
          <w:rFonts w:ascii="Times New Roman" w:hAnsi="Times New Roman" w:cs="Times New Roman"/>
          <w:sz w:val="28"/>
          <w:szCs w:val="28"/>
        </w:rPr>
        <w:t>.</w:t>
      </w:r>
    </w:p>
    <w:p w:rsidR="008C63C6" w:rsidRPr="00625BC2"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58. </w:t>
      </w:r>
      <w:r w:rsidR="008C63C6" w:rsidRPr="00625BC2">
        <w:rPr>
          <w:rFonts w:ascii="Times New Roman" w:hAnsi="Times New Roman" w:cs="Times New Roman"/>
          <w:sz w:val="28"/>
          <w:szCs w:val="28"/>
        </w:rPr>
        <w:t>Мировой экономический кризис: теория, методология практика. Экономические исследования; под ред. д.э.н.,профессора А.А. Абишева., д.э.н. И.Т. Муханбетова. – Алматы: Экономика,2009.</w:t>
      </w:r>
    </w:p>
    <w:p w:rsidR="008C63C6" w:rsidRPr="00625BC2"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59. </w:t>
      </w:r>
      <w:r w:rsidR="008C63C6" w:rsidRPr="00625BC2">
        <w:rPr>
          <w:rFonts w:ascii="Times New Roman" w:hAnsi="Times New Roman" w:cs="Times New Roman"/>
          <w:sz w:val="28"/>
          <w:szCs w:val="28"/>
        </w:rPr>
        <w:t>Нурманбекова Г.Н. Формирование зернопродуктового кластера.//Аль Пари. – 2008. - №1-2.</w:t>
      </w:r>
    </w:p>
    <w:p w:rsidR="008C63C6" w:rsidRPr="00625BC2"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60. </w:t>
      </w:r>
      <w:r w:rsidR="008C63C6" w:rsidRPr="00625BC2">
        <w:rPr>
          <w:rFonts w:ascii="Times New Roman" w:hAnsi="Times New Roman" w:cs="Times New Roman"/>
          <w:sz w:val="28"/>
          <w:szCs w:val="28"/>
        </w:rPr>
        <w:t>Сагадиев К.А. О политике формирования кластеров в Казахстане. – Алматы, 2004.</w:t>
      </w:r>
    </w:p>
    <w:p w:rsidR="008C63C6" w:rsidRPr="00625BC2" w:rsidRDefault="00412CA4" w:rsidP="00625B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61. </w:t>
      </w:r>
      <w:r w:rsidR="008C63C6" w:rsidRPr="00625BC2">
        <w:rPr>
          <w:rFonts w:ascii="Times New Roman" w:hAnsi="Times New Roman" w:cs="Times New Roman"/>
          <w:sz w:val="28"/>
          <w:szCs w:val="28"/>
        </w:rPr>
        <w:t>Сейдахметоа А.С., Елшибекова К.Ж. Предпринимательство: учебное пособие. – Алматы: Экономика, 2010.</w:t>
      </w:r>
    </w:p>
    <w:p w:rsidR="008C63C6" w:rsidRPr="00922B53" w:rsidRDefault="008C63C6" w:rsidP="00625BC2">
      <w:pPr>
        <w:spacing w:after="0" w:line="240" w:lineRule="auto"/>
        <w:ind w:firstLine="567"/>
        <w:jc w:val="both"/>
        <w:rPr>
          <w:rFonts w:ascii="Times New Roman" w:hAnsi="Times New Roman" w:cs="Times New Roman"/>
          <w:sz w:val="28"/>
          <w:szCs w:val="28"/>
        </w:rPr>
      </w:pPr>
    </w:p>
    <w:p w:rsidR="008C63C6" w:rsidRPr="00922B53" w:rsidRDefault="008C63C6" w:rsidP="00625BC2">
      <w:pPr>
        <w:shd w:val="clear" w:color="auto" w:fill="FFFFFF"/>
        <w:spacing w:after="0" w:line="240" w:lineRule="auto"/>
        <w:ind w:firstLine="567"/>
        <w:jc w:val="both"/>
        <w:rPr>
          <w:rFonts w:ascii="Times New Roman" w:hAnsi="Times New Roman" w:cs="Times New Roman"/>
          <w:sz w:val="28"/>
          <w:szCs w:val="28"/>
        </w:rPr>
      </w:pPr>
    </w:p>
    <w:p w:rsidR="008C63C6" w:rsidRPr="00922B53" w:rsidRDefault="008C63C6" w:rsidP="00625BC2">
      <w:pPr>
        <w:shd w:val="clear" w:color="auto" w:fill="FFFFFF"/>
        <w:tabs>
          <w:tab w:val="left" w:pos="686"/>
        </w:tabs>
        <w:spacing w:after="0" w:line="240" w:lineRule="auto"/>
        <w:ind w:firstLine="567"/>
        <w:jc w:val="both"/>
        <w:rPr>
          <w:rFonts w:ascii="Times New Roman" w:hAnsi="Times New Roman" w:cs="Times New Roman"/>
          <w:sz w:val="28"/>
          <w:szCs w:val="28"/>
        </w:rPr>
      </w:pPr>
    </w:p>
    <w:p w:rsidR="008C63C6" w:rsidRPr="00922B53" w:rsidRDefault="008C63C6" w:rsidP="00635F18">
      <w:pPr>
        <w:widowControl w:val="0"/>
        <w:shd w:val="clear" w:color="auto" w:fill="FFFFFF"/>
        <w:tabs>
          <w:tab w:val="left" w:pos="284"/>
        </w:tabs>
        <w:autoSpaceDE w:val="0"/>
        <w:autoSpaceDN w:val="0"/>
        <w:adjustRightInd w:val="0"/>
        <w:spacing w:after="0" w:line="240" w:lineRule="auto"/>
        <w:jc w:val="both"/>
        <w:rPr>
          <w:rFonts w:ascii="Times New Roman" w:hAnsi="Times New Roman" w:cs="Times New Roman"/>
          <w:color w:val="000000"/>
          <w:sz w:val="28"/>
          <w:szCs w:val="28"/>
        </w:rPr>
      </w:pPr>
    </w:p>
    <w:sectPr w:rsidR="008C63C6" w:rsidRPr="00922B53" w:rsidSect="005D3900">
      <w:footerReference w:type="default" r:id="rId12"/>
      <w:pgSz w:w="11906" w:h="16838"/>
      <w:pgMar w:top="567" w:right="567"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0188" w:rsidRDefault="00120188" w:rsidP="00697645">
      <w:pPr>
        <w:spacing w:after="0" w:line="240" w:lineRule="auto"/>
      </w:pPr>
      <w:r>
        <w:separator/>
      </w:r>
    </w:p>
  </w:endnote>
  <w:endnote w:type="continuationSeparator" w:id="1">
    <w:p w:rsidR="00120188" w:rsidRDefault="00120188" w:rsidP="006976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19235"/>
      <w:docPartObj>
        <w:docPartGallery w:val="Page Numbers (Bottom of Page)"/>
        <w:docPartUnique/>
      </w:docPartObj>
    </w:sdtPr>
    <w:sdtEndPr>
      <w:rPr>
        <w:rFonts w:ascii="Times New Roman" w:hAnsi="Times New Roman" w:cs="Times New Roman"/>
      </w:rPr>
    </w:sdtEndPr>
    <w:sdtContent>
      <w:p w:rsidR="001E6658" w:rsidRPr="003D42F3" w:rsidRDefault="001E6658">
        <w:pPr>
          <w:pStyle w:val="ab"/>
          <w:jc w:val="center"/>
          <w:rPr>
            <w:rFonts w:ascii="Times New Roman" w:hAnsi="Times New Roman" w:cs="Times New Roman"/>
          </w:rPr>
        </w:pPr>
        <w:r w:rsidRPr="003D42F3">
          <w:rPr>
            <w:rFonts w:ascii="Times New Roman" w:hAnsi="Times New Roman" w:cs="Times New Roman"/>
          </w:rPr>
          <w:fldChar w:fldCharType="begin"/>
        </w:r>
        <w:r w:rsidRPr="003D42F3">
          <w:rPr>
            <w:rFonts w:ascii="Times New Roman" w:hAnsi="Times New Roman" w:cs="Times New Roman"/>
          </w:rPr>
          <w:instrText xml:space="preserve"> PAGE   \* MERGEFORMAT </w:instrText>
        </w:r>
        <w:r w:rsidRPr="003D42F3">
          <w:rPr>
            <w:rFonts w:ascii="Times New Roman" w:hAnsi="Times New Roman" w:cs="Times New Roman"/>
          </w:rPr>
          <w:fldChar w:fldCharType="separate"/>
        </w:r>
        <w:r w:rsidR="008E6882">
          <w:rPr>
            <w:rFonts w:ascii="Times New Roman" w:hAnsi="Times New Roman" w:cs="Times New Roman"/>
            <w:noProof/>
          </w:rPr>
          <w:t>224</w:t>
        </w:r>
        <w:r w:rsidRPr="003D42F3">
          <w:rPr>
            <w:rFonts w:ascii="Times New Roman" w:hAnsi="Times New Roman" w:cs="Times New Roman"/>
          </w:rPr>
          <w:fldChar w:fldCharType="end"/>
        </w:r>
      </w:p>
    </w:sdtContent>
  </w:sdt>
  <w:p w:rsidR="001E6658" w:rsidRDefault="001E6658">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0188" w:rsidRDefault="00120188" w:rsidP="00697645">
      <w:pPr>
        <w:spacing w:after="0" w:line="240" w:lineRule="auto"/>
      </w:pPr>
      <w:r>
        <w:separator/>
      </w:r>
    </w:p>
  </w:footnote>
  <w:footnote w:type="continuationSeparator" w:id="1">
    <w:p w:rsidR="00120188" w:rsidRDefault="00120188" w:rsidP="0069764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1D6ECEA"/>
    <w:lvl w:ilvl="0">
      <w:numFmt w:val="bullet"/>
      <w:lvlText w:val="*"/>
      <w:lvlJc w:val="left"/>
    </w:lvl>
  </w:abstractNum>
  <w:abstractNum w:abstractNumId="1">
    <w:nsid w:val="0026551E"/>
    <w:multiLevelType w:val="singleLevel"/>
    <w:tmpl w:val="1BA6F5AC"/>
    <w:lvl w:ilvl="0">
      <w:start w:val="1"/>
      <w:numFmt w:val="decimal"/>
      <w:lvlText w:val="%1)"/>
      <w:legacy w:legacy="1" w:legacySpace="0" w:legacyIndent="321"/>
      <w:lvlJc w:val="left"/>
      <w:rPr>
        <w:rFonts w:ascii="Times New Roman" w:hAnsi="Times New Roman" w:cs="Times New Roman" w:hint="default"/>
      </w:rPr>
    </w:lvl>
  </w:abstractNum>
  <w:abstractNum w:abstractNumId="2">
    <w:nsid w:val="00380DC6"/>
    <w:multiLevelType w:val="hybridMultilevel"/>
    <w:tmpl w:val="10A4A1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0852D57"/>
    <w:multiLevelType w:val="singleLevel"/>
    <w:tmpl w:val="1BA6F5AC"/>
    <w:lvl w:ilvl="0">
      <w:start w:val="1"/>
      <w:numFmt w:val="decimal"/>
      <w:lvlText w:val="%1)"/>
      <w:legacy w:legacy="1" w:legacySpace="0" w:legacyIndent="321"/>
      <w:lvlJc w:val="left"/>
      <w:rPr>
        <w:rFonts w:ascii="Times New Roman" w:hAnsi="Times New Roman" w:cs="Times New Roman" w:hint="default"/>
      </w:rPr>
    </w:lvl>
  </w:abstractNum>
  <w:abstractNum w:abstractNumId="4">
    <w:nsid w:val="0137437C"/>
    <w:multiLevelType w:val="singleLevel"/>
    <w:tmpl w:val="3FFAD61E"/>
    <w:lvl w:ilvl="0">
      <w:start w:val="3"/>
      <w:numFmt w:val="decimal"/>
      <w:lvlText w:val="%1)"/>
      <w:legacy w:legacy="1" w:legacySpace="0" w:legacyIndent="316"/>
      <w:lvlJc w:val="left"/>
      <w:rPr>
        <w:rFonts w:ascii="Times New Roman" w:hAnsi="Times New Roman" w:cs="Times New Roman" w:hint="default"/>
      </w:rPr>
    </w:lvl>
  </w:abstractNum>
  <w:abstractNum w:abstractNumId="5">
    <w:nsid w:val="01530927"/>
    <w:multiLevelType w:val="singleLevel"/>
    <w:tmpl w:val="463CE47C"/>
    <w:lvl w:ilvl="0">
      <w:start w:val="2"/>
      <w:numFmt w:val="decimal"/>
      <w:lvlText w:val="%1)"/>
      <w:legacy w:legacy="1" w:legacySpace="0" w:legacyIndent="288"/>
      <w:lvlJc w:val="left"/>
      <w:rPr>
        <w:rFonts w:ascii="Times New Roman" w:hAnsi="Times New Roman" w:cs="Times New Roman" w:hint="default"/>
      </w:rPr>
    </w:lvl>
  </w:abstractNum>
  <w:abstractNum w:abstractNumId="6">
    <w:nsid w:val="02B171E8"/>
    <w:multiLevelType w:val="singleLevel"/>
    <w:tmpl w:val="5B984F22"/>
    <w:lvl w:ilvl="0">
      <w:start w:val="1"/>
      <w:numFmt w:val="decimal"/>
      <w:lvlText w:val="%1)"/>
      <w:legacy w:legacy="1" w:legacySpace="0" w:legacyIndent="317"/>
      <w:lvlJc w:val="left"/>
      <w:rPr>
        <w:rFonts w:ascii="Times New Roman" w:hAnsi="Times New Roman" w:cs="Times New Roman" w:hint="default"/>
      </w:rPr>
    </w:lvl>
  </w:abstractNum>
  <w:abstractNum w:abstractNumId="7">
    <w:nsid w:val="02C324A2"/>
    <w:multiLevelType w:val="singleLevel"/>
    <w:tmpl w:val="0666DE9E"/>
    <w:lvl w:ilvl="0">
      <w:start w:val="2"/>
      <w:numFmt w:val="decimal"/>
      <w:lvlText w:val="%1)"/>
      <w:legacy w:legacy="1" w:legacySpace="0" w:legacyIndent="322"/>
      <w:lvlJc w:val="left"/>
      <w:rPr>
        <w:rFonts w:ascii="Times New Roman" w:hAnsi="Times New Roman" w:cs="Times New Roman" w:hint="default"/>
      </w:rPr>
    </w:lvl>
  </w:abstractNum>
  <w:abstractNum w:abstractNumId="8">
    <w:nsid w:val="02C32CD8"/>
    <w:multiLevelType w:val="singleLevel"/>
    <w:tmpl w:val="0076E78A"/>
    <w:lvl w:ilvl="0">
      <w:start w:val="1"/>
      <w:numFmt w:val="decimal"/>
      <w:lvlText w:val="%1)"/>
      <w:legacy w:legacy="1" w:legacySpace="0" w:legacyIndent="283"/>
      <w:lvlJc w:val="left"/>
      <w:rPr>
        <w:rFonts w:ascii="Times New Roman" w:hAnsi="Times New Roman" w:cs="Times New Roman" w:hint="default"/>
      </w:rPr>
    </w:lvl>
  </w:abstractNum>
  <w:abstractNum w:abstractNumId="9">
    <w:nsid w:val="03EF212F"/>
    <w:multiLevelType w:val="singleLevel"/>
    <w:tmpl w:val="B74ECD72"/>
    <w:lvl w:ilvl="0">
      <w:start w:val="1"/>
      <w:numFmt w:val="decimal"/>
      <w:lvlText w:val="%1)"/>
      <w:legacy w:legacy="1" w:legacySpace="0" w:legacyIndent="278"/>
      <w:lvlJc w:val="left"/>
      <w:rPr>
        <w:rFonts w:ascii="Times New Roman" w:hAnsi="Times New Roman" w:cs="Times New Roman" w:hint="default"/>
      </w:rPr>
    </w:lvl>
  </w:abstractNum>
  <w:abstractNum w:abstractNumId="10">
    <w:nsid w:val="051B05ED"/>
    <w:multiLevelType w:val="singleLevel"/>
    <w:tmpl w:val="1B607936"/>
    <w:lvl w:ilvl="0">
      <w:start w:val="1"/>
      <w:numFmt w:val="decimal"/>
      <w:lvlText w:val="%1)"/>
      <w:legacy w:legacy="1" w:legacySpace="0" w:legacyIndent="302"/>
      <w:lvlJc w:val="left"/>
      <w:rPr>
        <w:rFonts w:ascii="Times New Roman" w:hAnsi="Times New Roman" w:cs="Times New Roman" w:hint="default"/>
      </w:rPr>
    </w:lvl>
  </w:abstractNum>
  <w:abstractNum w:abstractNumId="11">
    <w:nsid w:val="0526252A"/>
    <w:multiLevelType w:val="singleLevel"/>
    <w:tmpl w:val="C4E4F07C"/>
    <w:lvl w:ilvl="0">
      <w:start w:val="1"/>
      <w:numFmt w:val="decimal"/>
      <w:lvlText w:val="%1)"/>
      <w:legacy w:legacy="1" w:legacySpace="0" w:legacyIndent="332"/>
      <w:lvlJc w:val="left"/>
      <w:rPr>
        <w:rFonts w:ascii="Times New Roman" w:hAnsi="Times New Roman" w:cs="Times New Roman" w:hint="default"/>
      </w:rPr>
    </w:lvl>
  </w:abstractNum>
  <w:abstractNum w:abstractNumId="12">
    <w:nsid w:val="057762F1"/>
    <w:multiLevelType w:val="singleLevel"/>
    <w:tmpl w:val="1A04546E"/>
    <w:lvl w:ilvl="0">
      <w:start w:val="1"/>
      <w:numFmt w:val="decimal"/>
      <w:lvlText w:val="%1)"/>
      <w:legacy w:legacy="1" w:legacySpace="0" w:legacyIndent="312"/>
      <w:lvlJc w:val="left"/>
      <w:rPr>
        <w:rFonts w:ascii="Times New Roman" w:hAnsi="Times New Roman" w:cs="Times New Roman" w:hint="default"/>
      </w:rPr>
    </w:lvl>
  </w:abstractNum>
  <w:abstractNum w:abstractNumId="13">
    <w:nsid w:val="059318F1"/>
    <w:multiLevelType w:val="singleLevel"/>
    <w:tmpl w:val="FF04F434"/>
    <w:lvl w:ilvl="0">
      <w:start w:val="4"/>
      <w:numFmt w:val="decimal"/>
      <w:lvlText w:val="%1)"/>
      <w:legacy w:legacy="1" w:legacySpace="0" w:legacyIndent="225"/>
      <w:lvlJc w:val="left"/>
      <w:rPr>
        <w:rFonts w:ascii="Times New Roman" w:hAnsi="Times New Roman" w:cs="Times New Roman" w:hint="default"/>
      </w:rPr>
    </w:lvl>
  </w:abstractNum>
  <w:abstractNum w:abstractNumId="14">
    <w:nsid w:val="05D87170"/>
    <w:multiLevelType w:val="singleLevel"/>
    <w:tmpl w:val="3CDEA458"/>
    <w:lvl w:ilvl="0">
      <w:start w:val="1"/>
      <w:numFmt w:val="decimal"/>
      <w:lvlText w:val="%1)"/>
      <w:legacy w:legacy="1" w:legacySpace="0" w:legacyIndent="221"/>
      <w:lvlJc w:val="left"/>
      <w:rPr>
        <w:rFonts w:ascii="Times New Roman" w:hAnsi="Times New Roman" w:cs="Times New Roman" w:hint="default"/>
      </w:rPr>
    </w:lvl>
  </w:abstractNum>
  <w:abstractNum w:abstractNumId="15">
    <w:nsid w:val="05FE1978"/>
    <w:multiLevelType w:val="singleLevel"/>
    <w:tmpl w:val="B334861E"/>
    <w:lvl w:ilvl="0">
      <w:start w:val="4"/>
      <w:numFmt w:val="decimal"/>
      <w:lvlText w:val="%1)"/>
      <w:legacy w:legacy="1" w:legacySpace="0" w:legacyIndent="317"/>
      <w:lvlJc w:val="left"/>
      <w:rPr>
        <w:rFonts w:ascii="Times New Roman" w:hAnsi="Times New Roman" w:cs="Times New Roman" w:hint="default"/>
      </w:rPr>
    </w:lvl>
  </w:abstractNum>
  <w:abstractNum w:abstractNumId="16">
    <w:nsid w:val="060A58AE"/>
    <w:multiLevelType w:val="singleLevel"/>
    <w:tmpl w:val="82D82046"/>
    <w:lvl w:ilvl="0">
      <w:start w:val="1"/>
      <w:numFmt w:val="decimal"/>
      <w:lvlText w:val="%1)"/>
      <w:legacy w:legacy="1" w:legacySpace="0" w:legacyIndent="216"/>
      <w:lvlJc w:val="left"/>
      <w:rPr>
        <w:rFonts w:ascii="Times New Roman" w:hAnsi="Times New Roman" w:cs="Times New Roman" w:hint="default"/>
      </w:rPr>
    </w:lvl>
  </w:abstractNum>
  <w:abstractNum w:abstractNumId="17">
    <w:nsid w:val="0635610E"/>
    <w:multiLevelType w:val="singleLevel"/>
    <w:tmpl w:val="2DD0DA54"/>
    <w:lvl w:ilvl="0">
      <w:start w:val="1"/>
      <w:numFmt w:val="decimal"/>
      <w:lvlText w:val="%1)"/>
      <w:legacy w:legacy="1" w:legacySpace="0" w:legacyIndent="322"/>
      <w:lvlJc w:val="left"/>
      <w:rPr>
        <w:rFonts w:ascii="Times New Roman" w:hAnsi="Times New Roman" w:cs="Times New Roman" w:hint="default"/>
      </w:rPr>
    </w:lvl>
  </w:abstractNum>
  <w:abstractNum w:abstractNumId="18">
    <w:nsid w:val="07B90605"/>
    <w:multiLevelType w:val="singleLevel"/>
    <w:tmpl w:val="13F2A1E2"/>
    <w:lvl w:ilvl="0">
      <w:start w:val="1"/>
      <w:numFmt w:val="decimal"/>
      <w:lvlText w:val="%1)"/>
      <w:legacy w:legacy="1" w:legacySpace="0" w:legacyIndent="288"/>
      <w:lvlJc w:val="left"/>
      <w:rPr>
        <w:rFonts w:ascii="Times New Roman" w:hAnsi="Times New Roman" w:cs="Times New Roman" w:hint="default"/>
      </w:rPr>
    </w:lvl>
  </w:abstractNum>
  <w:abstractNum w:abstractNumId="19">
    <w:nsid w:val="07D2384C"/>
    <w:multiLevelType w:val="singleLevel"/>
    <w:tmpl w:val="0076E78A"/>
    <w:lvl w:ilvl="0">
      <w:start w:val="1"/>
      <w:numFmt w:val="decimal"/>
      <w:lvlText w:val="%1)"/>
      <w:legacy w:legacy="1" w:legacySpace="0" w:legacyIndent="283"/>
      <w:lvlJc w:val="left"/>
      <w:rPr>
        <w:rFonts w:ascii="Times New Roman" w:hAnsi="Times New Roman" w:cs="Times New Roman" w:hint="default"/>
      </w:rPr>
    </w:lvl>
  </w:abstractNum>
  <w:abstractNum w:abstractNumId="20">
    <w:nsid w:val="07F5009C"/>
    <w:multiLevelType w:val="singleLevel"/>
    <w:tmpl w:val="5B984F22"/>
    <w:lvl w:ilvl="0">
      <w:start w:val="1"/>
      <w:numFmt w:val="decimal"/>
      <w:lvlText w:val="%1)"/>
      <w:legacy w:legacy="1" w:legacySpace="0" w:legacyIndent="317"/>
      <w:lvlJc w:val="left"/>
      <w:rPr>
        <w:rFonts w:ascii="Times New Roman" w:hAnsi="Times New Roman" w:cs="Times New Roman" w:hint="default"/>
      </w:rPr>
    </w:lvl>
  </w:abstractNum>
  <w:abstractNum w:abstractNumId="21">
    <w:nsid w:val="09650814"/>
    <w:multiLevelType w:val="singleLevel"/>
    <w:tmpl w:val="41A4BAA2"/>
    <w:lvl w:ilvl="0">
      <w:start w:val="1"/>
      <w:numFmt w:val="decimal"/>
      <w:lvlText w:val="%1)"/>
      <w:legacy w:legacy="1" w:legacySpace="0" w:legacyIndent="274"/>
      <w:lvlJc w:val="left"/>
      <w:rPr>
        <w:rFonts w:ascii="Times New Roman" w:hAnsi="Times New Roman" w:cs="Times New Roman" w:hint="default"/>
      </w:rPr>
    </w:lvl>
  </w:abstractNum>
  <w:abstractNum w:abstractNumId="22">
    <w:nsid w:val="09DE4A2B"/>
    <w:multiLevelType w:val="singleLevel"/>
    <w:tmpl w:val="82D82046"/>
    <w:lvl w:ilvl="0">
      <w:start w:val="1"/>
      <w:numFmt w:val="decimal"/>
      <w:lvlText w:val="%1)"/>
      <w:legacy w:legacy="1" w:legacySpace="0" w:legacyIndent="216"/>
      <w:lvlJc w:val="left"/>
      <w:rPr>
        <w:rFonts w:ascii="Times New Roman" w:hAnsi="Times New Roman" w:cs="Times New Roman" w:hint="default"/>
      </w:rPr>
    </w:lvl>
  </w:abstractNum>
  <w:abstractNum w:abstractNumId="23">
    <w:nsid w:val="09F64067"/>
    <w:multiLevelType w:val="singleLevel"/>
    <w:tmpl w:val="0076E78A"/>
    <w:lvl w:ilvl="0">
      <w:start w:val="1"/>
      <w:numFmt w:val="decimal"/>
      <w:lvlText w:val="%1)"/>
      <w:legacy w:legacy="1" w:legacySpace="0" w:legacyIndent="283"/>
      <w:lvlJc w:val="left"/>
      <w:rPr>
        <w:rFonts w:ascii="Times New Roman" w:hAnsi="Times New Roman" w:cs="Times New Roman" w:hint="default"/>
      </w:rPr>
    </w:lvl>
  </w:abstractNum>
  <w:abstractNum w:abstractNumId="24">
    <w:nsid w:val="0A74395E"/>
    <w:multiLevelType w:val="singleLevel"/>
    <w:tmpl w:val="259659F0"/>
    <w:lvl w:ilvl="0">
      <w:start w:val="1"/>
      <w:numFmt w:val="decimal"/>
      <w:lvlText w:val="%1)"/>
      <w:legacy w:legacy="1" w:legacySpace="0" w:legacyIndent="336"/>
      <w:lvlJc w:val="left"/>
      <w:rPr>
        <w:rFonts w:ascii="Times New Roman" w:hAnsi="Times New Roman" w:cs="Times New Roman" w:hint="default"/>
        <w:b w:val="0"/>
      </w:rPr>
    </w:lvl>
  </w:abstractNum>
  <w:abstractNum w:abstractNumId="25">
    <w:nsid w:val="0ACC627D"/>
    <w:multiLevelType w:val="singleLevel"/>
    <w:tmpl w:val="B74ECD72"/>
    <w:lvl w:ilvl="0">
      <w:start w:val="1"/>
      <w:numFmt w:val="decimal"/>
      <w:lvlText w:val="%1)"/>
      <w:legacy w:legacy="1" w:legacySpace="0" w:legacyIndent="278"/>
      <w:lvlJc w:val="left"/>
      <w:rPr>
        <w:rFonts w:ascii="Times New Roman" w:hAnsi="Times New Roman" w:cs="Times New Roman" w:hint="default"/>
      </w:rPr>
    </w:lvl>
  </w:abstractNum>
  <w:abstractNum w:abstractNumId="26">
    <w:nsid w:val="0B601505"/>
    <w:multiLevelType w:val="singleLevel"/>
    <w:tmpl w:val="6C06C1E6"/>
    <w:lvl w:ilvl="0">
      <w:start w:val="1"/>
      <w:numFmt w:val="decimal"/>
      <w:lvlText w:val="%1)"/>
      <w:legacy w:legacy="1" w:legacySpace="0" w:legacyIndent="317"/>
      <w:lvlJc w:val="left"/>
      <w:rPr>
        <w:rFonts w:ascii="Times New Roman" w:hAnsi="Times New Roman" w:cs="Times New Roman" w:hint="default"/>
        <w:b w:val="0"/>
      </w:rPr>
    </w:lvl>
  </w:abstractNum>
  <w:abstractNum w:abstractNumId="27">
    <w:nsid w:val="0B922031"/>
    <w:multiLevelType w:val="singleLevel"/>
    <w:tmpl w:val="D6D8947E"/>
    <w:lvl w:ilvl="0">
      <w:start w:val="1"/>
      <w:numFmt w:val="decimal"/>
      <w:lvlText w:val="%1)"/>
      <w:legacy w:legacy="1" w:legacySpace="0" w:legacyIndent="216"/>
      <w:lvlJc w:val="left"/>
      <w:rPr>
        <w:rFonts w:ascii="Times New Roman" w:hAnsi="Times New Roman" w:cs="Times New Roman" w:hint="default"/>
      </w:rPr>
    </w:lvl>
  </w:abstractNum>
  <w:abstractNum w:abstractNumId="28">
    <w:nsid w:val="0DAC2D88"/>
    <w:multiLevelType w:val="singleLevel"/>
    <w:tmpl w:val="5B984F22"/>
    <w:lvl w:ilvl="0">
      <w:start w:val="1"/>
      <w:numFmt w:val="decimal"/>
      <w:lvlText w:val="%1)"/>
      <w:legacy w:legacy="1" w:legacySpace="0" w:legacyIndent="317"/>
      <w:lvlJc w:val="left"/>
      <w:rPr>
        <w:rFonts w:ascii="Times New Roman" w:hAnsi="Times New Roman" w:cs="Times New Roman" w:hint="default"/>
      </w:rPr>
    </w:lvl>
  </w:abstractNum>
  <w:abstractNum w:abstractNumId="29">
    <w:nsid w:val="0DE12F3A"/>
    <w:multiLevelType w:val="singleLevel"/>
    <w:tmpl w:val="31FCD5AE"/>
    <w:lvl w:ilvl="0">
      <w:start w:val="1"/>
      <w:numFmt w:val="decimal"/>
      <w:lvlText w:val="%1)"/>
      <w:legacy w:legacy="1" w:legacySpace="0" w:legacyIndent="316"/>
      <w:lvlJc w:val="left"/>
      <w:rPr>
        <w:rFonts w:ascii="Times New Roman" w:hAnsi="Times New Roman" w:cs="Times New Roman" w:hint="default"/>
      </w:rPr>
    </w:lvl>
  </w:abstractNum>
  <w:abstractNum w:abstractNumId="30">
    <w:nsid w:val="0E494651"/>
    <w:multiLevelType w:val="singleLevel"/>
    <w:tmpl w:val="0076E78A"/>
    <w:lvl w:ilvl="0">
      <w:start w:val="1"/>
      <w:numFmt w:val="decimal"/>
      <w:lvlText w:val="%1)"/>
      <w:legacy w:legacy="1" w:legacySpace="0" w:legacyIndent="283"/>
      <w:lvlJc w:val="left"/>
      <w:rPr>
        <w:rFonts w:ascii="Times New Roman" w:hAnsi="Times New Roman" w:cs="Times New Roman" w:hint="default"/>
      </w:rPr>
    </w:lvl>
  </w:abstractNum>
  <w:abstractNum w:abstractNumId="31">
    <w:nsid w:val="11103AF5"/>
    <w:multiLevelType w:val="singleLevel"/>
    <w:tmpl w:val="5B984F22"/>
    <w:lvl w:ilvl="0">
      <w:start w:val="1"/>
      <w:numFmt w:val="decimal"/>
      <w:lvlText w:val="%1)"/>
      <w:legacy w:legacy="1" w:legacySpace="0" w:legacyIndent="317"/>
      <w:lvlJc w:val="left"/>
      <w:rPr>
        <w:rFonts w:ascii="Times New Roman" w:hAnsi="Times New Roman" w:cs="Times New Roman" w:hint="default"/>
      </w:rPr>
    </w:lvl>
  </w:abstractNum>
  <w:abstractNum w:abstractNumId="32">
    <w:nsid w:val="11DD097F"/>
    <w:multiLevelType w:val="hybridMultilevel"/>
    <w:tmpl w:val="199A7B8C"/>
    <w:lvl w:ilvl="0" w:tplc="559CB952">
      <w:start w:val="4"/>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12224449"/>
    <w:multiLevelType w:val="singleLevel"/>
    <w:tmpl w:val="2DD0DA54"/>
    <w:lvl w:ilvl="0">
      <w:start w:val="1"/>
      <w:numFmt w:val="decimal"/>
      <w:lvlText w:val="%1)"/>
      <w:legacy w:legacy="1" w:legacySpace="0" w:legacyIndent="322"/>
      <w:lvlJc w:val="left"/>
      <w:rPr>
        <w:rFonts w:ascii="Times New Roman" w:hAnsi="Times New Roman" w:cs="Times New Roman" w:hint="default"/>
      </w:rPr>
    </w:lvl>
  </w:abstractNum>
  <w:abstractNum w:abstractNumId="34">
    <w:nsid w:val="126D1010"/>
    <w:multiLevelType w:val="singleLevel"/>
    <w:tmpl w:val="1A04546E"/>
    <w:lvl w:ilvl="0">
      <w:start w:val="1"/>
      <w:numFmt w:val="decimal"/>
      <w:lvlText w:val="%1)"/>
      <w:legacy w:legacy="1" w:legacySpace="0" w:legacyIndent="312"/>
      <w:lvlJc w:val="left"/>
      <w:rPr>
        <w:rFonts w:ascii="Times New Roman" w:hAnsi="Times New Roman" w:cs="Times New Roman" w:hint="default"/>
      </w:rPr>
    </w:lvl>
  </w:abstractNum>
  <w:abstractNum w:abstractNumId="35">
    <w:nsid w:val="13235641"/>
    <w:multiLevelType w:val="hybridMultilevel"/>
    <w:tmpl w:val="ADAA07C0"/>
    <w:lvl w:ilvl="0" w:tplc="CD0A77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13734FBC"/>
    <w:multiLevelType w:val="singleLevel"/>
    <w:tmpl w:val="3C68F108"/>
    <w:lvl w:ilvl="0">
      <w:start w:val="1"/>
      <w:numFmt w:val="decimal"/>
      <w:lvlText w:val="%1)"/>
      <w:legacy w:legacy="1" w:legacySpace="0" w:legacyIndent="283"/>
      <w:lvlJc w:val="left"/>
      <w:rPr>
        <w:rFonts w:ascii="Times New Roman" w:hAnsi="Times New Roman" w:cs="Times New Roman" w:hint="default"/>
      </w:rPr>
    </w:lvl>
  </w:abstractNum>
  <w:abstractNum w:abstractNumId="37">
    <w:nsid w:val="13846686"/>
    <w:multiLevelType w:val="singleLevel"/>
    <w:tmpl w:val="E6E0B1E4"/>
    <w:lvl w:ilvl="0">
      <w:start w:val="3"/>
      <w:numFmt w:val="decimal"/>
      <w:lvlText w:val="%1)"/>
      <w:legacy w:legacy="1" w:legacySpace="0" w:legacyIndent="283"/>
      <w:lvlJc w:val="left"/>
      <w:rPr>
        <w:rFonts w:ascii="Times New Roman" w:hAnsi="Times New Roman" w:cs="Times New Roman" w:hint="default"/>
      </w:rPr>
    </w:lvl>
  </w:abstractNum>
  <w:abstractNum w:abstractNumId="38">
    <w:nsid w:val="14A66BAB"/>
    <w:multiLevelType w:val="singleLevel"/>
    <w:tmpl w:val="965264E8"/>
    <w:lvl w:ilvl="0">
      <w:start w:val="1"/>
      <w:numFmt w:val="decimal"/>
      <w:lvlText w:val="%1)"/>
      <w:legacy w:legacy="1" w:legacySpace="0" w:legacyIndent="292"/>
      <w:lvlJc w:val="left"/>
      <w:rPr>
        <w:rFonts w:ascii="Times New Roman" w:hAnsi="Times New Roman" w:cs="Times New Roman" w:hint="default"/>
      </w:rPr>
    </w:lvl>
  </w:abstractNum>
  <w:abstractNum w:abstractNumId="39">
    <w:nsid w:val="14B64869"/>
    <w:multiLevelType w:val="hybridMultilevel"/>
    <w:tmpl w:val="2514F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14CE5A89"/>
    <w:multiLevelType w:val="singleLevel"/>
    <w:tmpl w:val="13F2A1E2"/>
    <w:lvl w:ilvl="0">
      <w:start w:val="1"/>
      <w:numFmt w:val="decimal"/>
      <w:lvlText w:val="%1)"/>
      <w:legacy w:legacy="1" w:legacySpace="0" w:legacyIndent="288"/>
      <w:lvlJc w:val="left"/>
      <w:rPr>
        <w:rFonts w:ascii="Times New Roman" w:hAnsi="Times New Roman" w:cs="Times New Roman" w:hint="default"/>
      </w:rPr>
    </w:lvl>
  </w:abstractNum>
  <w:abstractNum w:abstractNumId="41">
    <w:nsid w:val="15342F33"/>
    <w:multiLevelType w:val="singleLevel"/>
    <w:tmpl w:val="1A04546E"/>
    <w:lvl w:ilvl="0">
      <w:start w:val="1"/>
      <w:numFmt w:val="decimal"/>
      <w:lvlText w:val="%1)"/>
      <w:legacy w:legacy="1" w:legacySpace="0" w:legacyIndent="312"/>
      <w:lvlJc w:val="left"/>
      <w:rPr>
        <w:rFonts w:ascii="Times New Roman" w:hAnsi="Times New Roman" w:cs="Times New Roman" w:hint="default"/>
      </w:rPr>
    </w:lvl>
  </w:abstractNum>
  <w:abstractNum w:abstractNumId="42">
    <w:nsid w:val="15493657"/>
    <w:multiLevelType w:val="singleLevel"/>
    <w:tmpl w:val="1A04546E"/>
    <w:lvl w:ilvl="0">
      <w:start w:val="1"/>
      <w:numFmt w:val="decimal"/>
      <w:lvlText w:val="%1)"/>
      <w:legacy w:legacy="1" w:legacySpace="0" w:legacyIndent="312"/>
      <w:lvlJc w:val="left"/>
      <w:rPr>
        <w:rFonts w:ascii="Times New Roman" w:hAnsi="Times New Roman" w:cs="Times New Roman" w:hint="default"/>
      </w:rPr>
    </w:lvl>
  </w:abstractNum>
  <w:abstractNum w:abstractNumId="43">
    <w:nsid w:val="162A709D"/>
    <w:multiLevelType w:val="singleLevel"/>
    <w:tmpl w:val="13F2A1E2"/>
    <w:lvl w:ilvl="0">
      <w:start w:val="1"/>
      <w:numFmt w:val="decimal"/>
      <w:lvlText w:val="%1)"/>
      <w:legacy w:legacy="1" w:legacySpace="0" w:legacyIndent="288"/>
      <w:lvlJc w:val="left"/>
      <w:rPr>
        <w:rFonts w:ascii="Times New Roman" w:hAnsi="Times New Roman" w:cs="Times New Roman" w:hint="default"/>
      </w:rPr>
    </w:lvl>
  </w:abstractNum>
  <w:abstractNum w:abstractNumId="44">
    <w:nsid w:val="16574CDC"/>
    <w:multiLevelType w:val="singleLevel"/>
    <w:tmpl w:val="99085E4E"/>
    <w:lvl w:ilvl="0">
      <w:start w:val="2"/>
      <w:numFmt w:val="decimal"/>
      <w:lvlText w:val="%1)"/>
      <w:legacy w:legacy="1" w:legacySpace="0" w:legacyIndent="216"/>
      <w:lvlJc w:val="left"/>
      <w:rPr>
        <w:rFonts w:ascii="Times New Roman" w:hAnsi="Times New Roman" w:cs="Times New Roman" w:hint="default"/>
      </w:rPr>
    </w:lvl>
  </w:abstractNum>
  <w:abstractNum w:abstractNumId="45">
    <w:nsid w:val="166C6BC1"/>
    <w:multiLevelType w:val="singleLevel"/>
    <w:tmpl w:val="3CA4D2F4"/>
    <w:lvl w:ilvl="0">
      <w:start w:val="1"/>
      <w:numFmt w:val="decimal"/>
      <w:lvlText w:val="%1)"/>
      <w:legacy w:legacy="1" w:legacySpace="0" w:legacyIndent="331"/>
      <w:lvlJc w:val="left"/>
      <w:rPr>
        <w:rFonts w:ascii="Times New Roman" w:hAnsi="Times New Roman" w:cs="Times New Roman" w:hint="default"/>
      </w:rPr>
    </w:lvl>
  </w:abstractNum>
  <w:abstractNum w:abstractNumId="46">
    <w:nsid w:val="18547E7D"/>
    <w:multiLevelType w:val="singleLevel"/>
    <w:tmpl w:val="1A04546E"/>
    <w:lvl w:ilvl="0">
      <w:start w:val="1"/>
      <w:numFmt w:val="decimal"/>
      <w:lvlText w:val="%1)"/>
      <w:legacy w:legacy="1" w:legacySpace="0" w:legacyIndent="312"/>
      <w:lvlJc w:val="left"/>
      <w:rPr>
        <w:rFonts w:ascii="Times New Roman" w:hAnsi="Times New Roman" w:cs="Times New Roman" w:hint="default"/>
      </w:rPr>
    </w:lvl>
  </w:abstractNum>
  <w:abstractNum w:abstractNumId="47">
    <w:nsid w:val="185B187E"/>
    <w:multiLevelType w:val="singleLevel"/>
    <w:tmpl w:val="5B984F22"/>
    <w:lvl w:ilvl="0">
      <w:start w:val="1"/>
      <w:numFmt w:val="decimal"/>
      <w:lvlText w:val="%1)"/>
      <w:legacy w:legacy="1" w:legacySpace="0" w:legacyIndent="317"/>
      <w:lvlJc w:val="left"/>
      <w:rPr>
        <w:rFonts w:ascii="Times New Roman" w:hAnsi="Times New Roman" w:cs="Times New Roman" w:hint="default"/>
      </w:rPr>
    </w:lvl>
  </w:abstractNum>
  <w:abstractNum w:abstractNumId="48">
    <w:nsid w:val="192B3580"/>
    <w:multiLevelType w:val="singleLevel"/>
    <w:tmpl w:val="437EC6CA"/>
    <w:lvl w:ilvl="0">
      <w:start w:val="1"/>
      <w:numFmt w:val="decimal"/>
      <w:lvlText w:val="%1)"/>
      <w:legacy w:legacy="1" w:legacySpace="0" w:legacyIndent="211"/>
      <w:lvlJc w:val="left"/>
      <w:rPr>
        <w:rFonts w:ascii="Times New Roman" w:hAnsi="Times New Roman" w:cs="Times New Roman" w:hint="default"/>
      </w:rPr>
    </w:lvl>
  </w:abstractNum>
  <w:abstractNum w:abstractNumId="49">
    <w:nsid w:val="19F16DA3"/>
    <w:multiLevelType w:val="singleLevel"/>
    <w:tmpl w:val="0076E78A"/>
    <w:lvl w:ilvl="0">
      <w:start w:val="1"/>
      <w:numFmt w:val="decimal"/>
      <w:lvlText w:val="%1)"/>
      <w:legacy w:legacy="1" w:legacySpace="0" w:legacyIndent="283"/>
      <w:lvlJc w:val="left"/>
      <w:rPr>
        <w:rFonts w:ascii="Times New Roman" w:hAnsi="Times New Roman" w:cs="Times New Roman" w:hint="default"/>
      </w:rPr>
    </w:lvl>
  </w:abstractNum>
  <w:abstractNum w:abstractNumId="50">
    <w:nsid w:val="1A1831EF"/>
    <w:multiLevelType w:val="singleLevel"/>
    <w:tmpl w:val="B74ECD72"/>
    <w:lvl w:ilvl="0">
      <w:start w:val="1"/>
      <w:numFmt w:val="decimal"/>
      <w:lvlText w:val="%1)"/>
      <w:legacy w:legacy="1" w:legacySpace="0" w:legacyIndent="278"/>
      <w:lvlJc w:val="left"/>
      <w:rPr>
        <w:rFonts w:ascii="Times New Roman" w:hAnsi="Times New Roman" w:cs="Times New Roman" w:hint="default"/>
      </w:rPr>
    </w:lvl>
  </w:abstractNum>
  <w:abstractNum w:abstractNumId="51">
    <w:nsid w:val="1A556282"/>
    <w:multiLevelType w:val="singleLevel"/>
    <w:tmpl w:val="D6D8947E"/>
    <w:lvl w:ilvl="0">
      <w:start w:val="1"/>
      <w:numFmt w:val="decimal"/>
      <w:lvlText w:val="%1)"/>
      <w:legacy w:legacy="1" w:legacySpace="0" w:legacyIndent="216"/>
      <w:lvlJc w:val="left"/>
      <w:rPr>
        <w:rFonts w:ascii="Times New Roman" w:hAnsi="Times New Roman" w:cs="Times New Roman" w:hint="default"/>
      </w:rPr>
    </w:lvl>
  </w:abstractNum>
  <w:abstractNum w:abstractNumId="52">
    <w:nsid w:val="1A88045A"/>
    <w:multiLevelType w:val="singleLevel"/>
    <w:tmpl w:val="13F2A1E2"/>
    <w:lvl w:ilvl="0">
      <w:start w:val="1"/>
      <w:numFmt w:val="decimal"/>
      <w:lvlText w:val="%1)"/>
      <w:legacy w:legacy="1" w:legacySpace="0" w:legacyIndent="288"/>
      <w:lvlJc w:val="left"/>
      <w:rPr>
        <w:rFonts w:ascii="Times New Roman" w:hAnsi="Times New Roman" w:cs="Times New Roman" w:hint="default"/>
      </w:rPr>
    </w:lvl>
  </w:abstractNum>
  <w:abstractNum w:abstractNumId="53">
    <w:nsid w:val="1AC22878"/>
    <w:multiLevelType w:val="singleLevel"/>
    <w:tmpl w:val="5B984F22"/>
    <w:lvl w:ilvl="0">
      <w:start w:val="1"/>
      <w:numFmt w:val="decimal"/>
      <w:lvlText w:val="%1)"/>
      <w:legacy w:legacy="1" w:legacySpace="0" w:legacyIndent="317"/>
      <w:lvlJc w:val="left"/>
      <w:rPr>
        <w:rFonts w:ascii="Times New Roman" w:hAnsi="Times New Roman" w:cs="Times New Roman" w:hint="default"/>
      </w:rPr>
    </w:lvl>
  </w:abstractNum>
  <w:abstractNum w:abstractNumId="54">
    <w:nsid w:val="1B5012FE"/>
    <w:multiLevelType w:val="singleLevel"/>
    <w:tmpl w:val="B74ECD72"/>
    <w:lvl w:ilvl="0">
      <w:start w:val="1"/>
      <w:numFmt w:val="decimal"/>
      <w:lvlText w:val="%1)"/>
      <w:legacy w:legacy="1" w:legacySpace="0" w:legacyIndent="278"/>
      <w:lvlJc w:val="left"/>
      <w:rPr>
        <w:rFonts w:ascii="Times New Roman" w:hAnsi="Times New Roman" w:cs="Times New Roman" w:hint="default"/>
      </w:rPr>
    </w:lvl>
  </w:abstractNum>
  <w:abstractNum w:abstractNumId="55">
    <w:nsid w:val="1B7F088C"/>
    <w:multiLevelType w:val="singleLevel"/>
    <w:tmpl w:val="367E04D8"/>
    <w:lvl w:ilvl="0">
      <w:start w:val="1"/>
      <w:numFmt w:val="decimal"/>
      <w:lvlText w:val="%1)"/>
      <w:legacy w:legacy="1" w:legacySpace="0" w:legacyIndent="336"/>
      <w:lvlJc w:val="left"/>
      <w:rPr>
        <w:rFonts w:ascii="Times New Roman" w:hAnsi="Times New Roman" w:cs="Times New Roman" w:hint="default"/>
      </w:rPr>
    </w:lvl>
  </w:abstractNum>
  <w:abstractNum w:abstractNumId="56">
    <w:nsid w:val="1B8020FE"/>
    <w:multiLevelType w:val="singleLevel"/>
    <w:tmpl w:val="3CA4D2F4"/>
    <w:lvl w:ilvl="0">
      <w:start w:val="1"/>
      <w:numFmt w:val="decimal"/>
      <w:lvlText w:val="%1)"/>
      <w:legacy w:legacy="1" w:legacySpace="0" w:legacyIndent="331"/>
      <w:lvlJc w:val="left"/>
      <w:rPr>
        <w:rFonts w:ascii="Times New Roman" w:hAnsi="Times New Roman" w:cs="Times New Roman" w:hint="default"/>
      </w:rPr>
    </w:lvl>
  </w:abstractNum>
  <w:abstractNum w:abstractNumId="57">
    <w:nsid w:val="1C35642D"/>
    <w:multiLevelType w:val="multilevel"/>
    <w:tmpl w:val="BE1E2294"/>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8">
    <w:nsid w:val="1DB55ADD"/>
    <w:multiLevelType w:val="singleLevel"/>
    <w:tmpl w:val="D6D8947E"/>
    <w:lvl w:ilvl="0">
      <w:start w:val="1"/>
      <w:numFmt w:val="decimal"/>
      <w:lvlText w:val="%1)"/>
      <w:legacy w:legacy="1" w:legacySpace="0" w:legacyIndent="216"/>
      <w:lvlJc w:val="left"/>
      <w:rPr>
        <w:rFonts w:ascii="Times New Roman" w:hAnsi="Times New Roman" w:cs="Times New Roman" w:hint="default"/>
      </w:rPr>
    </w:lvl>
  </w:abstractNum>
  <w:abstractNum w:abstractNumId="59">
    <w:nsid w:val="1E4626C4"/>
    <w:multiLevelType w:val="singleLevel"/>
    <w:tmpl w:val="B636BE2E"/>
    <w:lvl w:ilvl="0">
      <w:start w:val="4"/>
      <w:numFmt w:val="decimal"/>
      <w:lvlText w:val="%1)"/>
      <w:legacy w:legacy="1" w:legacySpace="0" w:legacyIndent="278"/>
      <w:lvlJc w:val="left"/>
      <w:rPr>
        <w:rFonts w:ascii="Times New Roman" w:hAnsi="Times New Roman" w:cs="Times New Roman" w:hint="default"/>
      </w:rPr>
    </w:lvl>
  </w:abstractNum>
  <w:abstractNum w:abstractNumId="60">
    <w:nsid w:val="1E764545"/>
    <w:multiLevelType w:val="singleLevel"/>
    <w:tmpl w:val="1BA6F5AC"/>
    <w:lvl w:ilvl="0">
      <w:start w:val="1"/>
      <w:numFmt w:val="decimal"/>
      <w:lvlText w:val="%1)"/>
      <w:legacy w:legacy="1" w:legacySpace="0" w:legacyIndent="321"/>
      <w:lvlJc w:val="left"/>
      <w:rPr>
        <w:rFonts w:ascii="Times New Roman" w:hAnsi="Times New Roman" w:cs="Times New Roman" w:hint="default"/>
      </w:rPr>
    </w:lvl>
  </w:abstractNum>
  <w:abstractNum w:abstractNumId="61">
    <w:nsid w:val="1FB113DB"/>
    <w:multiLevelType w:val="singleLevel"/>
    <w:tmpl w:val="2DD0DA54"/>
    <w:lvl w:ilvl="0">
      <w:start w:val="1"/>
      <w:numFmt w:val="decimal"/>
      <w:lvlText w:val="%1)"/>
      <w:legacy w:legacy="1" w:legacySpace="0" w:legacyIndent="322"/>
      <w:lvlJc w:val="left"/>
      <w:rPr>
        <w:rFonts w:ascii="Times New Roman" w:hAnsi="Times New Roman" w:cs="Times New Roman" w:hint="default"/>
      </w:rPr>
    </w:lvl>
  </w:abstractNum>
  <w:abstractNum w:abstractNumId="62">
    <w:nsid w:val="20550D56"/>
    <w:multiLevelType w:val="singleLevel"/>
    <w:tmpl w:val="88C8D598"/>
    <w:lvl w:ilvl="0">
      <w:start w:val="1"/>
      <w:numFmt w:val="decimal"/>
      <w:lvlText w:val="%1)"/>
      <w:legacy w:legacy="1" w:legacySpace="0" w:legacyIndent="326"/>
      <w:lvlJc w:val="left"/>
      <w:rPr>
        <w:rFonts w:ascii="Times New Roman" w:hAnsi="Times New Roman" w:cs="Times New Roman" w:hint="default"/>
      </w:rPr>
    </w:lvl>
  </w:abstractNum>
  <w:abstractNum w:abstractNumId="63">
    <w:nsid w:val="210B4CCD"/>
    <w:multiLevelType w:val="singleLevel"/>
    <w:tmpl w:val="5B984F22"/>
    <w:lvl w:ilvl="0">
      <w:start w:val="1"/>
      <w:numFmt w:val="decimal"/>
      <w:lvlText w:val="%1)"/>
      <w:legacy w:legacy="1" w:legacySpace="0" w:legacyIndent="317"/>
      <w:lvlJc w:val="left"/>
      <w:rPr>
        <w:rFonts w:ascii="Times New Roman" w:hAnsi="Times New Roman" w:cs="Times New Roman" w:hint="default"/>
      </w:rPr>
    </w:lvl>
  </w:abstractNum>
  <w:abstractNum w:abstractNumId="64">
    <w:nsid w:val="226836F2"/>
    <w:multiLevelType w:val="singleLevel"/>
    <w:tmpl w:val="0076E78A"/>
    <w:lvl w:ilvl="0">
      <w:start w:val="1"/>
      <w:numFmt w:val="decimal"/>
      <w:lvlText w:val="%1)"/>
      <w:legacy w:legacy="1" w:legacySpace="0" w:legacyIndent="283"/>
      <w:lvlJc w:val="left"/>
      <w:rPr>
        <w:rFonts w:ascii="Times New Roman" w:hAnsi="Times New Roman" w:cs="Times New Roman" w:hint="default"/>
      </w:rPr>
    </w:lvl>
  </w:abstractNum>
  <w:abstractNum w:abstractNumId="65">
    <w:nsid w:val="23A77F1C"/>
    <w:multiLevelType w:val="singleLevel"/>
    <w:tmpl w:val="41A4BAA2"/>
    <w:lvl w:ilvl="0">
      <w:start w:val="1"/>
      <w:numFmt w:val="decimal"/>
      <w:lvlText w:val="%1)"/>
      <w:legacy w:legacy="1" w:legacySpace="0" w:legacyIndent="274"/>
      <w:lvlJc w:val="left"/>
      <w:rPr>
        <w:rFonts w:ascii="Times New Roman" w:hAnsi="Times New Roman" w:cs="Times New Roman" w:hint="default"/>
      </w:rPr>
    </w:lvl>
  </w:abstractNum>
  <w:abstractNum w:abstractNumId="66">
    <w:nsid w:val="23BB7766"/>
    <w:multiLevelType w:val="singleLevel"/>
    <w:tmpl w:val="9236B5BE"/>
    <w:lvl w:ilvl="0">
      <w:start w:val="1"/>
      <w:numFmt w:val="decimal"/>
      <w:lvlText w:val="%1)"/>
      <w:legacy w:legacy="1" w:legacySpace="0" w:legacyIndent="307"/>
      <w:lvlJc w:val="left"/>
      <w:rPr>
        <w:rFonts w:ascii="Times New Roman" w:hAnsi="Times New Roman" w:cs="Times New Roman" w:hint="default"/>
      </w:rPr>
    </w:lvl>
  </w:abstractNum>
  <w:abstractNum w:abstractNumId="67">
    <w:nsid w:val="26733B0E"/>
    <w:multiLevelType w:val="singleLevel"/>
    <w:tmpl w:val="9236B5BE"/>
    <w:lvl w:ilvl="0">
      <w:start w:val="1"/>
      <w:numFmt w:val="decimal"/>
      <w:lvlText w:val="%1)"/>
      <w:legacy w:legacy="1" w:legacySpace="0" w:legacyIndent="307"/>
      <w:lvlJc w:val="left"/>
      <w:rPr>
        <w:rFonts w:ascii="Times New Roman" w:hAnsi="Times New Roman" w:cs="Times New Roman" w:hint="default"/>
      </w:rPr>
    </w:lvl>
  </w:abstractNum>
  <w:abstractNum w:abstractNumId="68">
    <w:nsid w:val="26B11D28"/>
    <w:multiLevelType w:val="singleLevel"/>
    <w:tmpl w:val="367E04D8"/>
    <w:lvl w:ilvl="0">
      <w:start w:val="1"/>
      <w:numFmt w:val="decimal"/>
      <w:lvlText w:val="%1)"/>
      <w:legacy w:legacy="1" w:legacySpace="0" w:legacyIndent="336"/>
      <w:lvlJc w:val="left"/>
      <w:rPr>
        <w:rFonts w:ascii="Times New Roman" w:hAnsi="Times New Roman" w:cs="Times New Roman" w:hint="default"/>
      </w:rPr>
    </w:lvl>
  </w:abstractNum>
  <w:abstractNum w:abstractNumId="69">
    <w:nsid w:val="26F251AF"/>
    <w:multiLevelType w:val="singleLevel"/>
    <w:tmpl w:val="31FCD5AE"/>
    <w:lvl w:ilvl="0">
      <w:start w:val="1"/>
      <w:numFmt w:val="decimal"/>
      <w:lvlText w:val="%1)"/>
      <w:legacy w:legacy="1" w:legacySpace="0" w:legacyIndent="316"/>
      <w:lvlJc w:val="left"/>
      <w:rPr>
        <w:rFonts w:ascii="Times New Roman" w:hAnsi="Times New Roman" w:cs="Times New Roman" w:hint="default"/>
      </w:rPr>
    </w:lvl>
  </w:abstractNum>
  <w:abstractNum w:abstractNumId="70">
    <w:nsid w:val="28B42EFB"/>
    <w:multiLevelType w:val="singleLevel"/>
    <w:tmpl w:val="FE2C9CB4"/>
    <w:lvl w:ilvl="0">
      <w:start w:val="3"/>
      <w:numFmt w:val="decimal"/>
      <w:lvlText w:val="%1)"/>
      <w:legacy w:legacy="1" w:legacySpace="0" w:legacyIndent="326"/>
      <w:lvlJc w:val="left"/>
      <w:rPr>
        <w:rFonts w:ascii="Times New Roman" w:hAnsi="Times New Roman" w:cs="Times New Roman" w:hint="default"/>
      </w:rPr>
    </w:lvl>
  </w:abstractNum>
  <w:abstractNum w:abstractNumId="71">
    <w:nsid w:val="29252AC6"/>
    <w:multiLevelType w:val="singleLevel"/>
    <w:tmpl w:val="5B984F22"/>
    <w:lvl w:ilvl="0">
      <w:start w:val="1"/>
      <w:numFmt w:val="decimal"/>
      <w:lvlText w:val="%1)"/>
      <w:legacy w:legacy="1" w:legacySpace="0" w:legacyIndent="317"/>
      <w:lvlJc w:val="left"/>
      <w:rPr>
        <w:rFonts w:ascii="Times New Roman" w:hAnsi="Times New Roman" w:cs="Times New Roman" w:hint="default"/>
      </w:rPr>
    </w:lvl>
  </w:abstractNum>
  <w:abstractNum w:abstractNumId="72">
    <w:nsid w:val="297B2079"/>
    <w:multiLevelType w:val="singleLevel"/>
    <w:tmpl w:val="2DD0DA54"/>
    <w:lvl w:ilvl="0">
      <w:start w:val="1"/>
      <w:numFmt w:val="decimal"/>
      <w:lvlText w:val="%1)"/>
      <w:legacy w:legacy="1" w:legacySpace="0" w:legacyIndent="322"/>
      <w:lvlJc w:val="left"/>
      <w:rPr>
        <w:rFonts w:ascii="Times New Roman" w:hAnsi="Times New Roman" w:cs="Times New Roman" w:hint="default"/>
      </w:rPr>
    </w:lvl>
  </w:abstractNum>
  <w:abstractNum w:abstractNumId="73">
    <w:nsid w:val="29A56696"/>
    <w:multiLevelType w:val="singleLevel"/>
    <w:tmpl w:val="989E93A6"/>
    <w:lvl w:ilvl="0">
      <w:start w:val="1"/>
      <w:numFmt w:val="decimal"/>
      <w:lvlText w:val="%1)"/>
      <w:legacy w:legacy="1" w:legacySpace="0" w:legacyIndent="327"/>
      <w:lvlJc w:val="left"/>
      <w:rPr>
        <w:rFonts w:ascii="Times New Roman" w:hAnsi="Times New Roman" w:cs="Times New Roman" w:hint="default"/>
      </w:rPr>
    </w:lvl>
  </w:abstractNum>
  <w:abstractNum w:abstractNumId="74">
    <w:nsid w:val="29A85C2D"/>
    <w:multiLevelType w:val="singleLevel"/>
    <w:tmpl w:val="D6D8947E"/>
    <w:lvl w:ilvl="0">
      <w:start w:val="1"/>
      <w:numFmt w:val="decimal"/>
      <w:lvlText w:val="%1)"/>
      <w:legacy w:legacy="1" w:legacySpace="0" w:legacyIndent="216"/>
      <w:lvlJc w:val="left"/>
      <w:rPr>
        <w:rFonts w:ascii="Times New Roman" w:hAnsi="Times New Roman" w:cs="Times New Roman" w:hint="default"/>
      </w:rPr>
    </w:lvl>
  </w:abstractNum>
  <w:abstractNum w:abstractNumId="75">
    <w:nsid w:val="29F55B25"/>
    <w:multiLevelType w:val="singleLevel"/>
    <w:tmpl w:val="82D82046"/>
    <w:lvl w:ilvl="0">
      <w:start w:val="1"/>
      <w:numFmt w:val="decimal"/>
      <w:lvlText w:val="%1)"/>
      <w:legacy w:legacy="1" w:legacySpace="0" w:legacyIndent="216"/>
      <w:lvlJc w:val="left"/>
      <w:rPr>
        <w:rFonts w:ascii="Times New Roman" w:hAnsi="Times New Roman" w:cs="Times New Roman" w:hint="default"/>
      </w:rPr>
    </w:lvl>
  </w:abstractNum>
  <w:abstractNum w:abstractNumId="76">
    <w:nsid w:val="2BA50B42"/>
    <w:multiLevelType w:val="singleLevel"/>
    <w:tmpl w:val="31FCD5AE"/>
    <w:lvl w:ilvl="0">
      <w:start w:val="1"/>
      <w:numFmt w:val="decimal"/>
      <w:lvlText w:val="%1)"/>
      <w:legacy w:legacy="1" w:legacySpace="0" w:legacyIndent="316"/>
      <w:lvlJc w:val="left"/>
      <w:rPr>
        <w:rFonts w:ascii="Times New Roman" w:hAnsi="Times New Roman" w:cs="Times New Roman" w:hint="default"/>
      </w:rPr>
    </w:lvl>
  </w:abstractNum>
  <w:abstractNum w:abstractNumId="77">
    <w:nsid w:val="2CD63669"/>
    <w:multiLevelType w:val="singleLevel"/>
    <w:tmpl w:val="F9721D64"/>
    <w:lvl w:ilvl="0">
      <w:start w:val="1"/>
      <w:numFmt w:val="decimal"/>
      <w:lvlText w:val="%1)"/>
      <w:legacy w:legacy="1" w:legacySpace="0" w:legacyIndent="293"/>
      <w:lvlJc w:val="left"/>
      <w:rPr>
        <w:rFonts w:ascii="Times New Roman" w:hAnsi="Times New Roman" w:cs="Times New Roman" w:hint="default"/>
        <w:b w:val="0"/>
      </w:rPr>
    </w:lvl>
  </w:abstractNum>
  <w:abstractNum w:abstractNumId="78">
    <w:nsid w:val="2CE87D95"/>
    <w:multiLevelType w:val="singleLevel"/>
    <w:tmpl w:val="13F2A1E2"/>
    <w:lvl w:ilvl="0">
      <w:start w:val="1"/>
      <w:numFmt w:val="decimal"/>
      <w:lvlText w:val="%1)"/>
      <w:legacy w:legacy="1" w:legacySpace="0" w:legacyIndent="288"/>
      <w:lvlJc w:val="left"/>
      <w:rPr>
        <w:rFonts w:ascii="Times New Roman" w:hAnsi="Times New Roman" w:cs="Times New Roman" w:hint="default"/>
      </w:rPr>
    </w:lvl>
  </w:abstractNum>
  <w:abstractNum w:abstractNumId="79">
    <w:nsid w:val="2D752776"/>
    <w:multiLevelType w:val="hybridMultilevel"/>
    <w:tmpl w:val="150604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2D82101D"/>
    <w:multiLevelType w:val="singleLevel"/>
    <w:tmpl w:val="D1960E88"/>
    <w:lvl w:ilvl="0">
      <w:start w:val="2"/>
      <w:numFmt w:val="decimal"/>
      <w:lvlText w:val="%1)"/>
      <w:legacy w:legacy="1" w:legacySpace="0" w:legacyIndent="220"/>
      <w:lvlJc w:val="left"/>
      <w:rPr>
        <w:rFonts w:ascii="Times New Roman" w:hAnsi="Times New Roman" w:cs="Times New Roman" w:hint="default"/>
      </w:rPr>
    </w:lvl>
  </w:abstractNum>
  <w:abstractNum w:abstractNumId="81">
    <w:nsid w:val="2DA97A23"/>
    <w:multiLevelType w:val="singleLevel"/>
    <w:tmpl w:val="E0C6CAE8"/>
    <w:lvl w:ilvl="0">
      <w:start w:val="2"/>
      <w:numFmt w:val="decimal"/>
      <w:lvlText w:val="%1."/>
      <w:legacy w:legacy="1" w:legacySpace="0" w:legacyIndent="278"/>
      <w:lvlJc w:val="left"/>
      <w:rPr>
        <w:rFonts w:ascii="Times New Roman" w:hAnsi="Times New Roman" w:cs="Times New Roman" w:hint="default"/>
      </w:rPr>
    </w:lvl>
  </w:abstractNum>
  <w:abstractNum w:abstractNumId="82">
    <w:nsid w:val="2E2B6D4E"/>
    <w:multiLevelType w:val="singleLevel"/>
    <w:tmpl w:val="F7C04142"/>
    <w:lvl w:ilvl="0">
      <w:start w:val="1"/>
      <w:numFmt w:val="decimal"/>
      <w:lvlText w:val="%1)"/>
      <w:legacy w:legacy="1" w:legacySpace="0" w:legacyIndent="293"/>
      <w:lvlJc w:val="left"/>
      <w:rPr>
        <w:rFonts w:ascii="Times New Roman" w:hAnsi="Times New Roman" w:cs="Times New Roman" w:hint="default"/>
      </w:rPr>
    </w:lvl>
  </w:abstractNum>
  <w:abstractNum w:abstractNumId="83">
    <w:nsid w:val="2E802B77"/>
    <w:multiLevelType w:val="singleLevel"/>
    <w:tmpl w:val="1A04546E"/>
    <w:lvl w:ilvl="0">
      <w:start w:val="1"/>
      <w:numFmt w:val="decimal"/>
      <w:lvlText w:val="%1)"/>
      <w:legacy w:legacy="1" w:legacySpace="0" w:legacyIndent="312"/>
      <w:lvlJc w:val="left"/>
      <w:rPr>
        <w:rFonts w:ascii="Times New Roman" w:hAnsi="Times New Roman" w:cs="Times New Roman" w:hint="default"/>
      </w:rPr>
    </w:lvl>
  </w:abstractNum>
  <w:abstractNum w:abstractNumId="84">
    <w:nsid w:val="30AE3B97"/>
    <w:multiLevelType w:val="singleLevel"/>
    <w:tmpl w:val="B74ECD72"/>
    <w:lvl w:ilvl="0">
      <w:start w:val="1"/>
      <w:numFmt w:val="decimal"/>
      <w:lvlText w:val="%1)"/>
      <w:legacy w:legacy="1" w:legacySpace="0" w:legacyIndent="278"/>
      <w:lvlJc w:val="left"/>
      <w:rPr>
        <w:rFonts w:ascii="Times New Roman" w:hAnsi="Times New Roman" w:cs="Times New Roman" w:hint="default"/>
      </w:rPr>
    </w:lvl>
  </w:abstractNum>
  <w:abstractNum w:abstractNumId="85">
    <w:nsid w:val="30C655B0"/>
    <w:multiLevelType w:val="singleLevel"/>
    <w:tmpl w:val="2DD0DA54"/>
    <w:lvl w:ilvl="0">
      <w:start w:val="1"/>
      <w:numFmt w:val="decimal"/>
      <w:lvlText w:val="%1)"/>
      <w:legacy w:legacy="1" w:legacySpace="0" w:legacyIndent="322"/>
      <w:lvlJc w:val="left"/>
      <w:rPr>
        <w:rFonts w:ascii="Times New Roman" w:hAnsi="Times New Roman" w:cs="Times New Roman" w:hint="default"/>
      </w:rPr>
    </w:lvl>
  </w:abstractNum>
  <w:abstractNum w:abstractNumId="86">
    <w:nsid w:val="30EF76DC"/>
    <w:multiLevelType w:val="singleLevel"/>
    <w:tmpl w:val="5754CB14"/>
    <w:lvl w:ilvl="0">
      <w:start w:val="1"/>
      <w:numFmt w:val="decimal"/>
      <w:lvlText w:val="%1)"/>
      <w:legacy w:legacy="1" w:legacySpace="0" w:legacyIndent="220"/>
      <w:lvlJc w:val="left"/>
      <w:rPr>
        <w:rFonts w:ascii="Times New Roman" w:hAnsi="Times New Roman" w:cs="Times New Roman" w:hint="default"/>
      </w:rPr>
    </w:lvl>
  </w:abstractNum>
  <w:abstractNum w:abstractNumId="87">
    <w:nsid w:val="32BC1940"/>
    <w:multiLevelType w:val="singleLevel"/>
    <w:tmpl w:val="0076E78A"/>
    <w:lvl w:ilvl="0">
      <w:start w:val="1"/>
      <w:numFmt w:val="decimal"/>
      <w:lvlText w:val="%1)"/>
      <w:legacy w:legacy="1" w:legacySpace="0" w:legacyIndent="283"/>
      <w:lvlJc w:val="left"/>
      <w:rPr>
        <w:rFonts w:ascii="Times New Roman" w:hAnsi="Times New Roman" w:cs="Times New Roman" w:hint="default"/>
      </w:rPr>
    </w:lvl>
  </w:abstractNum>
  <w:abstractNum w:abstractNumId="88">
    <w:nsid w:val="330F0998"/>
    <w:multiLevelType w:val="singleLevel"/>
    <w:tmpl w:val="1A04546E"/>
    <w:lvl w:ilvl="0">
      <w:start w:val="1"/>
      <w:numFmt w:val="decimal"/>
      <w:lvlText w:val="%1)"/>
      <w:legacy w:legacy="1" w:legacySpace="0" w:legacyIndent="312"/>
      <w:lvlJc w:val="left"/>
      <w:rPr>
        <w:rFonts w:ascii="Times New Roman" w:hAnsi="Times New Roman" w:cs="Times New Roman" w:hint="default"/>
      </w:rPr>
    </w:lvl>
  </w:abstractNum>
  <w:abstractNum w:abstractNumId="89">
    <w:nsid w:val="349B6BC0"/>
    <w:multiLevelType w:val="singleLevel"/>
    <w:tmpl w:val="0076E78A"/>
    <w:lvl w:ilvl="0">
      <w:start w:val="1"/>
      <w:numFmt w:val="decimal"/>
      <w:lvlText w:val="%1)"/>
      <w:legacy w:legacy="1" w:legacySpace="0" w:legacyIndent="283"/>
      <w:lvlJc w:val="left"/>
      <w:rPr>
        <w:rFonts w:ascii="Times New Roman" w:hAnsi="Times New Roman" w:cs="Times New Roman" w:hint="default"/>
      </w:rPr>
    </w:lvl>
  </w:abstractNum>
  <w:abstractNum w:abstractNumId="90">
    <w:nsid w:val="35B815FF"/>
    <w:multiLevelType w:val="hybridMultilevel"/>
    <w:tmpl w:val="F6966E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36CD1977"/>
    <w:multiLevelType w:val="singleLevel"/>
    <w:tmpl w:val="3A8C856A"/>
    <w:lvl w:ilvl="0">
      <w:start w:val="1"/>
      <w:numFmt w:val="decimal"/>
      <w:lvlText w:val="%1)"/>
      <w:legacy w:legacy="1" w:legacySpace="0" w:legacyIndent="221"/>
      <w:lvlJc w:val="left"/>
      <w:rPr>
        <w:rFonts w:ascii="Times New Roman" w:hAnsi="Times New Roman" w:cs="Times New Roman" w:hint="default"/>
      </w:rPr>
    </w:lvl>
  </w:abstractNum>
  <w:abstractNum w:abstractNumId="92">
    <w:nsid w:val="3741720F"/>
    <w:multiLevelType w:val="singleLevel"/>
    <w:tmpl w:val="E1D67970"/>
    <w:lvl w:ilvl="0">
      <w:start w:val="2"/>
      <w:numFmt w:val="decimal"/>
      <w:lvlText w:val="%1)"/>
      <w:legacy w:legacy="1" w:legacySpace="0" w:legacyIndent="332"/>
      <w:lvlJc w:val="left"/>
      <w:rPr>
        <w:rFonts w:ascii="Times New Roman" w:hAnsi="Times New Roman" w:cs="Times New Roman" w:hint="default"/>
      </w:rPr>
    </w:lvl>
  </w:abstractNum>
  <w:abstractNum w:abstractNumId="93">
    <w:nsid w:val="386F3045"/>
    <w:multiLevelType w:val="singleLevel"/>
    <w:tmpl w:val="0076E78A"/>
    <w:lvl w:ilvl="0">
      <w:start w:val="1"/>
      <w:numFmt w:val="decimal"/>
      <w:lvlText w:val="%1)"/>
      <w:legacy w:legacy="1" w:legacySpace="0" w:legacyIndent="283"/>
      <w:lvlJc w:val="left"/>
      <w:rPr>
        <w:rFonts w:ascii="Times New Roman" w:hAnsi="Times New Roman" w:cs="Times New Roman" w:hint="default"/>
      </w:rPr>
    </w:lvl>
  </w:abstractNum>
  <w:abstractNum w:abstractNumId="94">
    <w:nsid w:val="3AAC18B8"/>
    <w:multiLevelType w:val="singleLevel"/>
    <w:tmpl w:val="FEB04318"/>
    <w:lvl w:ilvl="0">
      <w:start w:val="2"/>
      <w:numFmt w:val="decimal"/>
      <w:lvlText w:val="%1)"/>
      <w:legacy w:legacy="1" w:legacySpace="0" w:legacyIndent="316"/>
      <w:lvlJc w:val="left"/>
      <w:rPr>
        <w:rFonts w:ascii="Times New Roman" w:hAnsi="Times New Roman" w:cs="Times New Roman" w:hint="default"/>
      </w:rPr>
    </w:lvl>
  </w:abstractNum>
  <w:abstractNum w:abstractNumId="95">
    <w:nsid w:val="3B5B52EB"/>
    <w:multiLevelType w:val="singleLevel"/>
    <w:tmpl w:val="5B984F22"/>
    <w:lvl w:ilvl="0">
      <w:start w:val="1"/>
      <w:numFmt w:val="decimal"/>
      <w:lvlText w:val="%1)"/>
      <w:legacy w:legacy="1" w:legacySpace="0" w:legacyIndent="317"/>
      <w:lvlJc w:val="left"/>
      <w:rPr>
        <w:rFonts w:ascii="Times New Roman" w:hAnsi="Times New Roman" w:cs="Times New Roman" w:hint="default"/>
      </w:rPr>
    </w:lvl>
  </w:abstractNum>
  <w:abstractNum w:abstractNumId="96">
    <w:nsid w:val="3B782CE9"/>
    <w:multiLevelType w:val="singleLevel"/>
    <w:tmpl w:val="5E00820A"/>
    <w:lvl w:ilvl="0">
      <w:start w:val="1"/>
      <w:numFmt w:val="decimal"/>
      <w:lvlText w:val="%1)"/>
      <w:legacy w:legacy="1" w:legacySpace="0" w:legacyIndent="308"/>
      <w:lvlJc w:val="left"/>
      <w:rPr>
        <w:rFonts w:ascii="Times New Roman" w:hAnsi="Times New Roman" w:cs="Times New Roman" w:hint="default"/>
      </w:rPr>
    </w:lvl>
  </w:abstractNum>
  <w:abstractNum w:abstractNumId="97">
    <w:nsid w:val="3CED1BB0"/>
    <w:multiLevelType w:val="hybridMultilevel"/>
    <w:tmpl w:val="05A047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3CF12C75"/>
    <w:multiLevelType w:val="singleLevel"/>
    <w:tmpl w:val="F7C04142"/>
    <w:lvl w:ilvl="0">
      <w:start w:val="1"/>
      <w:numFmt w:val="decimal"/>
      <w:lvlText w:val="%1)"/>
      <w:legacy w:legacy="1" w:legacySpace="0" w:legacyIndent="293"/>
      <w:lvlJc w:val="left"/>
      <w:rPr>
        <w:rFonts w:ascii="Times New Roman" w:hAnsi="Times New Roman" w:cs="Times New Roman" w:hint="default"/>
      </w:rPr>
    </w:lvl>
  </w:abstractNum>
  <w:abstractNum w:abstractNumId="99">
    <w:nsid w:val="3D925A71"/>
    <w:multiLevelType w:val="singleLevel"/>
    <w:tmpl w:val="1A04546E"/>
    <w:lvl w:ilvl="0">
      <w:start w:val="1"/>
      <w:numFmt w:val="decimal"/>
      <w:lvlText w:val="%1)"/>
      <w:legacy w:legacy="1" w:legacySpace="0" w:legacyIndent="312"/>
      <w:lvlJc w:val="left"/>
      <w:rPr>
        <w:rFonts w:ascii="Times New Roman" w:hAnsi="Times New Roman" w:cs="Times New Roman" w:hint="default"/>
      </w:rPr>
    </w:lvl>
  </w:abstractNum>
  <w:abstractNum w:abstractNumId="100">
    <w:nsid w:val="3F903360"/>
    <w:multiLevelType w:val="singleLevel"/>
    <w:tmpl w:val="463CE47C"/>
    <w:lvl w:ilvl="0">
      <w:start w:val="2"/>
      <w:numFmt w:val="decimal"/>
      <w:lvlText w:val="%1)"/>
      <w:legacy w:legacy="1" w:legacySpace="0" w:legacyIndent="288"/>
      <w:lvlJc w:val="left"/>
      <w:rPr>
        <w:rFonts w:ascii="Times New Roman" w:hAnsi="Times New Roman" w:cs="Times New Roman" w:hint="default"/>
      </w:rPr>
    </w:lvl>
  </w:abstractNum>
  <w:abstractNum w:abstractNumId="101">
    <w:nsid w:val="3FB5402F"/>
    <w:multiLevelType w:val="singleLevel"/>
    <w:tmpl w:val="5B984F22"/>
    <w:lvl w:ilvl="0">
      <w:start w:val="1"/>
      <w:numFmt w:val="decimal"/>
      <w:lvlText w:val="%1)"/>
      <w:legacy w:legacy="1" w:legacySpace="0" w:legacyIndent="317"/>
      <w:lvlJc w:val="left"/>
      <w:rPr>
        <w:rFonts w:ascii="Times New Roman" w:hAnsi="Times New Roman" w:cs="Times New Roman" w:hint="default"/>
      </w:rPr>
    </w:lvl>
  </w:abstractNum>
  <w:abstractNum w:abstractNumId="102">
    <w:nsid w:val="3FD7644B"/>
    <w:multiLevelType w:val="singleLevel"/>
    <w:tmpl w:val="D73EEAE0"/>
    <w:lvl w:ilvl="0">
      <w:start w:val="3"/>
      <w:numFmt w:val="decimal"/>
      <w:lvlText w:val="%1)"/>
      <w:legacy w:legacy="1" w:legacySpace="0" w:legacyIndent="317"/>
      <w:lvlJc w:val="left"/>
      <w:rPr>
        <w:rFonts w:ascii="Times New Roman" w:hAnsi="Times New Roman" w:cs="Times New Roman" w:hint="default"/>
      </w:rPr>
    </w:lvl>
  </w:abstractNum>
  <w:abstractNum w:abstractNumId="103">
    <w:nsid w:val="405D7E2E"/>
    <w:multiLevelType w:val="singleLevel"/>
    <w:tmpl w:val="1A04546E"/>
    <w:lvl w:ilvl="0">
      <w:start w:val="1"/>
      <w:numFmt w:val="decimal"/>
      <w:lvlText w:val="%1)"/>
      <w:legacy w:legacy="1" w:legacySpace="0" w:legacyIndent="312"/>
      <w:lvlJc w:val="left"/>
      <w:rPr>
        <w:rFonts w:ascii="Times New Roman" w:hAnsi="Times New Roman" w:cs="Times New Roman" w:hint="default"/>
      </w:rPr>
    </w:lvl>
  </w:abstractNum>
  <w:abstractNum w:abstractNumId="104">
    <w:nsid w:val="409729B2"/>
    <w:multiLevelType w:val="hybridMultilevel"/>
    <w:tmpl w:val="96A22A54"/>
    <w:lvl w:ilvl="0" w:tplc="0C7C49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5">
    <w:nsid w:val="40C629A1"/>
    <w:multiLevelType w:val="singleLevel"/>
    <w:tmpl w:val="6C3471DE"/>
    <w:lvl w:ilvl="0">
      <w:start w:val="2"/>
      <w:numFmt w:val="decimal"/>
      <w:lvlText w:val="%1)"/>
      <w:legacy w:legacy="1" w:legacySpace="0" w:legacyIndent="221"/>
      <w:lvlJc w:val="left"/>
      <w:rPr>
        <w:rFonts w:ascii="Times New Roman" w:hAnsi="Times New Roman" w:cs="Times New Roman" w:hint="default"/>
      </w:rPr>
    </w:lvl>
  </w:abstractNum>
  <w:abstractNum w:abstractNumId="106">
    <w:nsid w:val="415D4C3F"/>
    <w:multiLevelType w:val="hybridMultilevel"/>
    <w:tmpl w:val="B0680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41FF152F"/>
    <w:multiLevelType w:val="singleLevel"/>
    <w:tmpl w:val="1A04546E"/>
    <w:lvl w:ilvl="0">
      <w:start w:val="1"/>
      <w:numFmt w:val="decimal"/>
      <w:lvlText w:val="%1)"/>
      <w:legacy w:legacy="1" w:legacySpace="0" w:legacyIndent="312"/>
      <w:lvlJc w:val="left"/>
      <w:rPr>
        <w:rFonts w:ascii="Times New Roman" w:hAnsi="Times New Roman" w:cs="Times New Roman" w:hint="default"/>
      </w:rPr>
    </w:lvl>
  </w:abstractNum>
  <w:abstractNum w:abstractNumId="108">
    <w:nsid w:val="421E39D3"/>
    <w:multiLevelType w:val="singleLevel"/>
    <w:tmpl w:val="1BA6F5AC"/>
    <w:lvl w:ilvl="0">
      <w:start w:val="1"/>
      <w:numFmt w:val="decimal"/>
      <w:lvlText w:val="%1)"/>
      <w:legacy w:legacy="1" w:legacySpace="0" w:legacyIndent="321"/>
      <w:lvlJc w:val="left"/>
      <w:rPr>
        <w:rFonts w:ascii="Times New Roman" w:hAnsi="Times New Roman" w:cs="Times New Roman" w:hint="default"/>
      </w:rPr>
    </w:lvl>
  </w:abstractNum>
  <w:abstractNum w:abstractNumId="109">
    <w:nsid w:val="43833CBF"/>
    <w:multiLevelType w:val="hybridMultilevel"/>
    <w:tmpl w:val="4FA866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439E50BB"/>
    <w:multiLevelType w:val="singleLevel"/>
    <w:tmpl w:val="88C8D598"/>
    <w:lvl w:ilvl="0">
      <w:start w:val="1"/>
      <w:numFmt w:val="decimal"/>
      <w:lvlText w:val="%1)"/>
      <w:legacy w:legacy="1" w:legacySpace="0" w:legacyIndent="326"/>
      <w:lvlJc w:val="left"/>
      <w:rPr>
        <w:rFonts w:ascii="Times New Roman" w:hAnsi="Times New Roman" w:cs="Times New Roman" w:hint="default"/>
      </w:rPr>
    </w:lvl>
  </w:abstractNum>
  <w:abstractNum w:abstractNumId="111">
    <w:nsid w:val="43A12FC7"/>
    <w:multiLevelType w:val="hybridMultilevel"/>
    <w:tmpl w:val="86CE1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43D344BB"/>
    <w:multiLevelType w:val="singleLevel"/>
    <w:tmpl w:val="82D82046"/>
    <w:lvl w:ilvl="0">
      <w:start w:val="1"/>
      <w:numFmt w:val="decimal"/>
      <w:lvlText w:val="%1)"/>
      <w:legacy w:legacy="1" w:legacySpace="0" w:legacyIndent="216"/>
      <w:lvlJc w:val="left"/>
      <w:rPr>
        <w:rFonts w:ascii="Times New Roman" w:hAnsi="Times New Roman" w:cs="Times New Roman" w:hint="default"/>
      </w:rPr>
    </w:lvl>
  </w:abstractNum>
  <w:abstractNum w:abstractNumId="113">
    <w:nsid w:val="43ED2F93"/>
    <w:multiLevelType w:val="singleLevel"/>
    <w:tmpl w:val="5B984F22"/>
    <w:lvl w:ilvl="0">
      <w:start w:val="1"/>
      <w:numFmt w:val="decimal"/>
      <w:lvlText w:val="%1)"/>
      <w:legacy w:legacy="1" w:legacySpace="0" w:legacyIndent="317"/>
      <w:lvlJc w:val="left"/>
      <w:rPr>
        <w:rFonts w:ascii="Times New Roman" w:hAnsi="Times New Roman" w:cs="Times New Roman" w:hint="default"/>
      </w:rPr>
    </w:lvl>
  </w:abstractNum>
  <w:abstractNum w:abstractNumId="114">
    <w:nsid w:val="45464712"/>
    <w:multiLevelType w:val="singleLevel"/>
    <w:tmpl w:val="2DD0DA54"/>
    <w:lvl w:ilvl="0">
      <w:start w:val="1"/>
      <w:numFmt w:val="decimal"/>
      <w:lvlText w:val="%1)"/>
      <w:legacy w:legacy="1" w:legacySpace="0" w:legacyIndent="322"/>
      <w:lvlJc w:val="left"/>
      <w:rPr>
        <w:rFonts w:ascii="Times New Roman" w:hAnsi="Times New Roman" w:cs="Times New Roman" w:hint="default"/>
      </w:rPr>
    </w:lvl>
  </w:abstractNum>
  <w:abstractNum w:abstractNumId="115">
    <w:nsid w:val="45D006DC"/>
    <w:multiLevelType w:val="singleLevel"/>
    <w:tmpl w:val="C4E4F07C"/>
    <w:lvl w:ilvl="0">
      <w:start w:val="1"/>
      <w:numFmt w:val="decimal"/>
      <w:lvlText w:val="%1)"/>
      <w:legacy w:legacy="1" w:legacySpace="0" w:legacyIndent="332"/>
      <w:lvlJc w:val="left"/>
      <w:rPr>
        <w:rFonts w:ascii="Times New Roman" w:hAnsi="Times New Roman" w:cs="Times New Roman" w:hint="default"/>
      </w:rPr>
    </w:lvl>
  </w:abstractNum>
  <w:abstractNum w:abstractNumId="116">
    <w:nsid w:val="473E605F"/>
    <w:multiLevelType w:val="singleLevel"/>
    <w:tmpl w:val="989E93A6"/>
    <w:lvl w:ilvl="0">
      <w:start w:val="1"/>
      <w:numFmt w:val="decimal"/>
      <w:lvlText w:val="%1)"/>
      <w:legacy w:legacy="1" w:legacySpace="0" w:legacyIndent="327"/>
      <w:lvlJc w:val="left"/>
      <w:rPr>
        <w:rFonts w:ascii="Times New Roman" w:hAnsi="Times New Roman" w:cs="Times New Roman" w:hint="default"/>
      </w:rPr>
    </w:lvl>
  </w:abstractNum>
  <w:abstractNum w:abstractNumId="117">
    <w:nsid w:val="476C4A2E"/>
    <w:multiLevelType w:val="singleLevel"/>
    <w:tmpl w:val="1A04546E"/>
    <w:lvl w:ilvl="0">
      <w:start w:val="1"/>
      <w:numFmt w:val="decimal"/>
      <w:lvlText w:val="%1)"/>
      <w:legacy w:legacy="1" w:legacySpace="0" w:legacyIndent="312"/>
      <w:lvlJc w:val="left"/>
      <w:rPr>
        <w:rFonts w:ascii="Times New Roman" w:hAnsi="Times New Roman" w:cs="Times New Roman" w:hint="default"/>
      </w:rPr>
    </w:lvl>
  </w:abstractNum>
  <w:abstractNum w:abstractNumId="118">
    <w:nsid w:val="477A5573"/>
    <w:multiLevelType w:val="singleLevel"/>
    <w:tmpl w:val="0076E78A"/>
    <w:lvl w:ilvl="0">
      <w:start w:val="1"/>
      <w:numFmt w:val="decimal"/>
      <w:lvlText w:val="%1)"/>
      <w:legacy w:legacy="1" w:legacySpace="0" w:legacyIndent="284"/>
      <w:lvlJc w:val="left"/>
      <w:rPr>
        <w:rFonts w:ascii="Times New Roman" w:hAnsi="Times New Roman" w:cs="Times New Roman" w:hint="default"/>
      </w:rPr>
    </w:lvl>
  </w:abstractNum>
  <w:abstractNum w:abstractNumId="119">
    <w:nsid w:val="49157FFD"/>
    <w:multiLevelType w:val="hybridMultilevel"/>
    <w:tmpl w:val="C3C6FAC4"/>
    <w:lvl w:ilvl="0" w:tplc="A5D08E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0">
    <w:nsid w:val="492E2128"/>
    <w:multiLevelType w:val="singleLevel"/>
    <w:tmpl w:val="3612A002"/>
    <w:lvl w:ilvl="0">
      <w:start w:val="1"/>
      <w:numFmt w:val="decimal"/>
      <w:lvlText w:val="%1)"/>
      <w:legacy w:legacy="1" w:legacySpace="0" w:legacyIndent="288"/>
      <w:lvlJc w:val="left"/>
      <w:rPr>
        <w:rFonts w:ascii="Times New Roman" w:hAnsi="Times New Roman" w:cs="Times New Roman" w:hint="default"/>
        <w:b w:val="0"/>
      </w:rPr>
    </w:lvl>
  </w:abstractNum>
  <w:abstractNum w:abstractNumId="121">
    <w:nsid w:val="493412BD"/>
    <w:multiLevelType w:val="singleLevel"/>
    <w:tmpl w:val="0076E78A"/>
    <w:lvl w:ilvl="0">
      <w:start w:val="1"/>
      <w:numFmt w:val="decimal"/>
      <w:lvlText w:val="%1)"/>
      <w:legacy w:legacy="1" w:legacySpace="0" w:legacyIndent="283"/>
      <w:lvlJc w:val="left"/>
      <w:rPr>
        <w:rFonts w:ascii="Times New Roman" w:hAnsi="Times New Roman" w:cs="Times New Roman" w:hint="default"/>
      </w:rPr>
    </w:lvl>
  </w:abstractNum>
  <w:abstractNum w:abstractNumId="122">
    <w:nsid w:val="496A38C8"/>
    <w:multiLevelType w:val="singleLevel"/>
    <w:tmpl w:val="9236B5BE"/>
    <w:lvl w:ilvl="0">
      <w:start w:val="1"/>
      <w:numFmt w:val="decimal"/>
      <w:lvlText w:val="%1)"/>
      <w:legacy w:legacy="1" w:legacySpace="0" w:legacyIndent="307"/>
      <w:lvlJc w:val="left"/>
      <w:rPr>
        <w:rFonts w:ascii="Times New Roman" w:hAnsi="Times New Roman" w:cs="Times New Roman" w:hint="default"/>
      </w:rPr>
    </w:lvl>
  </w:abstractNum>
  <w:abstractNum w:abstractNumId="123">
    <w:nsid w:val="498C4FD0"/>
    <w:multiLevelType w:val="singleLevel"/>
    <w:tmpl w:val="0076E78A"/>
    <w:lvl w:ilvl="0">
      <w:start w:val="1"/>
      <w:numFmt w:val="decimal"/>
      <w:lvlText w:val="%1)"/>
      <w:legacy w:legacy="1" w:legacySpace="0" w:legacyIndent="283"/>
      <w:lvlJc w:val="left"/>
      <w:rPr>
        <w:rFonts w:ascii="Times New Roman" w:hAnsi="Times New Roman" w:cs="Times New Roman" w:hint="default"/>
      </w:rPr>
    </w:lvl>
  </w:abstractNum>
  <w:abstractNum w:abstractNumId="124">
    <w:nsid w:val="499A6B8A"/>
    <w:multiLevelType w:val="singleLevel"/>
    <w:tmpl w:val="1A04546E"/>
    <w:lvl w:ilvl="0">
      <w:start w:val="1"/>
      <w:numFmt w:val="decimal"/>
      <w:lvlText w:val="%1)"/>
      <w:legacy w:legacy="1" w:legacySpace="0" w:legacyIndent="312"/>
      <w:lvlJc w:val="left"/>
      <w:rPr>
        <w:rFonts w:ascii="Times New Roman" w:hAnsi="Times New Roman" w:cs="Times New Roman" w:hint="default"/>
      </w:rPr>
    </w:lvl>
  </w:abstractNum>
  <w:abstractNum w:abstractNumId="125">
    <w:nsid w:val="499B0842"/>
    <w:multiLevelType w:val="singleLevel"/>
    <w:tmpl w:val="0076E78A"/>
    <w:lvl w:ilvl="0">
      <w:start w:val="1"/>
      <w:numFmt w:val="decimal"/>
      <w:lvlText w:val="%1)"/>
      <w:legacy w:legacy="1" w:legacySpace="0" w:legacyIndent="283"/>
      <w:lvlJc w:val="left"/>
      <w:rPr>
        <w:rFonts w:ascii="Times New Roman" w:hAnsi="Times New Roman" w:cs="Times New Roman" w:hint="default"/>
      </w:rPr>
    </w:lvl>
  </w:abstractNum>
  <w:abstractNum w:abstractNumId="126">
    <w:nsid w:val="4AA55B3A"/>
    <w:multiLevelType w:val="hybridMultilevel"/>
    <w:tmpl w:val="0EAC2F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nsid w:val="4AEB509C"/>
    <w:multiLevelType w:val="singleLevel"/>
    <w:tmpl w:val="82D82046"/>
    <w:lvl w:ilvl="0">
      <w:start w:val="1"/>
      <w:numFmt w:val="decimal"/>
      <w:lvlText w:val="%1)"/>
      <w:legacy w:legacy="1" w:legacySpace="0" w:legacyIndent="216"/>
      <w:lvlJc w:val="left"/>
      <w:rPr>
        <w:rFonts w:ascii="Times New Roman" w:hAnsi="Times New Roman" w:cs="Times New Roman" w:hint="default"/>
      </w:rPr>
    </w:lvl>
  </w:abstractNum>
  <w:abstractNum w:abstractNumId="128">
    <w:nsid w:val="4BA25375"/>
    <w:multiLevelType w:val="hybridMultilevel"/>
    <w:tmpl w:val="06A2C1E8"/>
    <w:lvl w:ilvl="0" w:tplc="4ABA26AC">
      <w:start w:val="2"/>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9">
    <w:nsid w:val="4C546A49"/>
    <w:multiLevelType w:val="singleLevel"/>
    <w:tmpl w:val="B74ECD72"/>
    <w:lvl w:ilvl="0">
      <w:start w:val="1"/>
      <w:numFmt w:val="decimal"/>
      <w:lvlText w:val="%1)"/>
      <w:legacy w:legacy="1" w:legacySpace="0" w:legacyIndent="278"/>
      <w:lvlJc w:val="left"/>
      <w:rPr>
        <w:rFonts w:ascii="Times New Roman" w:hAnsi="Times New Roman" w:cs="Times New Roman" w:hint="default"/>
      </w:rPr>
    </w:lvl>
  </w:abstractNum>
  <w:abstractNum w:abstractNumId="130">
    <w:nsid w:val="4C8B24F6"/>
    <w:multiLevelType w:val="singleLevel"/>
    <w:tmpl w:val="D6D8947E"/>
    <w:lvl w:ilvl="0">
      <w:start w:val="1"/>
      <w:numFmt w:val="decimal"/>
      <w:lvlText w:val="%1)"/>
      <w:legacy w:legacy="1" w:legacySpace="0" w:legacyIndent="216"/>
      <w:lvlJc w:val="left"/>
      <w:rPr>
        <w:rFonts w:ascii="Times New Roman" w:hAnsi="Times New Roman" w:cs="Times New Roman" w:hint="default"/>
      </w:rPr>
    </w:lvl>
  </w:abstractNum>
  <w:abstractNum w:abstractNumId="131">
    <w:nsid w:val="4DDF2C1D"/>
    <w:multiLevelType w:val="singleLevel"/>
    <w:tmpl w:val="0076E78A"/>
    <w:lvl w:ilvl="0">
      <w:start w:val="1"/>
      <w:numFmt w:val="decimal"/>
      <w:lvlText w:val="%1)"/>
      <w:legacy w:legacy="1" w:legacySpace="0" w:legacyIndent="284"/>
      <w:lvlJc w:val="left"/>
      <w:rPr>
        <w:rFonts w:ascii="Times New Roman" w:hAnsi="Times New Roman" w:cs="Times New Roman" w:hint="default"/>
      </w:rPr>
    </w:lvl>
  </w:abstractNum>
  <w:abstractNum w:abstractNumId="132">
    <w:nsid w:val="4EAC5A1A"/>
    <w:multiLevelType w:val="singleLevel"/>
    <w:tmpl w:val="6ACC6FD0"/>
    <w:lvl w:ilvl="0">
      <w:start w:val="1"/>
      <w:numFmt w:val="decimal"/>
      <w:lvlText w:val="%1)"/>
      <w:legacy w:legacy="1" w:legacySpace="0" w:legacyIndent="283"/>
      <w:lvlJc w:val="left"/>
      <w:rPr>
        <w:rFonts w:ascii="Times New Roman" w:hAnsi="Times New Roman" w:cs="Times New Roman" w:hint="default"/>
        <w:b w:val="0"/>
      </w:rPr>
    </w:lvl>
  </w:abstractNum>
  <w:abstractNum w:abstractNumId="133">
    <w:nsid w:val="4EFE1992"/>
    <w:multiLevelType w:val="singleLevel"/>
    <w:tmpl w:val="437EC6CA"/>
    <w:lvl w:ilvl="0">
      <w:start w:val="1"/>
      <w:numFmt w:val="decimal"/>
      <w:lvlText w:val="%1)"/>
      <w:legacy w:legacy="1" w:legacySpace="0" w:legacyIndent="211"/>
      <w:lvlJc w:val="left"/>
      <w:rPr>
        <w:rFonts w:ascii="Times New Roman" w:hAnsi="Times New Roman" w:cs="Times New Roman" w:hint="default"/>
      </w:rPr>
    </w:lvl>
  </w:abstractNum>
  <w:abstractNum w:abstractNumId="134">
    <w:nsid w:val="4F552BC2"/>
    <w:multiLevelType w:val="singleLevel"/>
    <w:tmpl w:val="5B984F22"/>
    <w:lvl w:ilvl="0">
      <w:start w:val="1"/>
      <w:numFmt w:val="decimal"/>
      <w:lvlText w:val="%1)"/>
      <w:legacy w:legacy="1" w:legacySpace="0" w:legacyIndent="317"/>
      <w:lvlJc w:val="left"/>
      <w:rPr>
        <w:rFonts w:ascii="Times New Roman" w:hAnsi="Times New Roman" w:cs="Times New Roman" w:hint="default"/>
      </w:rPr>
    </w:lvl>
  </w:abstractNum>
  <w:abstractNum w:abstractNumId="135">
    <w:nsid w:val="4F675544"/>
    <w:multiLevelType w:val="singleLevel"/>
    <w:tmpl w:val="989E93A6"/>
    <w:lvl w:ilvl="0">
      <w:start w:val="1"/>
      <w:numFmt w:val="decimal"/>
      <w:lvlText w:val="%1)"/>
      <w:legacy w:legacy="1" w:legacySpace="0" w:legacyIndent="327"/>
      <w:lvlJc w:val="left"/>
      <w:rPr>
        <w:rFonts w:ascii="Times New Roman" w:hAnsi="Times New Roman" w:cs="Times New Roman" w:hint="default"/>
      </w:rPr>
    </w:lvl>
  </w:abstractNum>
  <w:abstractNum w:abstractNumId="136">
    <w:nsid w:val="4FAA775A"/>
    <w:multiLevelType w:val="singleLevel"/>
    <w:tmpl w:val="CEFAEA3E"/>
    <w:lvl w:ilvl="0">
      <w:start w:val="1"/>
      <w:numFmt w:val="decimal"/>
      <w:lvlText w:val="%1)"/>
      <w:legacy w:legacy="1" w:legacySpace="0" w:legacyIndent="293"/>
      <w:lvlJc w:val="left"/>
      <w:rPr>
        <w:rFonts w:ascii="Times New Roman" w:hAnsi="Times New Roman" w:cs="Times New Roman" w:hint="default"/>
        <w:b w:val="0"/>
      </w:rPr>
    </w:lvl>
  </w:abstractNum>
  <w:abstractNum w:abstractNumId="137">
    <w:nsid w:val="4FB1055B"/>
    <w:multiLevelType w:val="singleLevel"/>
    <w:tmpl w:val="5B984F22"/>
    <w:lvl w:ilvl="0">
      <w:start w:val="1"/>
      <w:numFmt w:val="decimal"/>
      <w:lvlText w:val="%1)"/>
      <w:legacy w:legacy="1" w:legacySpace="0" w:legacyIndent="317"/>
      <w:lvlJc w:val="left"/>
      <w:rPr>
        <w:rFonts w:ascii="Times New Roman" w:hAnsi="Times New Roman" w:cs="Times New Roman" w:hint="default"/>
      </w:rPr>
    </w:lvl>
  </w:abstractNum>
  <w:abstractNum w:abstractNumId="138">
    <w:nsid w:val="50C97983"/>
    <w:multiLevelType w:val="singleLevel"/>
    <w:tmpl w:val="9236B5BE"/>
    <w:lvl w:ilvl="0">
      <w:start w:val="1"/>
      <w:numFmt w:val="decimal"/>
      <w:lvlText w:val="%1)"/>
      <w:legacy w:legacy="1" w:legacySpace="0" w:legacyIndent="307"/>
      <w:lvlJc w:val="left"/>
      <w:rPr>
        <w:rFonts w:ascii="Times New Roman" w:hAnsi="Times New Roman" w:cs="Times New Roman" w:hint="default"/>
      </w:rPr>
    </w:lvl>
  </w:abstractNum>
  <w:abstractNum w:abstractNumId="139">
    <w:nsid w:val="51660FD4"/>
    <w:multiLevelType w:val="singleLevel"/>
    <w:tmpl w:val="B9B4C3AC"/>
    <w:lvl w:ilvl="0">
      <w:start w:val="2"/>
      <w:numFmt w:val="decimal"/>
      <w:lvlText w:val="%1)"/>
      <w:legacy w:legacy="1" w:legacySpace="0" w:legacyIndent="212"/>
      <w:lvlJc w:val="left"/>
      <w:rPr>
        <w:rFonts w:ascii="Times New Roman" w:hAnsi="Times New Roman" w:cs="Times New Roman" w:hint="default"/>
      </w:rPr>
    </w:lvl>
  </w:abstractNum>
  <w:abstractNum w:abstractNumId="140">
    <w:nsid w:val="5221712E"/>
    <w:multiLevelType w:val="hybridMultilevel"/>
    <w:tmpl w:val="70C481E0"/>
    <w:lvl w:ilvl="0" w:tplc="D35ABE60">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nsid w:val="52735BE2"/>
    <w:multiLevelType w:val="singleLevel"/>
    <w:tmpl w:val="71C28458"/>
    <w:lvl w:ilvl="0">
      <w:start w:val="2"/>
      <w:numFmt w:val="decimal"/>
      <w:lvlText w:val="%1)"/>
      <w:legacy w:legacy="1" w:legacySpace="0" w:legacyIndent="283"/>
      <w:lvlJc w:val="left"/>
      <w:rPr>
        <w:rFonts w:ascii="Times New Roman" w:hAnsi="Times New Roman" w:cs="Times New Roman" w:hint="default"/>
      </w:rPr>
    </w:lvl>
  </w:abstractNum>
  <w:abstractNum w:abstractNumId="142">
    <w:nsid w:val="535B11FF"/>
    <w:multiLevelType w:val="singleLevel"/>
    <w:tmpl w:val="48DC9490"/>
    <w:lvl w:ilvl="0">
      <w:start w:val="2"/>
      <w:numFmt w:val="decimal"/>
      <w:lvlText w:val="%1)"/>
      <w:legacy w:legacy="1" w:legacySpace="0" w:legacyIndent="317"/>
      <w:lvlJc w:val="left"/>
      <w:rPr>
        <w:rFonts w:ascii="Times New Roman" w:hAnsi="Times New Roman" w:cs="Times New Roman" w:hint="default"/>
      </w:rPr>
    </w:lvl>
  </w:abstractNum>
  <w:abstractNum w:abstractNumId="143">
    <w:nsid w:val="558C2B43"/>
    <w:multiLevelType w:val="singleLevel"/>
    <w:tmpl w:val="1A04546E"/>
    <w:lvl w:ilvl="0">
      <w:start w:val="1"/>
      <w:numFmt w:val="decimal"/>
      <w:lvlText w:val="%1)"/>
      <w:legacy w:legacy="1" w:legacySpace="0" w:legacyIndent="312"/>
      <w:lvlJc w:val="left"/>
      <w:rPr>
        <w:rFonts w:ascii="Times New Roman" w:hAnsi="Times New Roman" w:cs="Times New Roman" w:hint="default"/>
      </w:rPr>
    </w:lvl>
  </w:abstractNum>
  <w:abstractNum w:abstractNumId="144">
    <w:nsid w:val="567803D6"/>
    <w:multiLevelType w:val="hybridMultilevel"/>
    <w:tmpl w:val="F36CF5B0"/>
    <w:lvl w:ilvl="0" w:tplc="6C30E4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5">
    <w:nsid w:val="585E5A34"/>
    <w:multiLevelType w:val="singleLevel"/>
    <w:tmpl w:val="966C223C"/>
    <w:lvl w:ilvl="0">
      <w:start w:val="2"/>
      <w:numFmt w:val="decimal"/>
      <w:lvlText w:val="%1."/>
      <w:legacy w:legacy="1" w:legacySpace="0" w:legacyIndent="264"/>
      <w:lvlJc w:val="left"/>
      <w:rPr>
        <w:rFonts w:ascii="Times New Roman" w:hAnsi="Times New Roman" w:cs="Times New Roman" w:hint="default"/>
      </w:rPr>
    </w:lvl>
  </w:abstractNum>
  <w:abstractNum w:abstractNumId="146">
    <w:nsid w:val="58CA0BC5"/>
    <w:multiLevelType w:val="singleLevel"/>
    <w:tmpl w:val="6A76CDBC"/>
    <w:lvl w:ilvl="0">
      <w:start w:val="1"/>
      <w:numFmt w:val="decimal"/>
      <w:lvlText w:val="%1)"/>
      <w:legacy w:legacy="1" w:legacySpace="0" w:legacyIndent="288"/>
      <w:lvlJc w:val="left"/>
      <w:rPr>
        <w:rFonts w:ascii="Times New Roman" w:hAnsi="Times New Roman" w:cs="Times New Roman" w:hint="default"/>
        <w:b w:val="0"/>
      </w:rPr>
    </w:lvl>
  </w:abstractNum>
  <w:abstractNum w:abstractNumId="147">
    <w:nsid w:val="59763AE7"/>
    <w:multiLevelType w:val="singleLevel"/>
    <w:tmpl w:val="1A04546E"/>
    <w:lvl w:ilvl="0">
      <w:start w:val="1"/>
      <w:numFmt w:val="decimal"/>
      <w:lvlText w:val="%1)"/>
      <w:legacy w:legacy="1" w:legacySpace="0" w:legacyIndent="312"/>
      <w:lvlJc w:val="left"/>
      <w:rPr>
        <w:rFonts w:ascii="Times New Roman" w:hAnsi="Times New Roman" w:cs="Times New Roman" w:hint="default"/>
      </w:rPr>
    </w:lvl>
  </w:abstractNum>
  <w:abstractNum w:abstractNumId="148">
    <w:nsid w:val="5A5B22EA"/>
    <w:multiLevelType w:val="singleLevel"/>
    <w:tmpl w:val="82D82046"/>
    <w:lvl w:ilvl="0">
      <w:start w:val="1"/>
      <w:numFmt w:val="decimal"/>
      <w:lvlText w:val="%1)"/>
      <w:legacy w:legacy="1" w:legacySpace="0" w:legacyIndent="216"/>
      <w:lvlJc w:val="left"/>
      <w:rPr>
        <w:rFonts w:ascii="Times New Roman" w:hAnsi="Times New Roman" w:cs="Times New Roman" w:hint="default"/>
      </w:rPr>
    </w:lvl>
  </w:abstractNum>
  <w:abstractNum w:abstractNumId="149">
    <w:nsid w:val="5A8744A8"/>
    <w:multiLevelType w:val="singleLevel"/>
    <w:tmpl w:val="B74ECD72"/>
    <w:lvl w:ilvl="0">
      <w:start w:val="1"/>
      <w:numFmt w:val="decimal"/>
      <w:lvlText w:val="%1)"/>
      <w:legacy w:legacy="1" w:legacySpace="0" w:legacyIndent="278"/>
      <w:lvlJc w:val="left"/>
      <w:rPr>
        <w:rFonts w:ascii="Times New Roman" w:hAnsi="Times New Roman" w:cs="Times New Roman" w:hint="default"/>
      </w:rPr>
    </w:lvl>
  </w:abstractNum>
  <w:abstractNum w:abstractNumId="150">
    <w:nsid w:val="5ADA13B7"/>
    <w:multiLevelType w:val="singleLevel"/>
    <w:tmpl w:val="3ACC08F8"/>
    <w:lvl w:ilvl="0">
      <w:start w:val="1"/>
      <w:numFmt w:val="decimal"/>
      <w:lvlText w:val="%1)"/>
      <w:legacy w:legacy="1" w:legacySpace="0" w:legacyIndent="312"/>
      <w:lvlJc w:val="left"/>
      <w:rPr>
        <w:rFonts w:ascii="Times New Roman" w:hAnsi="Times New Roman" w:cs="Times New Roman" w:hint="default"/>
        <w:b w:val="0"/>
      </w:rPr>
    </w:lvl>
  </w:abstractNum>
  <w:abstractNum w:abstractNumId="151">
    <w:nsid w:val="5C4876E5"/>
    <w:multiLevelType w:val="singleLevel"/>
    <w:tmpl w:val="1A04546E"/>
    <w:lvl w:ilvl="0">
      <w:start w:val="1"/>
      <w:numFmt w:val="decimal"/>
      <w:lvlText w:val="%1)"/>
      <w:legacy w:legacy="1" w:legacySpace="0" w:legacyIndent="312"/>
      <w:lvlJc w:val="left"/>
      <w:rPr>
        <w:rFonts w:ascii="Times New Roman" w:hAnsi="Times New Roman" w:cs="Times New Roman" w:hint="default"/>
      </w:rPr>
    </w:lvl>
  </w:abstractNum>
  <w:abstractNum w:abstractNumId="152">
    <w:nsid w:val="5C684947"/>
    <w:multiLevelType w:val="singleLevel"/>
    <w:tmpl w:val="B6BE4DF8"/>
    <w:lvl w:ilvl="0">
      <w:start w:val="2"/>
      <w:numFmt w:val="decimal"/>
      <w:lvlText w:val="%1)"/>
      <w:legacy w:legacy="1" w:legacySpace="0" w:legacyIndent="278"/>
      <w:lvlJc w:val="left"/>
      <w:rPr>
        <w:rFonts w:ascii="Times New Roman" w:hAnsi="Times New Roman" w:cs="Times New Roman" w:hint="default"/>
      </w:rPr>
    </w:lvl>
  </w:abstractNum>
  <w:abstractNum w:abstractNumId="153">
    <w:nsid w:val="5D3D38EB"/>
    <w:multiLevelType w:val="singleLevel"/>
    <w:tmpl w:val="C6403DC2"/>
    <w:lvl w:ilvl="0">
      <w:start w:val="4"/>
      <w:numFmt w:val="decimal"/>
      <w:lvlText w:val="%1."/>
      <w:legacy w:legacy="1" w:legacySpace="0" w:legacyIndent="284"/>
      <w:lvlJc w:val="left"/>
      <w:rPr>
        <w:rFonts w:ascii="Times New Roman" w:hAnsi="Times New Roman" w:cs="Times New Roman" w:hint="default"/>
      </w:rPr>
    </w:lvl>
  </w:abstractNum>
  <w:abstractNum w:abstractNumId="154">
    <w:nsid w:val="5D4E53D4"/>
    <w:multiLevelType w:val="singleLevel"/>
    <w:tmpl w:val="1BA6F5AC"/>
    <w:lvl w:ilvl="0">
      <w:start w:val="1"/>
      <w:numFmt w:val="decimal"/>
      <w:lvlText w:val="%1)"/>
      <w:legacy w:legacy="1" w:legacySpace="0" w:legacyIndent="321"/>
      <w:lvlJc w:val="left"/>
      <w:rPr>
        <w:rFonts w:ascii="Times New Roman" w:hAnsi="Times New Roman" w:cs="Times New Roman" w:hint="default"/>
      </w:rPr>
    </w:lvl>
  </w:abstractNum>
  <w:abstractNum w:abstractNumId="155">
    <w:nsid w:val="5DED193A"/>
    <w:multiLevelType w:val="singleLevel"/>
    <w:tmpl w:val="82D82046"/>
    <w:lvl w:ilvl="0">
      <w:start w:val="1"/>
      <w:numFmt w:val="decimal"/>
      <w:lvlText w:val="%1)"/>
      <w:legacy w:legacy="1" w:legacySpace="0" w:legacyIndent="216"/>
      <w:lvlJc w:val="left"/>
      <w:rPr>
        <w:rFonts w:ascii="Times New Roman" w:hAnsi="Times New Roman" w:cs="Times New Roman" w:hint="default"/>
      </w:rPr>
    </w:lvl>
  </w:abstractNum>
  <w:abstractNum w:abstractNumId="156">
    <w:nsid w:val="5F4F1C9D"/>
    <w:multiLevelType w:val="singleLevel"/>
    <w:tmpl w:val="13F2A1E2"/>
    <w:lvl w:ilvl="0">
      <w:start w:val="1"/>
      <w:numFmt w:val="decimal"/>
      <w:lvlText w:val="%1)"/>
      <w:legacy w:legacy="1" w:legacySpace="0" w:legacyIndent="288"/>
      <w:lvlJc w:val="left"/>
      <w:rPr>
        <w:rFonts w:ascii="Times New Roman" w:hAnsi="Times New Roman" w:cs="Times New Roman" w:hint="default"/>
      </w:rPr>
    </w:lvl>
  </w:abstractNum>
  <w:abstractNum w:abstractNumId="157">
    <w:nsid w:val="60197375"/>
    <w:multiLevelType w:val="singleLevel"/>
    <w:tmpl w:val="5268B77A"/>
    <w:lvl w:ilvl="0">
      <w:start w:val="2"/>
      <w:numFmt w:val="decimal"/>
      <w:lvlText w:val="%1)"/>
      <w:legacy w:legacy="1" w:legacySpace="0" w:legacyIndent="336"/>
      <w:lvlJc w:val="left"/>
      <w:rPr>
        <w:rFonts w:ascii="Times New Roman" w:hAnsi="Times New Roman" w:cs="Times New Roman" w:hint="default"/>
      </w:rPr>
    </w:lvl>
  </w:abstractNum>
  <w:abstractNum w:abstractNumId="158">
    <w:nsid w:val="612C19A2"/>
    <w:multiLevelType w:val="singleLevel"/>
    <w:tmpl w:val="989E93A6"/>
    <w:lvl w:ilvl="0">
      <w:start w:val="1"/>
      <w:numFmt w:val="decimal"/>
      <w:lvlText w:val="%1)"/>
      <w:legacy w:legacy="1" w:legacySpace="0" w:legacyIndent="327"/>
      <w:lvlJc w:val="left"/>
      <w:rPr>
        <w:rFonts w:ascii="Times New Roman" w:hAnsi="Times New Roman" w:cs="Times New Roman" w:hint="default"/>
      </w:rPr>
    </w:lvl>
  </w:abstractNum>
  <w:abstractNum w:abstractNumId="159">
    <w:nsid w:val="61B35A3B"/>
    <w:multiLevelType w:val="singleLevel"/>
    <w:tmpl w:val="9236B5BE"/>
    <w:lvl w:ilvl="0">
      <w:start w:val="1"/>
      <w:numFmt w:val="decimal"/>
      <w:lvlText w:val="%1)"/>
      <w:legacy w:legacy="1" w:legacySpace="0" w:legacyIndent="307"/>
      <w:lvlJc w:val="left"/>
      <w:rPr>
        <w:rFonts w:ascii="Times New Roman" w:hAnsi="Times New Roman" w:cs="Times New Roman" w:hint="default"/>
      </w:rPr>
    </w:lvl>
  </w:abstractNum>
  <w:abstractNum w:abstractNumId="160">
    <w:nsid w:val="61C50F1C"/>
    <w:multiLevelType w:val="singleLevel"/>
    <w:tmpl w:val="82D82046"/>
    <w:lvl w:ilvl="0">
      <w:start w:val="1"/>
      <w:numFmt w:val="decimal"/>
      <w:lvlText w:val="%1)"/>
      <w:legacy w:legacy="1" w:legacySpace="0" w:legacyIndent="216"/>
      <w:lvlJc w:val="left"/>
      <w:rPr>
        <w:rFonts w:ascii="Times New Roman" w:hAnsi="Times New Roman" w:cs="Times New Roman" w:hint="default"/>
      </w:rPr>
    </w:lvl>
  </w:abstractNum>
  <w:abstractNum w:abstractNumId="161">
    <w:nsid w:val="61C76AC9"/>
    <w:multiLevelType w:val="singleLevel"/>
    <w:tmpl w:val="EEDAD986"/>
    <w:lvl w:ilvl="0">
      <w:start w:val="3"/>
      <w:numFmt w:val="decimal"/>
      <w:lvlText w:val="%1)"/>
      <w:legacy w:legacy="1" w:legacySpace="0" w:legacyIndent="288"/>
      <w:lvlJc w:val="left"/>
      <w:rPr>
        <w:rFonts w:ascii="Times New Roman" w:hAnsi="Times New Roman" w:cs="Times New Roman" w:hint="default"/>
      </w:rPr>
    </w:lvl>
  </w:abstractNum>
  <w:abstractNum w:abstractNumId="162">
    <w:nsid w:val="61E2541F"/>
    <w:multiLevelType w:val="singleLevel"/>
    <w:tmpl w:val="1A04546E"/>
    <w:lvl w:ilvl="0">
      <w:start w:val="1"/>
      <w:numFmt w:val="decimal"/>
      <w:lvlText w:val="%1)"/>
      <w:legacy w:legacy="1" w:legacySpace="0" w:legacyIndent="312"/>
      <w:lvlJc w:val="left"/>
      <w:rPr>
        <w:rFonts w:ascii="Times New Roman" w:hAnsi="Times New Roman" w:cs="Times New Roman" w:hint="default"/>
      </w:rPr>
    </w:lvl>
  </w:abstractNum>
  <w:abstractNum w:abstractNumId="163">
    <w:nsid w:val="621B002C"/>
    <w:multiLevelType w:val="singleLevel"/>
    <w:tmpl w:val="5B984F22"/>
    <w:lvl w:ilvl="0">
      <w:start w:val="1"/>
      <w:numFmt w:val="decimal"/>
      <w:lvlText w:val="%1)"/>
      <w:legacy w:legacy="1" w:legacySpace="0" w:legacyIndent="317"/>
      <w:lvlJc w:val="left"/>
      <w:rPr>
        <w:rFonts w:ascii="Times New Roman" w:hAnsi="Times New Roman" w:cs="Times New Roman" w:hint="default"/>
      </w:rPr>
    </w:lvl>
  </w:abstractNum>
  <w:abstractNum w:abstractNumId="164">
    <w:nsid w:val="62FE040B"/>
    <w:multiLevelType w:val="singleLevel"/>
    <w:tmpl w:val="71C28458"/>
    <w:lvl w:ilvl="0">
      <w:start w:val="2"/>
      <w:numFmt w:val="decimal"/>
      <w:lvlText w:val="%1)"/>
      <w:legacy w:legacy="1" w:legacySpace="0" w:legacyIndent="283"/>
      <w:lvlJc w:val="left"/>
      <w:rPr>
        <w:rFonts w:ascii="Times New Roman" w:hAnsi="Times New Roman" w:cs="Times New Roman" w:hint="default"/>
      </w:rPr>
    </w:lvl>
  </w:abstractNum>
  <w:abstractNum w:abstractNumId="165">
    <w:nsid w:val="63FE5501"/>
    <w:multiLevelType w:val="singleLevel"/>
    <w:tmpl w:val="79960E24"/>
    <w:lvl w:ilvl="0">
      <w:start w:val="1"/>
      <w:numFmt w:val="decimal"/>
      <w:lvlText w:val="%1)"/>
      <w:legacy w:legacy="1" w:legacySpace="0" w:legacyIndent="269"/>
      <w:lvlJc w:val="left"/>
      <w:rPr>
        <w:rFonts w:ascii="Times New Roman" w:hAnsi="Times New Roman" w:cs="Times New Roman" w:hint="default"/>
      </w:rPr>
    </w:lvl>
  </w:abstractNum>
  <w:abstractNum w:abstractNumId="166">
    <w:nsid w:val="64137590"/>
    <w:multiLevelType w:val="singleLevel"/>
    <w:tmpl w:val="D6D8947E"/>
    <w:lvl w:ilvl="0">
      <w:start w:val="1"/>
      <w:numFmt w:val="decimal"/>
      <w:lvlText w:val="%1)"/>
      <w:legacy w:legacy="1" w:legacySpace="0" w:legacyIndent="216"/>
      <w:lvlJc w:val="left"/>
      <w:rPr>
        <w:rFonts w:ascii="Times New Roman" w:hAnsi="Times New Roman" w:cs="Times New Roman" w:hint="default"/>
      </w:rPr>
    </w:lvl>
  </w:abstractNum>
  <w:abstractNum w:abstractNumId="167">
    <w:nsid w:val="643C121F"/>
    <w:multiLevelType w:val="hybridMultilevel"/>
    <w:tmpl w:val="491AEE2E"/>
    <w:lvl w:ilvl="0" w:tplc="66309B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8">
    <w:nsid w:val="6441694A"/>
    <w:multiLevelType w:val="singleLevel"/>
    <w:tmpl w:val="5B984F22"/>
    <w:lvl w:ilvl="0">
      <w:start w:val="1"/>
      <w:numFmt w:val="decimal"/>
      <w:lvlText w:val="%1)"/>
      <w:legacy w:legacy="1" w:legacySpace="0" w:legacyIndent="317"/>
      <w:lvlJc w:val="left"/>
      <w:rPr>
        <w:rFonts w:ascii="Times New Roman" w:hAnsi="Times New Roman" w:cs="Times New Roman" w:hint="default"/>
      </w:rPr>
    </w:lvl>
  </w:abstractNum>
  <w:abstractNum w:abstractNumId="169">
    <w:nsid w:val="648501DD"/>
    <w:multiLevelType w:val="singleLevel"/>
    <w:tmpl w:val="1A04546E"/>
    <w:lvl w:ilvl="0">
      <w:start w:val="1"/>
      <w:numFmt w:val="decimal"/>
      <w:lvlText w:val="%1)"/>
      <w:legacy w:legacy="1" w:legacySpace="0" w:legacyIndent="312"/>
      <w:lvlJc w:val="left"/>
      <w:rPr>
        <w:rFonts w:ascii="Times New Roman" w:hAnsi="Times New Roman" w:cs="Times New Roman" w:hint="default"/>
      </w:rPr>
    </w:lvl>
  </w:abstractNum>
  <w:abstractNum w:abstractNumId="170">
    <w:nsid w:val="65860F4F"/>
    <w:multiLevelType w:val="singleLevel"/>
    <w:tmpl w:val="F7C04142"/>
    <w:lvl w:ilvl="0">
      <w:start w:val="1"/>
      <w:numFmt w:val="decimal"/>
      <w:lvlText w:val="%1)"/>
      <w:legacy w:legacy="1" w:legacySpace="0" w:legacyIndent="293"/>
      <w:lvlJc w:val="left"/>
      <w:rPr>
        <w:rFonts w:ascii="Times New Roman" w:hAnsi="Times New Roman" w:cs="Times New Roman" w:hint="default"/>
      </w:rPr>
    </w:lvl>
  </w:abstractNum>
  <w:abstractNum w:abstractNumId="171">
    <w:nsid w:val="68210AAE"/>
    <w:multiLevelType w:val="singleLevel"/>
    <w:tmpl w:val="0076E78A"/>
    <w:lvl w:ilvl="0">
      <w:start w:val="1"/>
      <w:numFmt w:val="decimal"/>
      <w:lvlText w:val="%1)"/>
      <w:legacy w:legacy="1" w:legacySpace="0" w:legacyIndent="283"/>
      <w:lvlJc w:val="left"/>
      <w:rPr>
        <w:rFonts w:ascii="Times New Roman" w:hAnsi="Times New Roman" w:cs="Times New Roman" w:hint="default"/>
      </w:rPr>
    </w:lvl>
  </w:abstractNum>
  <w:abstractNum w:abstractNumId="172">
    <w:nsid w:val="68247367"/>
    <w:multiLevelType w:val="singleLevel"/>
    <w:tmpl w:val="9236B5BE"/>
    <w:lvl w:ilvl="0">
      <w:start w:val="1"/>
      <w:numFmt w:val="decimal"/>
      <w:lvlText w:val="%1)"/>
      <w:legacy w:legacy="1" w:legacySpace="0" w:legacyIndent="307"/>
      <w:lvlJc w:val="left"/>
      <w:rPr>
        <w:rFonts w:ascii="Times New Roman" w:hAnsi="Times New Roman" w:cs="Times New Roman" w:hint="default"/>
      </w:rPr>
    </w:lvl>
  </w:abstractNum>
  <w:abstractNum w:abstractNumId="173">
    <w:nsid w:val="6A4A7760"/>
    <w:multiLevelType w:val="singleLevel"/>
    <w:tmpl w:val="E6A26ECE"/>
    <w:lvl w:ilvl="0">
      <w:start w:val="2"/>
      <w:numFmt w:val="decimal"/>
      <w:lvlText w:val="%1)"/>
      <w:legacy w:legacy="1" w:legacySpace="0" w:legacyIndent="307"/>
      <w:lvlJc w:val="left"/>
      <w:rPr>
        <w:rFonts w:ascii="Times New Roman" w:hAnsi="Times New Roman" w:cs="Times New Roman" w:hint="default"/>
      </w:rPr>
    </w:lvl>
  </w:abstractNum>
  <w:abstractNum w:abstractNumId="174">
    <w:nsid w:val="6A4C32C0"/>
    <w:multiLevelType w:val="singleLevel"/>
    <w:tmpl w:val="3C864A82"/>
    <w:lvl w:ilvl="0">
      <w:start w:val="3"/>
      <w:numFmt w:val="decimal"/>
      <w:lvlText w:val="%1)"/>
      <w:legacy w:legacy="1" w:legacySpace="0" w:legacyIndent="293"/>
      <w:lvlJc w:val="left"/>
      <w:rPr>
        <w:rFonts w:ascii="Times New Roman" w:hAnsi="Times New Roman" w:cs="Times New Roman" w:hint="default"/>
      </w:rPr>
    </w:lvl>
  </w:abstractNum>
  <w:abstractNum w:abstractNumId="175">
    <w:nsid w:val="6B171206"/>
    <w:multiLevelType w:val="singleLevel"/>
    <w:tmpl w:val="2DD0DA54"/>
    <w:lvl w:ilvl="0">
      <w:start w:val="1"/>
      <w:numFmt w:val="decimal"/>
      <w:lvlText w:val="%1)"/>
      <w:legacy w:legacy="1" w:legacySpace="0" w:legacyIndent="322"/>
      <w:lvlJc w:val="left"/>
      <w:rPr>
        <w:rFonts w:ascii="Times New Roman" w:hAnsi="Times New Roman" w:cs="Times New Roman" w:hint="default"/>
      </w:rPr>
    </w:lvl>
  </w:abstractNum>
  <w:abstractNum w:abstractNumId="176">
    <w:nsid w:val="6BAD2848"/>
    <w:multiLevelType w:val="singleLevel"/>
    <w:tmpl w:val="3A8C856A"/>
    <w:lvl w:ilvl="0">
      <w:start w:val="1"/>
      <w:numFmt w:val="decimal"/>
      <w:lvlText w:val="%1)"/>
      <w:legacy w:legacy="1" w:legacySpace="0" w:legacyIndent="221"/>
      <w:lvlJc w:val="left"/>
      <w:rPr>
        <w:rFonts w:ascii="Times New Roman" w:hAnsi="Times New Roman" w:cs="Times New Roman" w:hint="default"/>
      </w:rPr>
    </w:lvl>
  </w:abstractNum>
  <w:abstractNum w:abstractNumId="177">
    <w:nsid w:val="6C4F7087"/>
    <w:multiLevelType w:val="singleLevel"/>
    <w:tmpl w:val="1A04546E"/>
    <w:lvl w:ilvl="0">
      <w:start w:val="1"/>
      <w:numFmt w:val="decimal"/>
      <w:lvlText w:val="%1)"/>
      <w:legacy w:legacy="1" w:legacySpace="0" w:legacyIndent="312"/>
      <w:lvlJc w:val="left"/>
      <w:rPr>
        <w:rFonts w:ascii="Times New Roman" w:hAnsi="Times New Roman" w:cs="Times New Roman" w:hint="default"/>
      </w:rPr>
    </w:lvl>
  </w:abstractNum>
  <w:abstractNum w:abstractNumId="178">
    <w:nsid w:val="6CA5536D"/>
    <w:multiLevelType w:val="singleLevel"/>
    <w:tmpl w:val="1BA6F5AC"/>
    <w:lvl w:ilvl="0">
      <w:start w:val="1"/>
      <w:numFmt w:val="decimal"/>
      <w:lvlText w:val="%1)"/>
      <w:legacy w:legacy="1" w:legacySpace="0" w:legacyIndent="321"/>
      <w:lvlJc w:val="left"/>
      <w:rPr>
        <w:rFonts w:ascii="Times New Roman" w:hAnsi="Times New Roman" w:cs="Times New Roman" w:hint="default"/>
      </w:rPr>
    </w:lvl>
  </w:abstractNum>
  <w:abstractNum w:abstractNumId="179">
    <w:nsid w:val="6CB410A6"/>
    <w:multiLevelType w:val="singleLevel"/>
    <w:tmpl w:val="B2CA88F0"/>
    <w:lvl w:ilvl="0">
      <w:start w:val="2"/>
      <w:numFmt w:val="decimal"/>
      <w:lvlText w:val="%1)"/>
      <w:legacy w:legacy="1" w:legacySpace="0" w:legacyIndent="225"/>
      <w:lvlJc w:val="left"/>
      <w:rPr>
        <w:rFonts w:ascii="Times New Roman" w:hAnsi="Times New Roman" w:cs="Times New Roman" w:hint="default"/>
      </w:rPr>
    </w:lvl>
  </w:abstractNum>
  <w:abstractNum w:abstractNumId="180">
    <w:nsid w:val="6CD02B23"/>
    <w:multiLevelType w:val="singleLevel"/>
    <w:tmpl w:val="0076E78A"/>
    <w:lvl w:ilvl="0">
      <w:start w:val="1"/>
      <w:numFmt w:val="decimal"/>
      <w:lvlText w:val="%1)"/>
      <w:legacy w:legacy="1" w:legacySpace="0" w:legacyIndent="283"/>
      <w:lvlJc w:val="left"/>
      <w:rPr>
        <w:rFonts w:ascii="Times New Roman" w:hAnsi="Times New Roman" w:cs="Times New Roman" w:hint="default"/>
      </w:rPr>
    </w:lvl>
  </w:abstractNum>
  <w:abstractNum w:abstractNumId="181">
    <w:nsid w:val="6D5E0F4F"/>
    <w:multiLevelType w:val="singleLevel"/>
    <w:tmpl w:val="2DD0DA54"/>
    <w:lvl w:ilvl="0">
      <w:start w:val="1"/>
      <w:numFmt w:val="decimal"/>
      <w:lvlText w:val="%1)"/>
      <w:legacy w:legacy="1" w:legacySpace="0" w:legacyIndent="322"/>
      <w:lvlJc w:val="left"/>
      <w:rPr>
        <w:rFonts w:ascii="Times New Roman" w:hAnsi="Times New Roman" w:cs="Times New Roman" w:hint="default"/>
      </w:rPr>
    </w:lvl>
  </w:abstractNum>
  <w:abstractNum w:abstractNumId="182">
    <w:nsid w:val="6E241BB6"/>
    <w:multiLevelType w:val="singleLevel"/>
    <w:tmpl w:val="5E00820A"/>
    <w:lvl w:ilvl="0">
      <w:start w:val="1"/>
      <w:numFmt w:val="decimal"/>
      <w:lvlText w:val="%1)"/>
      <w:legacy w:legacy="1" w:legacySpace="0" w:legacyIndent="308"/>
      <w:lvlJc w:val="left"/>
      <w:rPr>
        <w:rFonts w:ascii="Times New Roman" w:hAnsi="Times New Roman" w:cs="Times New Roman" w:hint="default"/>
      </w:rPr>
    </w:lvl>
  </w:abstractNum>
  <w:abstractNum w:abstractNumId="183">
    <w:nsid w:val="6E922B0A"/>
    <w:multiLevelType w:val="hybridMultilevel"/>
    <w:tmpl w:val="37C614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4">
    <w:nsid w:val="6EDB11DE"/>
    <w:multiLevelType w:val="singleLevel"/>
    <w:tmpl w:val="6032B6AA"/>
    <w:lvl w:ilvl="0">
      <w:start w:val="1"/>
      <w:numFmt w:val="decimal"/>
      <w:lvlText w:val="%1)"/>
      <w:legacy w:legacy="1" w:legacySpace="0" w:legacyIndent="322"/>
      <w:lvlJc w:val="left"/>
      <w:rPr>
        <w:rFonts w:ascii="Times New Roman" w:hAnsi="Times New Roman" w:cs="Times New Roman" w:hint="default"/>
        <w:b w:val="0"/>
      </w:rPr>
    </w:lvl>
  </w:abstractNum>
  <w:abstractNum w:abstractNumId="185">
    <w:nsid w:val="6F1C647A"/>
    <w:multiLevelType w:val="hybridMultilevel"/>
    <w:tmpl w:val="E10E7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6">
    <w:nsid w:val="6F5A1A4D"/>
    <w:multiLevelType w:val="singleLevel"/>
    <w:tmpl w:val="EEDAD986"/>
    <w:lvl w:ilvl="0">
      <w:start w:val="3"/>
      <w:numFmt w:val="decimal"/>
      <w:lvlText w:val="%1)"/>
      <w:legacy w:legacy="1" w:legacySpace="0" w:legacyIndent="288"/>
      <w:lvlJc w:val="left"/>
      <w:rPr>
        <w:rFonts w:ascii="Times New Roman" w:hAnsi="Times New Roman" w:cs="Times New Roman" w:hint="default"/>
      </w:rPr>
    </w:lvl>
  </w:abstractNum>
  <w:abstractNum w:abstractNumId="187">
    <w:nsid w:val="6FA26DD6"/>
    <w:multiLevelType w:val="singleLevel"/>
    <w:tmpl w:val="1A04546E"/>
    <w:lvl w:ilvl="0">
      <w:start w:val="1"/>
      <w:numFmt w:val="decimal"/>
      <w:lvlText w:val="%1)"/>
      <w:legacy w:legacy="1" w:legacySpace="0" w:legacyIndent="312"/>
      <w:lvlJc w:val="left"/>
      <w:rPr>
        <w:rFonts w:ascii="Times New Roman" w:hAnsi="Times New Roman" w:cs="Times New Roman" w:hint="default"/>
      </w:rPr>
    </w:lvl>
  </w:abstractNum>
  <w:abstractNum w:abstractNumId="188">
    <w:nsid w:val="707806CC"/>
    <w:multiLevelType w:val="hybridMultilevel"/>
    <w:tmpl w:val="C84ED6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9">
    <w:nsid w:val="70FF3971"/>
    <w:multiLevelType w:val="singleLevel"/>
    <w:tmpl w:val="2DD0DA54"/>
    <w:lvl w:ilvl="0">
      <w:start w:val="1"/>
      <w:numFmt w:val="decimal"/>
      <w:lvlText w:val="%1)"/>
      <w:legacy w:legacy="1" w:legacySpace="0" w:legacyIndent="322"/>
      <w:lvlJc w:val="left"/>
      <w:rPr>
        <w:rFonts w:ascii="Times New Roman" w:hAnsi="Times New Roman" w:cs="Times New Roman" w:hint="default"/>
      </w:rPr>
    </w:lvl>
  </w:abstractNum>
  <w:abstractNum w:abstractNumId="190">
    <w:nsid w:val="712C7800"/>
    <w:multiLevelType w:val="singleLevel"/>
    <w:tmpl w:val="5B984F22"/>
    <w:lvl w:ilvl="0">
      <w:start w:val="1"/>
      <w:numFmt w:val="decimal"/>
      <w:lvlText w:val="%1)"/>
      <w:legacy w:legacy="1" w:legacySpace="0" w:legacyIndent="317"/>
      <w:lvlJc w:val="left"/>
      <w:rPr>
        <w:rFonts w:ascii="Times New Roman" w:hAnsi="Times New Roman" w:cs="Times New Roman" w:hint="default"/>
      </w:rPr>
    </w:lvl>
  </w:abstractNum>
  <w:abstractNum w:abstractNumId="191">
    <w:nsid w:val="71935AB0"/>
    <w:multiLevelType w:val="singleLevel"/>
    <w:tmpl w:val="5B984F22"/>
    <w:lvl w:ilvl="0">
      <w:start w:val="1"/>
      <w:numFmt w:val="decimal"/>
      <w:lvlText w:val="%1)"/>
      <w:legacy w:legacy="1" w:legacySpace="0" w:legacyIndent="317"/>
      <w:lvlJc w:val="left"/>
      <w:rPr>
        <w:rFonts w:ascii="Times New Roman" w:hAnsi="Times New Roman" w:cs="Times New Roman" w:hint="default"/>
      </w:rPr>
    </w:lvl>
  </w:abstractNum>
  <w:abstractNum w:abstractNumId="192">
    <w:nsid w:val="71AE0046"/>
    <w:multiLevelType w:val="singleLevel"/>
    <w:tmpl w:val="5B984F22"/>
    <w:lvl w:ilvl="0">
      <w:start w:val="1"/>
      <w:numFmt w:val="decimal"/>
      <w:lvlText w:val="%1)"/>
      <w:legacy w:legacy="1" w:legacySpace="0" w:legacyIndent="317"/>
      <w:lvlJc w:val="left"/>
      <w:rPr>
        <w:rFonts w:ascii="Times New Roman" w:hAnsi="Times New Roman" w:cs="Times New Roman" w:hint="default"/>
      </w:rPr>
    </w:lvl>
  </w:abstractNum>
  <w:abstractNum w:abstractNumId="193">
    <w:nsid w:val="71BD3F5D"/>
    <w:multiLevelType w:val="singleLevel"/>
    <w:tmpl w:val="48DC9490"/>
    <w:lvl w:ilvl="0">
      <w:start w:val="2"/>
      <w:numFmt w:val="decimal"/>
      <w:lvlText w:val="%1)"/>
      <w:legacy w:legacy="1" w:legacySpace="0" w:legacyIndent="317"/>
      <w:lvlJc w:val="left"/>
      <w:rPr>
        <w:rFonts w:ascii="Times New Roman" w:hAnsi="Times New Roman" w:cs="Times New Roman" w:hint="default"/>
      </w:rPr>
    </w:lvl>
  </w:abstractNum>
  <w:abstractNum w:abstractNumId="194">
    <w:nsid w:val="729A55CB"/>
    <w:multiLevelType w:val="singleLevel"/>
    <w:tmpl w:val="31FCD5AE"/>
    <w:lvl w:ilvl="0">
      <w:start w:val="1"/>
      <w:numFmt w:val="decimal"/>
      <w:lvlText w:val="%1)"/>
      <w:legacy w:legacy="1" w:legacySpace="0" w:legacyIndent="316"/>
      <w:lvlJc w:val="left"/>
      <w:rPr>
        <w:rFonts w:ascii="Times New Roman" w:hAnsi="Times New Roman" w:cs="Times New Roman" w:hint="default"/>
      </w:rPr>
    </w:lvl>
  </w:abstractNum>
  <w:abstractNum w:abstractNumId="195">
    <w:nsid w:val="73F95D67"/>
    <w:multiLevelType w:val="hybridMultilevel"/>
    <w:tmpl w:val="4A8AF2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nsid w:val="740A677C"/>
    <w:multiLevelType w:val="hybridMultilevel"/>
    <w:tmpl w:val="163693C2"/>
    <w:lvl w:ilvl="0" w:tplc="86A8605C">
      <w:start w:val="1"/>
      <w:numFmt w:val="decimal"/>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7">
    <w:nsid w:val="74A94486"/>
    <w:multiLevelType w:val="singleLevel"/>
    <w:tmpl w:val="1A04546E"/>
    <w:lvl w:ilvl="0">
      <w:start w:val="1"/>
      <w:numFmt w:val="decimal"/>
      <w:lvlText w:val="%1)"/>
      <w:legacy w:legacy="1" w:legacySpace="0" w:legacyIndent="312"/>
      <w:lvlJc w:val="left"/>
      <w:rPr>
        <w:rFonts w:ascii="Times New Roman" w:hAnsi="Times New Roman" w:cs="Times New Roman" w:hint="default"/>
      </w:rPr>
    </w:lvl>
  </w:abstractNum>
  <w:abstractNum w:abstractNumId="198">
    <w:nsid w:val="75F92067"/>
    <w:multiLevelType w:val="singleLevel"/>
    <w:tmpl w:val="13F2A1E2"/>
    <w:lvl w:ilvl="0">
      <w:start w:val="1"/>
      <w:numFmt w:val="decimal"/>
      <w:lvlText w:val="%1)"/>
      <w:legacy w:legacy="1" w:legacySpace="0" w:legacyIndent="288"/>
      <w:lvlJc w:val="left"/>
      <w:rPr>
        <w:rFonts w:ascii="Times New Roman" w:hAnsi="Times New Roman" w:cs="Times New Roman" w:hint="default"/>
      </w:rPr>
    </w:lvl>
  </w:abstractNum>
  <w:abstractNum w:abstractNumId="199">
    <w:nsid w:val="76B13296"/>
    <w:multiLevelType w:val="singleLevel"/>
    <w:tmpl w:val="B76EA52C"/>
    <w:lvl w:ilvl="0">
      <w:start w:val="2"/>
      <w:numFmt w:val="decimal"/>
      <w:lvlText w:val="%1)"/>
      <w:legacy w:legacy="1" w:legacySpace="0" w:legacyIndent="283"/>
      <w:lvlJc w:val="left"/>
      <w:rPr>
        <w:rFonts w:ascii="Times New Roman" w:hAnsi="Times New Roman" w:cs="Times New Roman" w:hint="default"/>
      </w:rPr>
    </w:lvl>
  </w:abstractNum>
  <w:abstractNum w:abstractNumId="200">
    <w:nsid w:val="770B28FE"/>
    <w:multiLevelType w:val="singleLevel"/>
    <w:tmpl w:val="BDFAAA0A"/>
    <w:lvl w:ilvl="0">
      <w:start w:val="1"/>
      <w:numFmt w:val="decimal"/>
      <w:lvlText w:val="%1)"/>
      <w:legacy w:legacy="1" w:legacySpace="0" w:legacyIndent="226"/>
      <w:lvlJc w:val="left"/>
      <w:rPr>
        <w:rFonts w:ascii="Times New Roman" w:hAnsi="Times New Roman" w:cs="Times New Roman" w:hint="default"/>
      </w:rPr>
    </w:lvl>
  </w:abstractNum>
  <w:abstractNum w:abstractNumId="201">
    <w:nsid w:val="77FC61D5"/>
    <w:multiLevelType w:val="singleLevel"/>
    <w:tmpl w:val="13F2A1E2"/>
    <w:lvl w:ilvl="0">
      <w:start w:val="1"/>
      <w:numFmt w:val="decimal"/>
      <w:lvlText w:val="%1)"/>
      <w:legacy w:legacy="1" w:legacySpace="0" w:legacyIndent="288"/>
      <w:lvlJc w:val="left"/>
      <w:rPr>
        <w:rFonts w:ascii="Times New Roman" w:hAnsi="Times New Roman" w:cs="Times New Roman" w:hint="default"/>
      </w:rPr>
    </w:lvl>
  </w:abstractNum>
  <w:abstractNum w:abstractNumId="202">
    <w:nsid w:val="78CE3A2C"/>
    <w:multiLevelType w:val="singleLevel"/>
    <w:tmpl w:val="41A4BAA2"/>
    <w:lvl w:ilvl="0">
      <w:start w:val="1"/>
      <w:numFmt w:val="decimal"/>
      <w:lvlText w:val="%1)"/>
      <w:legacy w:legacy="1" w:legacySpace="0" w:legacyIndent="274"/>
      <w:lvlJc w:val="left"/>
      <w:rPr>
        <w:rFonts w:ascii="Times New Roman" w:hAnsi="Times New Roman" w:cs="Times New Roman" w:hint="default"/>
      </w:rPr>
    </w:lvl>
  </w:abstractNum>
  <w:abstractNum w:abstractNumId="203">
    <w:nsid w:val="797B2455"/>
    <w:multiLevelType w:val="singleLevel"/>
    <w:tmpl w:val="367E04D8"/>
    <w:lvl w:ilvl="0">
      <w:start w:val="1"/>
      <w:numFmt w:val="decimal"/>
      <w:lvlText w:val="%1)"/>
      <w:legacy w:legacy="1" w:legacySpace="0" w:legacyIndent="336"/>
      <w:lvlJc w:val="left"/>
      <w:rPr>
        <w:rFonts w:ascii="Times New Roman" w:hAnsi="Times New Roman" w:cs="Times New Roman" w:hint="default"/>
      </w:rPr>
    </w:lvl>
  </w:abstractNum>
  <w:abstractNum w:abstractNumId="204">
    <w:nsid w:val="79A868DB"/>
    <w:multiLevelType w:val="singleLevel"/>
    <w:tmpl w:val="5B984F22"/>
    <w:lvl w:ilvl="0">
      <w:start w:val="1"/>
      <w:numFmt w:val="decimal"/>
      <w:lvlText w:val="%1)"/>
      <w:legacy w:legacy="1" w:legacySpace="0" w:legacyIndent="317"/>
      <w:lvlJc w:val="left"/>
      <w:rPr>
        <w:rFonts w:ascii="Times New Roman" w:hAnsi="Times New Roman" w:cs="Times New Roman" w:hint="default"/>
      </w:rPr>
    </w:lvl>
  </w:abstractNum>
  <w:abstractNum w:abstractNumId="205">
    <w:nsid w:val="79FB5874"/>
    <w:multiLevelType w:val="singleLevel"/>
    <w:tmpl w:val="3CDEA458"/>
    <w:lvl w:ilvl="0">
      <w:start w:val="1"/>
      <w:numFmt w:val="decimal"/>
      <w:lvlText w:val="%1)"/>
      <w:legacy w:legacy="1" w:legacySpace="0" w:legacyIndent="221"/>
      <w:lvlJc w:val="left"/>
      <w:rPr>
        <w:rFonts w:ascii="Times New Roman" w:hAnsi="Times New Roman" w:cs="Times New Roman" w:hint="default"/>
      </w:rPr>
    </w:lvl>
  </w:abstractNum>
  <w:abstractNum w:abstractNumId="206">
    <w:nsid w:val="7B2A4403"/>
    <w:multiLevelType w:val="hybridMultilevel"/>
    <w:tmpl w:val="F454E12C"/>
    <w:lvl w:ilvl="0" w:tplc="D35ABE60">
      <w:numFmt w:val="bullet"/>
      <w:lvlText w:val="-"/>
      <w:lvlJc w:val="left"/>
      <w:pPr>
        <w:ind w:left="765" w:hanging="360"/>
      </w:pPr>
      <w:rPr>
        <w:rFonts w:ascii="Calibri" w:eastAsiaTheme="minorHAnsi" w:hAnsi="Calibri" w:cs="Calibri"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07">
    <w:nsid w:val="7B4420E3"/>
    <w:multiLevelType w:val="singleLevel"/>
    <w:tmpl w:val="41A4BAA2"/>
    <w:lvl w:ilvl="0">
      <w:start w:val="1"/>
      <w:numFmt w:val="decimal"/>
      <w:lvlText w:val="%1)"/>
      <w:legacy w:legacy="1" w:legacySpace="0" w:legacyIndent="274"/>
      <w:lvlJc w:val="left"/>
      <w:rPr>
        <w:rFonts w:ascii="Times New Roman" w:hAnsi="Times New Roman" w:cs="Times New Roman" w:hint="default"/>
      </w:rPr>
    </w:lvl>
  </w:abstractNum>
  <w:abstractNum w:abstractNumId="208">
    <w:nsid w:val="7B6063A3"/>
    <w:multiLevelType w:val="singleLevel"/>
    <w:tmpl w:val="437EC6CA"/>
    <w:lvl w:ilvl="0">
      <w:start w:val="1"/>
      <w:numFmt w:val="decimal"/>
      <w:lvlText w:val="%1)"/>
      <w:legacy w:legacy="1" w:legacySpace="0" w:legacyIndent="211"/>
      <w:lvlJc w:val="left"/>
      <w:rPr>
        <w:rFonts w:ascii="Times New Roman" w:hAnsi="Times New Roman" w:cs="Times New Roman" w:hint="default"/>
      </w:rPr>
    </w:lvl>
  </w:abstractNum>
  <w:abstractNum w:abstractNumId="209">
    <w:nsid w:val="7D1A1564"/>
    <w:multiLevelType w:val="multilevel"/>
    <w:tmpl w:val="AC52367E"/>
    <w:lvl w:ilvl="0">
      <w:start w:val="2"/>
      <w:numFmt w:val="decimal"/>
      <w:lvlText w:val="%1"/>
      <w:lvlJc w:val="left"/>
      <w:pPr>
        <w:ind w:left="375" w:hanging="375"/>
      </w:pPr>
      <w:rPr>
        <w:rFonts w:hint="default"/>
      </w:rPr>
    </w:lvl>
    <w:lvl w:ilvl="1">
      <w:start w:val="5"/>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10">
    <w:nsid w:val="7D9217D2"/>
    <w:multiLevelType w:val="singleLevel"/>
    <w:tmpl w:val="1A04546E"/>
    <w:lvl w:ilvl="0">
      <w:start w:val="1"/>
      <w:numFmt w:val="decimal"/>
      <w:lvlText w:val="%1)"/>
      <w:legacy w:legacy="1" w:legacySpace="0" w:legacyIndent="312"/>
      <w:lvlJc w:val="left"/>
      <w:rPr>
        <w:rFonts w:ascii="Times New Roman" w:hAnsi="Times New Roman" w:cs="Times New Roman" w:hint="default"/>
      </w:rPr>
    </w:lvl>
  </w:abstractNum>
  <w:abstractNum w:abstractNumId="211">
    <w:nsid w:val="7DD93222"/>
    <w:multiLevelType w:val="singleLevel"/>
    <w:tmpl w:val="5B984F22"/>
    <w:lvl w:ilvl="0">
      <w:start w:val="1"/>
      <w:numFmt w:val="decimal"/>
      <w:lvlText w:val="%1)"/>
      <w:legacy w:legacy="1" w:legacySpace="0" w:legacyIndent="317"/>
      <w:lvlJc w:val="left"/>
      <w:rPr>
        <w:rFonts w:ascii="Times New Roman" w:hAnsi="Times New Roman" w:cs="Times New Roman" w:hint="default"/>
      </w:rPr>
    </w:lvl>
  </w:abstractNum>
  <w:abstractNum w:abstractNumId="212">
    <w:nsid w:val="7EE037FC"/>
    <w:multiLevelType w:val="singleLevel"/>
    <w:tmpl w:val="9236B5BE"/>
    <w:lvl w:ilvl="0">
      <w:start w:val="1"/>
      <w:numFmt w:val="decimal"/>
      <w:lvlText w:val="%1)"/>
      <w:legacy w:legacy="1" w:legacySpace="0" w:legacyIndent="307"/>
      <w:lvlJc w:val="left"/>
      <w:rPr>
        <w:rFonts w:ascii="Times New Roman" w:hAnsi="Times New Roman" w:cs="Times New Roman" w:hint="default"/>
      </w:rPr>
    </w:lvl>
  </w:abstractNum>
  <w:abstractNum w:abstractNumId="213">
    <w:nsid w:val="7FB80573"/>
    <w:multiLevelType w:val="singleLevel"/>
    <w:tmpl w:val="0076E78A"/>
    <w:lvl w:ilvl="0">
      <w:start w:val="1"/>
      <w:numFmt w:val="decimal"/>
      <w:lvlText w:val="%1)"/>
      <w:legacy w:legacy="1" w:legacySpace="0" w:legacyIndent="283"/>
      <w:lvlJc w:val="left"/>
      <w:rPr>
        <w:rFonts w:ascii="Times New Roman" w:hAnsi="Times New Roman" w:cs="Times New Roman" w:hint="default"/>
      </w:rPr>
    </w:lvl>
  </w:abstractNum>
  <w:num w:numId="1">
    <w:abstractNumId w:val="32"/>
  </w:num>
  <w:num w:numId="2">
    <w:abstractNumId w:val="140"/>
  </w:num>
  <w:num w:numId="3">
    <w:abstractNumId w:val="206"/>
  </w:num>
  <w:num w:numId="4">
    <w:abstractNumId w:val="90"/>
  </w:num>
  <w:num w:numId="5">
    <w:abstractNumId w:val="183"/>
  </w:num>
  <w:num w:numId="6">
    <w:abstractNumId w:val="109"/>
  </w:num>
  <w:num w:numId="7">
    <w:abstractNumId w:val="97"/>
  </w:num>
  <w:num w:numId="8">
    <w:abstractNumId w:val="111"/>
  </w:num>
  <w:num w:numId="9">
    <w:abstractNumId w:val="39"/>
  </w:num>
  <w:num w:numId="10">
    <w:abstractNumId w:val="195"/>
  </w:num>
  <w:num w:numId="11">
    <w:abstractNumId w:val="2"/>
  </w:num>
  <w:num w:numId="12">
    <w:abstractNumId w:val="188"/>
  </w:num>
  <w:num w:numId="13">
    <w:abstractNumId w:val="106"/>
  </w:num>
  <w:num w:numId="14">
    <w:abstractNumId w:val="126"/>
  </w:num>
  <w:num w:numId="15">
    <w:abstractNumId w:val="79"/>
  </w:num>
  <w:num w:numId="16">
    <w:abstractNumId w:val="185"/>
  </w:num>
  <w:num w:numId="17">
    <w:abstractNumId w:val="153"/>
  </w:num>
  <w:num w:numId="18">
    <w:abstractNumId w:val="153"/>
    <w:lvlOverride w:ilvl="0">
      <w:lvl w:ilvl="0">
        <w:start w:val="4"/>
        <w:numFmt w:val="decimal"/>
        <w:lvlText w:val="%1."/>
        <w:legacy w:legacy="1" w:legacySpace="0" w:legacyIndent="283"/>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20">
    <w:abstractNumId w:val="81"/>
  </w:num>
  <w:num w:numId="21">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22">
    <w:abstractNumId w:val="145"/>
  </w:num>
  <w:num w:numId="23">
    <w:abstractNumId w:val="166"/>
  </w:num>
  <w:num w:numId="24">
    <w:abstractNumId w:val="74"/>
  </w:num>
  <w:num w:numId="25">
    <w:abstractNumId w:val="27"/>
  </w:num>
  <w:num w:numId="26">
    <w:abstractNumId w:val="176"/>
  </w:num>
  <w:num w:numId="27">
    <w:abstractNumId w:val="139"/>
  </w:num>
  <w:num w:numId="28">
    <w:abstractNumId w:val="58"/>
  </w:num>
  <w:num w:numId="29">
    <w:abstractNumId w:val="130"/>
  </w:num>
  <w:num w:numId="30">
    <w:abstractNumId w:val="91"/>
  </w:num>
  <w:num w:numId="31">
    <w:abstractNumId w:val="179"/>
  </w:num>
  <w:num w:numId="32">
    <w:abstractNumId w:val="199"/>
  </w:num>
  <w:num w:numId="33">
    <w:abstractNumId w:val="51"/>
  </w:num>
  <w:num w:numId="34">
    <w:abstractNumId w:val="146"/>
  </w:num>
  <w:num w:numId="35">
    <w:abstractNumId w:val="120"/>
  </w:num>
  <w:num w:numId="36">
    <w:abstractNumId w:val="36"/>
  </w:num>
  <w:num w:numId="37">
    <w:abstractNumId w:val="59"/>
    <w:lvlOverride w:ilvl="0">
      <w:startOverride w:val="4"/>
    </w:lvlOverride>
  </w:num>
  <w:num w:numId="38">
    <w:abstractNumId w:val="100"/>
    <w:lvlOverride w:ilvl="0">
      <w:startOverride w:val="2"/>
    </w:lvlOverride>
  </w:num>
  <w:num w:numId="39">
    <w:abstractNumId w:val="23"/>
    <w:lvlOverride w:ilvl="0">
      <w:startOverride w:val="1"/>
    </w:lvlOverride>
  </w:num>
  <w:num w:numId="40">
    <w:abstractNumId w:val="78"/>
    <w:lvlOverride w:ilvl="0">
      <w:startOverride w:val="1"/>
    </w:lvlOverride>
  </w:num>
  <w:num w:numId="41">
    <w:abstractNumId w:val="8"/>
    <w:lvlOverride w:ilvl="0">
      <w:startOverride w:val="1"/>
    </w:lvlOverride>
  </w:num>
  <w:num w:numId="42">
    <w:abstractNumId w:val="16"/>
    <w:lvlOverride w:ilvl="0">
      <w:startOverride w:val="1"/>
    </w:lvlOverride>
  </w:num>
  <w:num w:numId="43">
    <w:abstractNumId w:val="112"/>
    <w:lvlOverride w:ilvl="0">
      <w:startOverride w:val="1"/>
    </w:lvlOverride>
  </w:num>
  <w:num w:numId="44">
    <w:abstractNumId w:val="105"/>
    <w:lvlOverride w:ilvl="0">
      <w:startOverride w:val="2"/>
    </w:lvlOverride>
  </w:num>
  <w:num w:numId="45">
    <w:abstractNumId w:val="155"/>
    <w:lvlOverride w:ilvl="0">
      <w:startOverride w:val="1"/>
    </w:lvlOverride>
  </w:num>
  <w:num w:numId="46">
    <w:abstractNumId w:val="54"/>
    <w:lvlOverride w:ilvl="0">
      <w:startOverride w:val="1"/>
    </w:lvlOverride>
  </w:num>
  <w:num w:numId="47">
    <w:abstractNumId w:val="52"/>
    <w:lvlOverride w:ilvl="0">
      <w:startOverride w:val="1"/>
    </w:lvlOverride>
  </w:num>
  <w:num w:numId="48">
    <w:abstractNumId w:val="64"/>
    <w:lvlOverride w:ilvl="0">
      <w:startOverride w:val="1"/>
    </w:lvlOverride>
  </w:num>
  <w:num w:numId="49">
    <w:abstractNumId w:val="170"/>
    <w:lvlOverride w:ilvl="0">
      <w:startOverride w:val="1"/>
    </w:lvlOverride>
  </w:num>
  <w:num w:numId="50">
    <w:abstractNumId w:val="25"/>
    <w:lvlOverride w:ilvl="0">
      <w:startOverride w:val="1"/>
    </w:lvlOverride>
  </w:num>
  <w:num w:numId="51">
    <w:abstractNumId w:val="7"/>
    <w:lvlOverride w:ilvl="0">
      <w:startOverride w:val="2"/>
    </w:lvlOverride>
  </w:num>
  <w:num w:numId="52">
    <w:abstractNumId w:val="22"/>
    <w:lvlOverride w:ilvl="0">
      <w:startOverride w:val="1"/>
    </w:lvlOverride>
  </w:num>
  <w:num w:numId="53">
    <w:abstractNumId w:val="127"/>
    <w:lvlOverride w:ilvl="0">
      <w:startOverride w:val="1"/>
    </w:lvlOverride>
  </w:num>
  <w:num w:numId="54">
    <w:abstractNumId w:val="160"/>
    <w:lvlOverride w:ilvl="0">
      <w:startOverride w:val="1"/>
    </w:lvlOverride>
  </w:num>
  <w:num w:numId="55">
    <w:abstractNumId w:val="65"/>
    <w:lvlOverride w:ilvl="0">
      <w:startOverride w:val="1"/>
    </w:lvlOverride>
  </w:num>
  <w:num w:numId="56">
    <w:abstractNumId w:val="80"/>
    <w:lvlOverride w:ilvl="0">
      <w:startOverride w:val="2"/>
    </w:lvlOverride>
  </w:num>
  <w:num w:numId="57">
    <w:abstractNumId w:val="200"/>
    <w:lvlOverride w:ilvl="0">
      <w:startOverride w:val="1"/>
    </w:lvlOverride>
  </w:num>
  <w:num w:numId="58">
    <w:abstractNumId w:val="148"/>
    <w:lvlOverride w:ilvl="0">
      <w:startOverride w:val="1"/>
    </w:lvlOverride>
  </w:num>
  <w:num w:numId="59">
    <w:abstractNumId w:val="123"/>
    <w:lvlOverride w:ilvl="0">
      <w:startOverride w:val="1"/>
    </w:lvlOverride>
  </w:num>
  <w:num w:numId="60">
    <w:abstractNumId w:val="86"/>
    <w:lvlOverride w:ilvl="0">
      <w:startOverride w:val="1"/>
    </w:lvlOverride>
  </w:num>
  <w:num w:numId="61">
    <w:abstractNumId w:val="84"/>
    <w:lvlOverride w:ilvl="0">
      <w:startOverride w:val="1"/>
    </w:lvlOverride>
  </w:num>
  <w:num w:numId="62">
    <w:abstractNumId w:val="37"/>
    <w:lvlOverride w:ilvl="0">
      <w:startOverride w:val="3"/>
    </w:lvlOverride>
  </w:num>
  <w:num w:numId="63">
    <w:abstractNumId w:val="208"/>
    <w:lvlOverride w:ilvl="0">
      <w:startOverride w:val="1"/>
    </w:lvlOverride>
  </w:num>
  <w:num w:numId="64">
    <w:abstractNumId w:val="202"/>
    <w:lvlOverride w:ilvl="0">
      <w:startOverride w:val="1"/>
    </w:lvlOverride>
  </w:num>
  <w:num w:numId="65">
    <w:abstractNumId w:val="133"/>
    <w:lvlOverride w:ilvl="0">
      <w:startOverride w:val="1"/>
    </w:lvlOverride>
  </w:num>
  <w:num w:numId="66">
    <w:abstractNumId w:val="207"/>
    <w:lvlOverride w:ilvl="0">
      <w:startOverride w:val="1"/>
    </w:lvlOverride>
  </w:num>
  <w:num w:numId="67">
    <w:abstractNumId w:val="207"/>
    <w:lvlOverride w:ilvl="0">
      <w:lvl w:ilvl="0">
        <w:start w:val="1"/>
        <w:numFmt w:val="decimal"/>
        <w:lvlText w:val="%1)"/>
        <w:legacy w:legacy="1" w:legacySpace="0" w:legacyIndent="283"/>
        <w:lvlJc w:val="left"/>
        <w:rPr>
          <w:rFonts w:ascii="Times New Roman" w:hAnsi="Times New Roman" w:cs="Times New Roman" w:hint="default"/>
        </w:rPr>
      </w:lvl>
    </w:lvlOverride>
  </w:num>
  <w:num w:numId="68">
    <w:abstractNumId w:val="207"/>
    <w:lvlOverride w:ilvl="0">
      <w:lvl w:ilvl="0">
        <w:start w:val="1"/>
        <w:numFmt w:val="decimal"/>
        <w:lvlText w:val="%1)"/>
        <w:legacy w:legacy="1" w:legacySpace="0" w:legacyIndent="284"/>
        <w:lvlJc w:val="left"/>
        <w:rPr>
          <w:rFonts w:ascii="Times New Roman" w:hAnsi="Times New Roman" w:cs="Times New Roman" w:hint="default"/>
        </w:rPr>
      </w:lvl>
    </w:lvlOverride>
  </w:num>
  <w:num w:numId="69">
    <w:abstractNumId w:val="180"/>
    <w:lvlOverride w:ilvl="0">
      <w:startOverride w:val="1"/>
    </w:lvlOverride>
  </w:num>
  <w:num w:numId="70">
    <w:abstractNumId w:val="205"/>
    <w:lvlOverride w:ilvl="0">
      <w:startOverride w:val="1"/>
    </w:lvlOverride>
  </w:num>
  <w:num w:numId="71">
    <w:abstractNumId w:val="89"/>
    <w:lvlOverride w:ilvl="0">
      <w:startOverride w:val="1"/>
    </w:lvlOverride>
  </w:num>
  <w:num w:numId="72">
    <w:abstractNumId w:val="75"/>
    <w:lvlOverride w:ilvl="0">
      <w:startOverride w:val="1"/>
    </w:lvlOverride>
  </w:num>
  <w:num w:numId="73">
    <w:abstractNumId w:val="44"/>
    <w:lvlOverride w:ilvl="0">
      <w:startOverride w:val="2"/>
    </w:lvlOverride>
  </w:num>
  <w:num w:numId="74">
    <w:abstractNumId w:val="48"/>
    <w:lvlOverride w:ilvl="0">
      <w:startOverride w:val="1"/>
    </w:lvlOverride>
  </w:num>
  <w:num w:numId="75">
    <w:abstractNumId w:val="129"/>
    <w:lvlOverride w:ilvl="0">
      <w:startOverride w:val="1"/>
    </w:lvlOverride>
  </w:num>
  <w:num w:numId="76">
    <w:abstractNumId w:val="129"/>
    <w:lvlOverride w:ilvl="0">
      <w:lvl w:ilvl="0">
        <w:start w:val="1"/>
        <w:numFmt w:val="decimal"/>
        <w:lvlText w:val="%1)"/>
        <w:legacy w:legacy="1" w:legacySpace="0" w:legacyIndent="279"/>
        <w:lvlJc w:val="left"/>
        <w:rPr>
          <w:rFonts w:ascii="Times New Roman" w:hAnsi="Times New Roman" w:cs="Times New Roman" w:hint="default"/>
        </w:rPr>
      </w:lvl>
    </w:lvlOverride>
  </w:num>
  <w:num w:numId="77">
    <w:abstractNumId w:val="93"/>
    <w:lvlOverride w:ilvl="0">
      <w:startOverride w:val="1"/>
    </w:lvlOverride>
  </w:num>
  <w:num w:numId="78">
    <w:abstractNumId w:val="5"/>
    <w:lvlOverride w:ilvl="0">
      <w:startOverride w:val="2"/>
    </w:lvlOverride>
  </w:num>
  <w:num w:numId="79">
    <w:abstractNumId w:val="5"/>
    <w:lvlOverride w:ilvl="0">
      <w:lvl w:ilvl="0">
        <w:start w:val="2"/>
        <w:numFmt w:val="decimal"/>
        <w:lvlText w:val="%1)"/>
        <w:legacy w:legacy="1" w:legacySpace="0" w:legacyIndent="292"/>
        <w:lvlJc w:val="left"/>
        <w:rPr>
          <w:rFonts w:ascii="Times New Roman" w:hAnsi="Times New Roman" w:cs="Times New Roman" w:hint="default"/>
        </w:rPr>
      </w:lvl>
    </w:lvlOverride>
  </w:num>
  <w:num w:numId="80">
    <w:abstractNumId w:val="40"/>
    <w:lvlOverride w:ilvl="0">
      <w:startOverride w:val="1"/>
    </w:lvlOverride>
  </w:num>
  <w:num w:numId="81">
    <w:abstractNumId w:val="30"/>
    <w:lvlOverride w:ilvl="0">
      <w:startOverride w:val="1"/>
    </w:lvlOverride>
  </w:num>
  <w:num w:numId="82">
    <w:abstractNumId w:val="92"/>
    <w:lvlOverride w:ilvl="0">
      <w:startOverride w:val="2"/>
    </w:lvlOverride>
  </w:num>
  <w:num w:numId="83">
    <w:abstractNumId w:val="38"/>
    <w:lvlOverride w:ilvl="0">
      <w:startOverride w:val="1"/>
    </w:lvlOverride>
  </w:num>
  <w:num w:numId="84">
    <w:abstractNumId w:val="149"/>
    <w:lvlOverride w:ilvl="0">
      <w:startOverride w:val="1"/>
    </w:lvlOverride>
  </w:num>
  <w:num w:numId="85">
    <w:abstractNumId w:val="49"/>
    <w:lvlOverride w:ilvl="0">
      <w:startOverride w:val="1"/>
    </w:lvlOverride>
  </w:num>
  <w:num w:numId="86">
    <w:abstractNumId w:val="165"/>
    <w:lvlOverride w:ilvl="0">
      <w:startOverride w:val="1"/>
    </w:lvlOverride>
  </w:num>
  <w:num w:numId="87">
    <w:abstractNumId w:val="161"/>
    <w:lvlOverride w:ilvl="0">
      <w:startOverride w:val="3"/>
    </w:lvlOverride>
  </w:num>
  <w:num w:numId="88">
    <w:abstractNumId w:val="108"/>
    <w:lvlOverride w:ilvl="0">
      <w:startOverride w:val="1"/>
    </w:lvlOverride>
  </w:num>
  <w:num w:numId="89">
    <w:abstractNumId w:val="73"/>
    <w:lvlOverride w:ilvl="0">
      <w:startOverride w:val="1"/>
    </w:lvlOverride>
  </w:num>
  <w:num w:numId="90">
    <w:abstractNumId w:val="154"/>
    <w:lvlOverride w:ilvl="0">
      <w:startOverride w:val="1"/>
    </w:lvlOverride>
  </w:num>
  <w:num w:numId="91">
    <w:abstractNumId w:val="98"/>
    <w:lvlOverride w:ilvl="0">
      <w:startOverride w:val="1"/>
    </w:lvlOverride>
  </w:num>
  <w:num w:numId="92">
    <w:abstractNumId w:val="203"/>
    <w:lvlOverride w:ilvl="0">
      <w:startOverride w:val="1"/>
    </w:lvlOverride>
  </w:num>
  <w:num w:numId="93">
    <w:abstractNumId w:val="55"/>
    <w:lvlOverride w:ilvl="0">
      <w:startOverride w:val="1"/>
    </w:lvlOverride>
  </w:num>
  <w:num w:numId="94">
    <w:abstractNumId w:val="164"/>
    <w:lvlOverride w:ilvl="0">
      <w:startOverride w:val="2"/>
    </w:lvlOverride>
  </w:num>
  <w:num w:numId="95">
    <w:abstractNumId w:val="121"/>
    <w:lvlOverride w:ilvl="0">
      <w:startOverride w:val="1"/>
    </w:lvlOverride>
  </w:num>
  <w:num w:numId="96">
    <w:abstractNumId w:val="141"/>
    <w:lvlOverride w:ilvl="0">
      <w:startOverride w:val="2"/>
    </w:lvlOverride>
  </w:num>
  <w:num w:numId="97">
    <w:abstractNumId w:val="62"/>
    <w:lvlOverride w:ilvl="0">
      <w:startOverride w:val="1"/>
    </w:lvlOverride>
  </w:num>
  <w:num w:numId="98">
    <w:abstractNumId w:val="197"/>
    <w:lvlOverride w:ilvl="0">
      <w:startOverride w:val="1"/>
    </w:lvlOverride>
  </w:num>
  <w:num w:numId="99">
    <w:abstractNumId w:val="96"/>
    <w:lvlOverride w:ilvl="0">
      <w:startOverride w:val="1"/>
    </w:lvlOverride>
  </w:num>
  <w:num w:numId="100">
    <w:abstractNumId w:val="82"/>
    <w:lvlOverride w:ilvl="0">
      <w:startOverride w:val="1"/>
    </w:lvlOverride>
  </w:num>
  <w:num w:numId="101">
    <w:abstractNumId w:val="85"/>
    <w:lvlOverride w:ilvl="0">
      <w:startOverride w:val="1"/>
    </w:lvlOverride>
  </w:num>
  <w:num w:numId="102">
    <w:abstractNumId w:val="115"/>
    <w:lvlOverride w:ilvl="0">
      <w:startOverride w:val="1"/>
    </w:lvlOverride>
  </w:num>
  <w:num w:numId="103">
    <w:abstractNumId w:val="70"/>
    <w:lvlOverride w:ilvl="0">
      <w:startOverride w:val="3"/>
    </w:lvlOverride>
  </w:num>
  <w:num w:numId="104">
    <w:abstractNumId w:val="21"/>
    <w:lvlOverride w:ilvl="0">
      <w:startOverride w:val="1"/>
    </w:lvlOverride>
  </w:num>
  <w:num w:numId="105">
    <w:abstractNumId w:val="3"/>
    <w:lvlOverride w:ilvl="0">
      <w:startOverride w:val="1"/>
    </w:lvlOverride>
  </w:num>
  <w:num w:numId="106">
    <w:abstractNumId w:val="194"/>
    <w:lvlOverride w:ilvl="0">
      <w:startOverride w:val="1"/>
    </w:lvlOverride>
  </w:num>
  <w:num w:numId="107">
    <w:abstractNumId w:val="33"/>
    <w:lvlOverride w:ilvl="0">
      <w:startOverride w:val="1"/>
    </w:lvlOverride>
  </w:num>
  <w:num w:numId="108">
    <w:abstractNumId w:val="137"/>
    <w:lvlOverride w:ilvl="0">
      <w:startOverride w:val="1"/>
    </w:lvlOverride>
  </w:num>
  <w:num w:numId="109">
    <w:abstractNumId w:val="137"/>
    <w:lvlOverride w:ilvl="0">
      <w:lvl w:ilvl="0">
        <w:start w:val="1"/>
        <w:numFmt w:val="decimal"/>
        <w:lvlText w:val="%1)"/>
        <w:legacy w:legacy="1" w:legacySpace="0" w:legacyIndent="331"/>
        <w:lvlJc w:val="left"/>
        <w:rPr>
          <w:rFonts w:ascii="Times New Roman" w:hAnsi="Times New Roman" w:cs="Times New Roman" w:hint="default"/>
        </w:rPr>
      </w:lvl>
    </w:lvlOverride>
  </w:num>
  <w:num w:numId="110">
    <w:abstractNumId w:val="45"/>
    <w:lvlOverride w:ilvl="0">
      <w:startOverride w:val="1"/>
    </w:lvlOverride>
  </w:num>
  <w:num w:numId="111">
    <w:abstractNumId w:val="125"/>
    <w:lvlOverride w:ilvl="0">
      <w:startOverride w:val="1"/>
    </w:lvlOverride>
  </w:num>
  <w:num w:numId="112">
    <w:abstractNumId w:val="213"/>
    <w:lvlOverride w:ilvl="0">
      <w:startOverride w:val="1"/>
    </w:lvlOverride>
  </w:num>
  <w:num w:numId="113">
    <w:abstractNumId w:val="158"/>
    <w:lvlOverride w:ilvl="0">
      <w:startOverride w:val="1"/>
    </w:lvlOverride>
  </w:num>
  <w:num w:numId="114">
    <w:abstractNumId w:val="175"/>
    <w:lvlOverride w:ilvl="0">
      <w:startOverride w:val="1"/>
    </w:lvlOverride>
  </w:num>
  <w:num w:numId="115">
    <w:abstractNumId w:val="87"/>
    <w:lvlOverride w:ilvl="0">
      <w:startOverride w:val="1"/>
    </w:lvlOverride>
  </w:num>
  <w:num w:numId="116">
    <w:abstractNumId w:val="87"/>
    <w:lvlOverride w:ilvl="0">
      <w:lvl w:ilvl="0">
        <w:start w:val="1"/>
        <w:numFmt w:val="decimal"/>
        <w:lvlText w:val="%1)"/>
        <w:legacy w:legacy="1" w:legacySpace="0" w:legacyIndent="284"/>
        <w:lvlJc w:val="left"/>
        <w:rPr>
          <w:rFonts w:ascii="Times New Roman" w:hAnsi="Times New Roman" w:cs="Times New Roman" w:hint="default"/>
        </w:rPr>
      </w:lvl>
    </w:lvlOverride>
  </w:num>
  <w:num w:numId="117">
    <w:abstractNumId w:val="11"/>
    <w:lvlOverride w:ilvl="0">
      <w:startOverride w:val="1"/>
    </w:lvlOverride>
  </w:num>
  <w:num w:numId="118">
    <w:abstractNumId w:val="56"/>
    <w:lvlOverride w:ilvl="0">
      <w:startOverride w:val="1"/>
    </w:lvlOverride>
  </w:num>
  <w:num w:numId="119">
    <w:abstractNumId w:val="189"/>
    <w:lvlOverride w:ilvl="0">
      <w:startOverride w:val="1"/>
    </w:lvlOverride>
  </w:num>
  <w:num w:numId="120">
    <w:abstractNumId w:val="135"/>
    <w:lvlOverride w:ilvl="0">
      <w:startOverride w:val="1"/>
    </w:lvlOverride>
  </w:num>
  <w:num w:numId="121">
    <w:abstractNumId w:val="14"/>
    <w:lvlOverride w:ilvl="0">
      <w:startOverride w:val="1"/>
    </w:lvlOverride>
  </w:num>
  <w:num w:numId="122">
    <w:abstractNumId w:val="110"/>
    <w:lvlOverride w:ilvl="0">
      <w:startOverride w:val="1"/>
    </w:lvlOverride>
  </w:num>
  <w:num w:numId="123">
    <w:abstractNumId w:val="61"/>
    <w:lvlOverride w:ilvl="0">
      <w:startOverride w:val="1"/>
    </w:lvlOverride>
  </w:num>
  <w:num w:numId="124">
    <w:abstractNumId w:val="69"/>
    <w:lvlOverride w:ilvl="0">
      <w:startOverride w:val="1"/>
    </w:lvlOverride>
  </w:num>
  <w:num w:numId="125">
    <w:abstractNumId w:val="116"/>
    <w:lvlOverride w:ilvl="0">
      <w:startOverride w:val="1"/>
    </w:lvlOverride>
  </w:num>
  <w:num w:numId="126">
    <w:abstractNumId w:val="171"/>
    <w:lvlOverride w:ilvl="0">
      <w:startOverride w:val="1"/>
    </w:lvlOverride>
  </w:num>
  <w:num w:numId="127">
    <w:abstractNumId w:val="171"/>
    <w:lvlOverride w:ilvl="0">
      <w:lvl w:ilvl="0">
        <w:start w:val="1"/>
        <w:numFmt w:val="decimal"/>
        <w:lvlText w:val="%1)"/>
        <w:legacy w:legacy="1" w:legacySpace="0" w:legacyIndent="284"/>
        <w:lvlJc w:val="left"/>
        <w:rPr>
          <w:rFonts w:ascii="Times New Roman" w:hAnsi="Times New Roman" w:cs="Times New Roman" w:hint="default"/>
        </w:rPr>
      </w:lvl>
    </w:lvlOverride>
  </w:num>
  <w:num w:numId="128">
    <w:abstractNumId w:val="19"/>
    <w:lvlOverride w:ilvl="0">
      <w:startOverride w:val="1"/>
    </w:lvlOverride>
  </w:num>
  <w:num w:numId="129">
    <w:abstractNumId w:val="19"/>
    <w:lvlOverride w:ilvl="0">
      <w:lvl w:ilvl="0">
        <w:start w:val="1"/>
        <w:numFmt w:val="decimal"/>
        <w:lvlText w:val="%1)"/>
        <w:legacy w:legacy="1" w:legacySpace="0" w:legacyIndent="284"/>
        <w:lvlJc w:val="left"/>
        <w:rPr>
          <w:rFonts w:ascii="Times New Roman" w:hAnsi="Times New Roman" w:cs="Times New Roman" w:hint="default"/>
        </w:rPr>
      </w:lvl>
    </w:lvlOverride>
  </w:num>
  <w:num w:numId="130">
    <w:abstractNumId w:val="9"/>
    <w:lvlOverride w:ilvl="0">
      <w:startOverride w:val="1"/>
    </w:lvlOverride>
  </w:num>
  <w:num w:numId="131">
    <w:abstractNumId w:val="157"/>
    <w:lvlOverride w:ilvl="0">
      <w:startOverride w:val="2"/>
    </w:lvlOverride>
  </w:num>
  <w:num w:numId="132">
    <w:abstractNumId w:val="68"/>
    <w:lvlOverride w:ilvl="0">
      <w:startOverride w:val="1"/>
    </w:lvlOverride>
  </w:num>
  <w:num w:numId="133">
    <w:abstractNumId w:val="24"/>
    <w:lvlOverride w:ilvl="0">
      <w:startOverride w:val="1"/>
    </w:lvlOverride>
  </w:num>
  <w:num w:numId="134">
    <w:abstractNumId w:val="77"/>
    <w:lvlOverride w:ilvl="0">
      <w:startOverride w:val="1"/>
    </w:lvlOverride>
  </w:num>
  <w:num w:numId="135">
    <w:abstractNumId w:val="132"/>
    <w:lvlOverride w:ilvl="0">
      <w:startOverride w:val="1"/>
    </w:lvlOverride>
  </w:num>
  <w:num w:numId="136">
    <w:abstractNumId w:val="136"/>
    <w:lvlOverride w:ilvl="0">
      <w:startOverride w:val="1"/>
    </w:lvlOverride>
  </w:num>
  <w:num w:numId="137">
    <w:abstractNumId w:val="186"/>
    <w:lvlOverride w:ilvl="0">
      <w:startOverride w:val="3"/>
    </w:lvlOverride>
  </w:num>
  <w:num w:numId="138">
    <w:abstractNumId w:val="198"/>
    <w:lvlOverride w:ilvl="0">
      <w:startOverride w:val="1"/>
    </w:lvlOverride>
  </w:num>
  <w:num w:numId="139">
    <w:abstractNumId w:val="60"/>
    <w:lvlOverride w:ilvl="0">
      <w:startOverride w:val="1"/>
    </w:lvlOverride>
  </w:num>
  <w:num w:numId="140">
    <w:abstractNumId w:val="94"/>
    <w:lvlOverride w:ilvl="0">
      <w:startOverride w:val="2"/>
    </w:lvlOverride>
  </w:num>
  <w:num w:numId="141">
    <w:abstractNumId w:val="103"/>
    <w:lvlOverride w:ilvl="0">
      <w:startOverride w:val="1"/>
    </w:lvlOverride>
  </w:num>
  <w:num w:numId="142">
    <w:abstractNumId w:val="190"/>
    <w:lvlOverride w:ilvl="0">
      <w:startOverride w:val="1"/>
    </w:lvlOverride>
  </w:num>
  <w:num w:numId="143">
    <w:abstractNumId w:val="211"/>
    <w:lvlOverride w:ilvl="0">
      <w:startOverride w:val="1"/>
    </w:lvlOverride>
  </w:num>
  <w:num w:numId="144">
    <w:abstractNumId w:val="1"/>
    <w:lvlOverride w:ilvl="0">
      <w:startOverride w:val="1"/>
    </w:lvlOverride>
  </w:num>
  <w:num w:numId="145">
    <w:abstractNumId w:val="143"/>
    <w:lvlOverride w:ilvl="0">
      <w:startOverride w:val="1"/>
    </w:lvlOverride>
  </w:num>
  <w:num w:numId="146">
    <w:abstractNumId w:val="159"/>
    <w:lvlOverride w:ilvl="0">
      <w:startOverride w:val="1"/>
    </w:lvlOverride>
  </w:num>
  <w:num w:numId="147">
    <w:abstractNumId w:val="201"/>
    <w:lvlOverride w:ilvl="0">
      <w:startOverride w:val="1"/>
    </w:lvlOverride>
  </w:num>
  <w:num w:numId="148">
    <w:abstractNumId w:val="76"/>
    <w:lvlOverride w:ilvl="0">
      <w:startOverride w:val="1"/>
    </w:lvlOverride>
  </w:num>
  <w:num w:numId="149">
    <w:abstractNumId w:val="95"/>
    <w:lvlOverride w:ilvl="0">
      <w:startOverride w:val="1"/>
    </w:lvlOverride>
  </w:num>
  <w:num w:numId="150">
    <w:abstractNumId w:val="6"/>
    <w:lvlOverride w:ilvl="0">
      <w:startOverride w:val="1"/>
    </w:lvlOverride>
  </w:num>
  <w:num w:numId="151">
    <w:abstractNumId w:val="28"/>
    <w:lvlOverride w:ilvl="0">
      <w:startOverride w:val="1"/>
    </w:lvlOverride>
  </w:num>
  <w:num w:numId="152">
    <w:abstractNumId w:val="134"/>
    <w:lvlOverride w:ilvl="0">
      <w:startOverride w:val="1"/>
    </w:lvlOverride>
  </w:num>
  <w:num w:numId="153">
    <w:abstractNumId w:val="134"/>
    <w:lvlOverride w:ilvl="0">
      <w:lvl w:ilvl="0">
        <w:start w:val="1"/>
        <w:numFmt w:val="decimal"/>
        <w:lvlText w:val="%1)"/>
        <w:legacy w:legacy="1" w:legacySpace="0" w:legacyIndent="317"/>
        <w:lvlJc w:val="left"/>
        <w:rPr>
          <w:rFonts w:ascii="Courier New" w:hAnsi="Courier New" w:cs="Courier New" w:hint="default"/>
        </w:rPr>
      </w:lvl>
    </w:lvlOverride>
  </w:num>
  <w:num w:numId="154">
    <w:abstractNumId w:val="163"/>
    <w:lvlOverride w:ilvl="0">
      <w:startOverride w:val="1"/>
    </w:lvlOverride>
  </w:num>
  <w:num w:numId="155">
    <w:abstractNumId w:val="53"/>
    <w:lvlOverride w:ilvl="0">
      <w:startOverride w:val="1"/>
    </w:lvlOverride>
  </w:num>
  <w:num w:numId="156">
    <w:abstractNumId w:val="71"/>
    <w:lvlOverride w:ilvl="0">
      <w:startOverride w:val="1"/>
    </w:lvlOverride>
  </w:num>
  <w:num w:numId="157">
    <w:abstractNumId w:val="42"/>
    <w:lvlOverride w:ilvl="0">
      <w:startOverride w:val="1"/>
    </w:lvlOverride>
  </w:num>
  <w:num w:numId="158">
    <w:abstractNumId w:val="41"/>
    <w:lvlOverride w:ilvl="0">
      <w:startOverride w:val="1"/>
    </w:lvlOverride>
  </w:num>
  <w:num w:numId="159">
    <w:abstractNumId w:val="67"/>
    <w:lvlOverride w:ilvl="0">
      <w:startOverride w:val="1"/>
    </w:lvlOverride>
  </w:num>
  <w:num w:numId="160">
    <w:abstractNumId w:val="181"/>
    <w:lvlOverride w:ilvl="0">
      <w:startOverride w:val="1"/>
    </w:lvlOverride>
  </w:num>
  <w:num w:numId="161">
    <w:abstractNumId w:val="151"/>
    <w:lvlOverride w:ilvl="0">
      <w:startOverride w:val="1"/>
    </w:lvlOverride>
  </w:num>
  <w:num w:numId="162">
    <w:abstractNumId w:val="102"/>
    <w:lvlOverride w:ilvl="0">
      <w:startOverride w:val="3"/>
    </w:lvlOverride>
  </w:num>
  <w:num w:numId="163">
    <w:abstractNumId w:val="46"/>
    <w:lvlOverride w:ilvl="0">
      <w:startOverride w:val="1"/>
    </w:lvlOverride>
  </w:num>
  <w:num w:numId="164">
    <w:abstractNumId w:val="131"/>
    <w:lvlOverride w:ilvl="0">
      <w:startOverride w:val="1"/>
    </w:lvlOverride>
  </w:num>
  <w:num w:numId="165">
    <w:abstractNumId w:val="131"/>
    <w:lvlOverride w:ilvl="0">
      <w:lvl w:ilvl="0">
        <w:start w:val="1"/>
        <w:numFmt w:val="decimal"/>
        <w:lvlText w:val="%1)"/>
        <w:legacy w:legacy="1" w:legacySpace="0" w:legacyIndent="283"/>
        <w:lvlJc w:val="left"/>
        <w:rPr>
          <w:rFonts w:ascii="Times New Roman" w:hAnsi="Times New Roman" w:cs="Times New Roman" w:hint="default"/>
        </w:rPr>
      </w:lvl>
    </w:lvlOverride>
  </w:num>
  <w:num w:numId="166">
    <w:abstractNumId w:val="118"/>
    <w:lvlOverride w:ilvl="0">
      <w:startOverride w:val="1"/>
    </w:lvlOverride>
  </w:num>
  <w:num w:numId="167">
    <w:abstractNumId w:val="118"/>
    <w:lvlOverride w:ilvl="0">
      <w:lvl w:ilvl="0">
        <w:start w:val="1"/>
        <w:numFmt w:val="decimal"/>
        <w:lvlText w:val="%1)"/>
        <w:legacy w:legacy="1" w:legacySpace="0" w:legacyIndent="283"/>
        <w:lvlJc w:val="left"/>
        <w:rPr>
          <w:rFonts w:ascii="Times New Roman" w:hAnsi="Times New Roman" w:cs="Times New Roman" w:hint="default"/>
        </w:rPr>
      </w:lvl>
    </w:lvlOverride>
  </w:num>
  <w:num w:numId="168">
    <w:abstractNumId w:val="184"/>
    <w:lvlOverride w:ilvl="0">
      <w:startOverride w:val="1"/>
    </w:lvlOverride>
  </w:num>
  <w:num w:numId="169">
    <w:abstractNumId w:val="177"/>
    <w:lvlOverride w:ilvl="0">
      <w:startOverride w:val="1"/>
    </w:lvlOverride>
  </w:num>
  <w:num w:numId="170">
    <w:abstractNumId w:val="172"/>
    <w:lvlOverride w:ilvl="0">
      <w:startOverride w:val="1"/>
    </w:lvlOverride>
  </w:num>
  <w:num w:numId="171">
    <w:abstractNumId w:val="150"/>
    <w:lvlOverride w:ilvl="0">
      <w:startOverride w:val="1"/>
    </w:lvlOverride>
  </w:num>
  <w:num w:numId="172">
    <w:abstractNumId w:val="101"/>
    <w:lvlOverride w:ilvl="0">
      <w:startOverride w:val="1"/>
    </w:lvlOverride>
  </w:num>
  <w:num w:numId="173">
    <w:abstractNumId w:val="26"/>
    <w:lvlOverride w:ilvl="0">
      <w:startOverride w:val="1"/>
    </w:lvlOverride>
  </w:num>
  <w:num w:numId="174">
    <w:abstractNumId w:val="210"/>
    <w:lvlOverride w:ilvl="0">
      <w:startOverride w:val="1"/>
    </w:lvlOverride>
  </w:num>
  <w:num w:numId="175">
    <w:abstractNumId w:val="204"/>
    <w:lvlOverride w:ilvl="0">
      <w:startOverride w:val="1"/>
    </w:lvlOverride>
  </w:num>
  <w:num w:numId="176">
    <w:abstractNumId w:val="88"/>
    <w:lvlOverride w:ilvl="0">
      <w:startOverride w:val="1"/>
    </w:lvlOverride>
  </w:num>
  <w:num w:numId="177">
    <w:abstractNumId w:val="13"/>
    <w:lvlOverride w:ilvl="0">
      <w:startOverride w:val="4"/>
    </w:lvlOverride>
  </w:num>
  <w:num w:numId="178">
    <w:abstractNumId w:val="29"/>
    <w:lvlOverride w:ilvl="0">
      <w:startOverride w:val="1"/>
    </w:lvlOverride>
  </w:num>
  <w:num w:numId="179">
    <w:abstractNumId w:val="47"/>
    <w:lvlOverride w:ilvl="0">
      <w:startOverride w:val="1"/>
    </w:lvlOverride>
  </w:num>
  <w:num w:numId="180">
    <w:abstractNumId w:val="178"/>
    <w:lvlOverride w:ilvl="0">
      <w:startOverride w:val="1"/>
    </w:lvlOverride>
  </w:num>
  <w:num w:numId="181">
    <w:abstractNumId w:val="212"/>
    <w:lvlOverride w:ilvl="0">
      <w:startOverride w:val="1"/>
    </w:lvlOverride>
  </w:num>
  <w:num w:numId="182">
    <w:abstractNumId w:val="83"/>
    <w:lvlOverride w:ilvl="0">
      <w:startOverride w:val="1"/>
    </w:lvlOverride>
  </w:num>
  <w:num w:numId="183">
    <w:abstractNumId w:val="124"/>
    <w:lvlOverride w:ilvl="0">
      <w:startOverride w:val="1"/>
    </w:lvlOverride>
  </w:num>
  <w:num w:numId="184">
    <w:abstractNumId w:val="182"/>
    <w:lvlOverride w:ilvl="0">
      <w:startOverride w:val="1"/>
    </w:lvlOverride>
  </w:num>
  <w:num w:numId="185">
    <w:abstractNumId w:val="12"/>
    <w:lvlOverride w:ilvl="0">
      <w:startOverride w:val="1"/>
    </w:lvlOverride>
  </w:num>
  <w:num w:numId="186">
    <w:abstractNumId w:val="174"/>
    <w:lvlOverride w:ilvl="0">
      <w:startOverride w:val="3"/>
    </w:lvlOverride>
  </w:num>
  <w:num w:numId="187">
    <w:abstractNumId w:val="191"/>
    <w:lvlOverride w:ilvl="0">
      <w:startOverride w:val="1"/>
    </w:lvlOverride>
  </w:num>
  <w:num w:numId="188">
    <w:abstractNumId w:val="168"/>
    <w:lvlOverride w:ilvl="0">
      <w:startOverride w:val="1"/>
    </w:lvlOverride>
  </w:num>
  <w:num w:numId="189">
    <w:abstractNumId w:val="17"/>
    <w:lvlOverride w:ilvl="0">
      <w:startOverride w:val="1"/>
    </w:lvlOverride>
  </w:num>
  <w:num w:numId="190">
    <w:abstractNumId w:val="162"/>
    <w:lvlOverride w:ilvl="0">
      <w:startOverride w:val="1"/>
    </w:lvlOverride>
  </w:num>
  <w:num w:numId="191">
    <w:abstractNumId w:val="50"/>
    <w:lvlOverride w:ilvl="0">
      <w:startOverride w:val="1"/>
    </w:lvlOverride>
  </w:num>
  <w:num w:numId="192">
    <w:abstractNumId w:val="173"/>
    <w:lvlOverride w:ilvl="0">
      <w:startOverride w:val="2"/>
    </w:lvlOverride>
  </w:num>
  <w:num w:numId="193">
    <w:abstractNumId w:val="72"/>
    <w:lvlOverride w:ilvl="0">
      <w:startOverride w:val="1"/>
    </w:lvlOverride>
  </w:num>
  <w:num w:numId="194">
    <w:abstractNumId w:val="117"/>
    <w:lvlOverride w:ilvl="0">
      <w:startOverride w:val="1"/>
    </w:lvlOverride>
  </w:num>
  <w:num w:numId="195">
    <w:abstractNumId w:val="18"/>
    <w:lvlOverride w:ilvl="0">
      <w:startOverride w:val="1"/>
    </w:lvlOverride>
  </w:num>
  <w:num w:numId="196">
    <w:abstractNumId w:val="18"/>
    <w:lvlOverride w:ilvl="0">
      <w:lvl w:ilvl="0">
        <w:start w:val="1"/>
        <w:numFmt w:val="decimal"/>
        <w:lvlText w:val="%1)"/>
        <w:legacy w:legacy="1" w:legacySpace="0" w:legacyIndent="283"/>
        <w:lvlJc w:val="left"/>
        <w:rPr>
          <w:rFonts w:ascii="Times New Roman" w:hAnsi="Times New Roman" w:cs="Times New Roman" w:hint="default"/>
        </w:rPr>
      </w:lvl>
    </w:lvlOverride>
  </w:num>
  <w:num w:numId="197">
    <w:abstractNumId w:val="113"/>
    <w:lvlOverride w:ilvl="0">
      <w:startOverride w:val="1"/>
    </w:lvlOverride>
  </w:num>
  <w:num w:numId="198">
    <w:abstractNumId w:val="156"/>
    <w:lvlOverride w:ilvl="0">
      <w:startOverride w:val="1"/>
    </w:lvlOverride>
  </w:num>
  <w:num w:numId="199">
    <w:abstractNumId w:val="114"/>
    <w:lvlOverride w:ilvl="0">
      <w:startOverride w:val="1"/>
    </w:lvlOverride>
  </w:num>
  <w:num w:numId="200">
    <w:abstractNumId w:val="20"/>
    <w:lvlOverride w:ilvl="0">
      <w:startOverride w:val="1"/>
    </w:lvlOverride>
  </w:num>
  <w:num w:numId="201">
    <w:abstractNumId w:val="142"/>
    <w:lvlOverride w:ilvl="0">
      <w:startOverride w:val="2"/>
    </w:lvlOverride>
  </w:num>
  <w:num w:numId="202">
    <w:abstractNumId w:val="169"/>
    <w:lvlOverride w:ilvl="0">
      <w:startOverride w:val="1"/>
    </w:lvlOverride>
  </w:num>
  <w:num w:numId="203">
    <w:abstractNumId w:val="34"/>
    <w:lvlOverride w:ilvl="0">
      <w:startOverride w:val="1"/>
    </w:lvlOverride>
  </w:num>
  <w:num w:numId="204">
    <w:abstractNumId w:val="193"/>
    <w:lvlOverride w:ilvl="0">
      <w:startOverride w:val="2"/>
    </w:lvlOverride>
  </w:num>
  <w:num w:numId="205">
    <w:abstractNumId w:val="107"/>
    <w:lvlOverride w:ilvl="0">
      <w:startOverride w:val="1"/>
    </w:lvlOverride>
  </w:num>
  <w:num w:numId="206">
    <w:abstractNumId w:val="43"/>
    <w:lvlOverride w:ilvl="0">
      <w:startOverride w:val="1"/>
    </w:lvlOverride>
  </w:num>
  <w:num w:numId="207">
    <w:abstractNumId w:val="31"/>
    <w:lvlOverride w:ilvl="0">
      <w:startOverride w:val="1"/>
    </w:lvlOverride>
  </w:num>
  <w:num w:numId="208">
    <w:abstractNumId w:val="122"/>
    <w:lvlOverride w:ilvl="0">
      <w:startOverride w:val="1"/>
    </w:lvlOverride>
  </w:num>
  <w:num w:numId="209">
    <w:abstractNumId w:val="4"/>
    <w:lvlOverride w:ilvl="0">
      <w:startOverride w:val="3"/>
    </w:lvlOverride>
  </w:num>
  <w:num w:numId="210">
    <w:abstractNumId w:val="187"/>
    <w:lvlOverride w:ilvl="0">
      <w:startOverride w:val="1"/>
    </w:lvlOverride>
  </w:num>
  <w:num w:numId="211">
    <w:abstractNumId w:val="15"/>
    <w:lvlOverride w:ilvl="0">
      <w:startOverride w:val="4"/>
    </w:lvlOverride>
  </w:num>
  <w:num w:numId="212">
    <w:abstractNumId w:val="138"/>
    <w:lvlOverride w:ilvl="0">
      <w:startOverride w:val="1"/>
    </w:lvlOverride>
  </w:num>
  <w:num w:numId="213">
    <w:abstractNumId w:val="192"/>
    <w:lvlOverride w:ilvl="0">
      <w:startOverride w:val="1"/>
    </w:lvlOverride>
  </w:num>
  <w:num w:numId="214">
    <w:abstractNumId w:val="99"/>
    <w:lvlOverride w:ilvl="0">
      <w:startOverride w:val="1"/>
    </w:lvlOverride>
  </w:num>
  <w:num w:numId="215">
    <w:abstractNumId w:val="63"/>
    <w:lvlOverride w:ilvl="0">
      <w:startOverride w:val="1"/>
    </w:lvlOverride>
  </w:num>
  <w:num w:numId="216">
    <w:abstractNumId w:val="152"/>
    <w:lvlOverride w:ilvl="0">
      <w:startOverride w:val="2"/>
    </w:lvlOverride>
  </w:num>
  <w:num w:numId="217">
    <w:abstractNumId w:val="147"/>
    <w:lvlOverride w:ilvl="0">
      <w:startOverride w:val="1"/>
    </w:lvlOverride>
  </w:num>
  <w:num w:numId="218">
    <w:abstractNumId w:val="66"/>
    <w:lvlOverride w:ilvl="0">
      <w:startOverride w:val="1"/>
    </w:lvlOverride>
  </w:num>
  <w:num w:numId="219">
    <w:abstractNumId w:val="10"/>
    <w:lvlOverride w:ilvl="0">
      <w:startOverride w:val="1"/>
    </w:lvlOverride>
  </w:num>
  <w:num w:numId="220">
    <w:abstractNumId w:val="196"/>
  </w:num>
  <w:num w:numId="221">
    <w:abstractNumId w:val="57"/>
  </w:num>
  <w:num w:numId="222">
    <w:abstractNumId w:val="128"/>
  </w:num>
  <w:num w:numId="223">
    <w:abstractNumId w:val="119"/>
  </w:num>
  <w:num w:numId="224">
    <w:abstractNumId w:val="144"/>
  </w:num>
  <w:num w:numId="225">
    <w:abstractNumId w:val="167"/>
  </w:num>
  <w:num w:numId="226">
    <w:abstractNumId w:val="35"/>
  </w:num>
  <w:num w:numId="227">
    <w:abstractNumId w:val="104"/>
  </w:num>
  <w:num w:numId="228">
    <w:abstractNumId w:val="209"/>
  </w:num>
  <w:numIdMacAtCleanup w:val="2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hideSpellingErrors/>
  <w:defaultTabStop w:val="708"/>
  <w:characterSpacingControl w:val="doNotCompress"/>
  <w:hdrShapeDefaults>
    <o:shapedefaults v:ext="edit" spidmax="6146"/>
  </w:hdrShapeDefaults>
  <w:footnotePr>
    <w:footnote w:id="0"/>
    <w:footnote w:id="1"/>
  </w:footnotePr>
  <w:endnotePr>
    <w:endnote w:id="0"/>
    <w:endnote w:id="1"/>
  </w:endnotePr>
  <w:compat/>
  <w:rsids>
    <w:rsidRoot w:val="005562A1"/>
    <w:rsid w:val="000114E9"/>
    <w:rsid w:val="00020F47"/>
    <w:rsid w:val="000268DE"/>
    <w:rsid w:val="00030469"/>
    <w:rsid w:val="00035E6B"/>
    <w:rsid w:val="00040D56"/>
    <w:rsid w:val="00063770"/>
    <w:rsid w:val="00070686"/>
    <w:rsid w:val="000723B8"/>
    <w:rsid w:val="00095729"/>
    <w:rsid w:val="000D47D4"/>
    <w:rsid w:val="00120188"/>
    <w:rsid w:val="00132E0F"/>
    <w:rsid w:val="00142842"/>
    <w:rsid w:val="00143804"/>
    <w:rsid w:val="00144459"/>
    <w:rsid w:val="00145CD2"/>
    <w:rsid w:val="00145CEB"/>
    <w:rsid w:val="00146321"/>
    <w:rsid w:val="00164664"/>
    <w:rsid w:val="00164DE0"/>
    <w:rsid w:val="00170AE0"/>
    <w:rsid w:val="00173B71"/>
    <w:rsid w:val="00176887"/>
    <w:rsid w:val="0018719E"/>
    <w:rsid w:val="00193273"/>
    <w:rsid w:val="001973F7"/>
    <w:rsid w:val="001977D5"/>
    <w:rsid w:val="001A3ACC"/>
    <w:rsid w:val="001B5036"/>
    <w:rsid w:val="001C0896"/>
    <w:rsid w:val="001C132C"/>
    <w:rsid w:val="001D4955"/>
    <w:rsid w:val="001D70A9"/>
    <w:rsid w:val="001E2554"/>
    <w:rsid w:val="001E6658"/>
    <w:rsid w:val="00203163"/>
    <w:rsid w:val="0022350C"/>
    <w:rsid w:val="00261D20"/>
    <w:rsid w:val="00265973"/>
    <w:rsid w:val="002751EE"/>
    <w:rsid w:val="002770DF"/>
    <w:rsid w:val="002C01E9"/>
    <w:rsid w:val="002E5B40"/>
    <w:rsid w:val="002E6AA1"/>
    <w:rsid w:val="002E7164"/>
    <w:rsid w:val="003130DD"/>
    <w:rsid w:val="003175B5"/>
    <w:rsid w:val="00323DE4"/>
    <w:rsid w:val="00342110"/>
    <w:rsid w:val="00350619"/>
    <w:rsid w:val="00353F86"/>
    <w:rsid w:val="00365FB9"/>
    <w:rsid w:val="00375B65"/>
    <w:rsid w:val="003763D5"/>
    <w:rsid w:val="00394B77"/>
    <w:rsid w:val="003975A6"/>
    <w:rsid w:val="003A15AA"/>
    <w:rsid w:val="003A3CD2"/>
    <w:rsid w:val="003A3E3F"/>
    <w:rsid w:val="003B236C"/>
    <w:rsid w:val="003C311E"/>
    <w:rsid w:val="003D2D5D"/>
    <w:rsid w:val="003D42F3"/>
    <w:rsid w:val="003F078C"/>
    <w:rsid w:val="00402C8E"/>
    <w:rsid w:val="00406897"/>
    <w:rsid w:val="00412CA4"/>
    <w:rsid w:val="004248FC"/>
    <w:rsid w:val="00445C24"/>
    <w:rsid w:val="00461C1A"/>
    <w:rsid w:val="00473DED"/>
    <w:rsid w:val="00485F86"/>
    <w:rsid w:val="00487C6D"/>
    <w:rsid w:val="0049395D"/>
    <w:rsid w:val="00497A7C"/>
    <w:rsid w:val="004B0DC0"/>
    <w:rsid w:val="004C1FF8"/>
    <w:rsid w:val="004C6926"/>
    <w:rsid w:val="004E29B1"/>
    <w:rsid w:val="004F6F06"/>
    <w:rsid w:val="00510CB0"/>
    <w:rsid w:val="00513F12"/>
    <w:rsid w:val="00516811"/>
    <w:rsid w:val="00536241"/>
    <w:rsid w:val="00545E88"/>
    <w:rsid w:val="005562A1"/>
    <w:rsid w:val="00572B0F"/>
    <w:rsid w:val="00576CC6"/>
    <w:rsid w:val="0058422E"/>
    <w:rsid w:val="00584CEC"/>
    <w:rsid w:val="005A37BC"/>
    <w:rsid w:val="005C1345"/>
    <w:rsid w:val="005C4BAC"/>
    <w:rsid w:val="005D3900"/>
    <w:rsid w:val="005D5CE3"/>
    <w:rsid w:val="005E7373"/>
    <w:rsid w:val="00601107"/>
    <w:rsid w:val="006014F1"/>
    <w:rsid w:val="00603FFD"/>
    <w:rsid w:val="006225F9"/>
    <w:rsid w:val="006239C5"/>
    <w:rsid w:val="00625BC2"/>
    <w:rsid w:val="00635F18"/>
    <w:rsid w:val="00645448"/>
    <w:rsid w:val="006659BB"/>
    <w:rsid w:val="00677714"/>
    <w:rsid w:val="00697645"/>
    <w:rsid w:val="006A6D4D"/>
    <w:rsid w:val="006E3AC1"/>
    <w:rsid w:val="006E7B7D"/>
    <w:rsid w:val="006F5CCE"/>
    <w:rsid w:val="006F6A26"/>
    <w:rsid w:val="0070201F"/>
    <w:rsid w:val="007066BD"/>
    <w:rsid w:val="00711173"/>
    <w:rsid w:val="00732D23"/>
    <w:rsid w:val="007648EA"/>
    <w:rsid w:val="00777AFA"/>
    <w:rsid w:val="007B6DD1"/>
    <w:rsid w:val="007C1783"/>
    <w:rsid w:val="007C3159"/>
    <w:rsid w:val="007C7D6B"/>
    <w:rsid w:val="007E25F5"/>
    <w:rsid w:val="007F092D"/>
    <w:rsid w:val="007F48D2"/>
    <w:rsid w:val="00811392"/>
    <w:rsid w:val="00893B30"/>
    <w:rsid w:val="008A192C"/>
    <w:rsid w:val="008C63C6"/>
    <w:rsid w:val="008C72EC"/>
    <w:rsid w:val="008D3555"/>
    <w:rsid w:val="008E14CE"/>
    <w:rsid w:val="008E6882"/>
    <w:rsid w:val="008E6A6C"/>
    <w:rsid w:val="008F05A9"/>
    <w:rsid w:val="00901114"/>
    <w:rsid w:val="00907ED1"/>
    <w:rsid w:val="00922B53"/>
    <w:rsid w:val="00923C5F"/>
    <w:rsid w:val="0093041D"/>
    <w:rsid w:val="00940479"/>
    <w:rsid w:val="0094201B"/>
    <w:rsid w:val="0094500C"/>
    <w:rsid w:val="009466C2"/>
    <w:rsid w:val="00946943"/>
    <w:rsid w:val="00953882"/>
    <w:rsid w:val="00961236"/>
    <w:rsid w:val="00962B11"/>
    <w:rsid w:val="009700E5"/>
    <w:rsid w:val="009844C5"/>
    <w:rsid w:val="009B16E6"/>
    <w:rsid w:val="009B3E54"/>
    <w:rsid w:val="009C2D2E"/>
    <w:rsid w:val="009C5094"/>
    <w:rsid w:val="009C578C"/>
    <w:rsid w:val="009C6060"/>
    <w:rsid w:val="009D0741"/>
    <w:rsid w:val="009D5F78"/>
    <w:rsid w:val="009E3BC7"/>
    <w:rsid w:val="00A077A2"/>
    <w:rsid w:val="00A13E9D"/>
    <w:rsid w:val="00A221AA"/>
    <w:rsid w:val="00A22996"/>
    <w:rsid w:val="00A35646"/>
    <w:rsid w:val="00A36CC9"/>
    <w:rsid w:val="00A420D3"/>
    <w:rsid w:val="00A422BF"/>
    <w:rsid w:val="00A46EDE"/>
    <w:rsid w:val="00A6318C"/>
    <w:rsid w:val="00A708C8"/>
    <w:rsid w:val="00A923C7"/>
    <w:rsid w:val="00A927FD"/>
    <w:rsid w:val="00A92E00"/>
    <w:rsid w:val="00AA4A26"/>
    <w:rsid w:val="00AA5615"/>
    <w:rsid w:val="00AB3AF1"/>
    <w:rsid w:val="00AB76E1"/>
    <w:rsid w:val="00AD300F"/>
    <w:rsid w:val="00B0132D"/>
    <w:rsid w:val="00B115DA"/>
    <w:rsid w:val="00B1324D"/>
    <w:rsid w:val="00B2494C"/>
    <w:rsid w:val="00B258CD"/>
    <w:rsid w:val="00B349B8"/>
    <w:rsid w:val="00B86DDD"/>
    <w:rsid w:val="00B91AE9"/>
    <w:rsid w:val="00B93410"/>
    <w:rsid w:val="00BB59F3"/>
    <w:rsid w:val="00BD0C77"/>
    <w:rsid w:val="00BD2838"/>
    <w:rsid w:val="00C1347F"/>
    <w:rsid w:val="00C32040"/>
    <w:rsid w:val="00C3686A"/>
    <w:rsid w:val="00C56B3F"/>
    <w:rsid w:val="00C740BC"/>
    <w:rsid w:val="00CA2650"/>
    <w:rsid w:val="00CA2BA7"/>
    <w:rsid w:val="00CC2B7D"/>
    <w:rsid w:val="00CC43F8"/>
    <w:rsid w:val="00CD35B3"/>
    <w:rsid w:val="00CD3F81"/>
    <w:rsid w:val="00CE3156"/>
    <w:rsid w:val="00D132B6"/>
    <w:rsid w:val="00D30807"/>
    <w:rsid w:val="00D53C44"/>
    <w:rsid w:val="00D70253"/>
    <w:rsid w:val="00D7043C"/>
    <w:rsid w:val="00D95EBD"/>
    <w:rsid w:val="00D96EEB"/>
    <w:rsid w:val="00DC68A8"/>
    <w:rsid w:val="00DD2CDC"/>
    <w:rsid w:val="00DF5B4D"/>
    <w:rsid w:val="00E17406"/>
    <w:rsid w:val="00E1771F"/>
    <w:rsid w:val="00E220E9"/>
    <w:rsid w:val="00E25C18"/>
    <w:rsid w:val="00E40013"/>
    <w:rsid w:val="00E51526"/>
    <w:rsid w:val="00E600AD"/>
    <w:rsid w:val="00E6347E"/>
    <w:rsid w:val="00E67A22"/>
    <w:rsid w:val="00E86F14"/>
    <w:rsid w:val="00E9201B"/>
    <w:rsid w:val="00E92DEC"/>
    <w:rsid w:val="00E9569F"/>
    <w:rsid w:val="00EA1E02"/>
    <w:rsid w:val="00EA2C9F"/>
    <w:rsid w:val="00EC57C5"/>
    <w:rsid w:val="00EE5680"/>
    <w:rsid w:val="00F019CC"/>
    <w:rsid w:val="00F02BAF"/>
    <w:rsid w:val="00F053BC"/>
    <w:rsid w:val="00F25EB0"/>
    <w:rsid w:val="00F26BC2"/>
    <w:rsid w:val="00F510A7"/>
    <w:rsid w:val="00F5763D"/>
    <w:rsid w:val="00F60792"/>
    <w:rsid w:val="00F6405E"/>
    <w:rsid w:val="00F858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rules v:ext="edit">
        <o:r id="V:Rule148" type="callout" idref="#AutoShape 102"/>
        <o:r id="V:Rule292" type="connector" idref="#AutoShape 76"/>
        <o:r id="V:Rule293" type="connector" idref="#Прямая со стрелкой 46"/>
        <o:r id="V:Rule294" type="connector" idref="#_x0000_s1677"/>
        <o:r id="V:Rule295" type="connector" idref="#Прямая со стрелкой 11"/>
        <o:r id="V:Rule296" type="connector" idref="#_x0000_s1841"/>
        <o:r id="V:Rule297" type="connector" idref="#AutoShape 23"/>
        <o:r id="V:Rule298" type="connector" idref="#Прямая со стрелкой 42"/>
        <o:r id="V:Rule299" type="connector" idref="#_x0000_s1558"/>
        <o:r id="V:Rule300" type="connector" idref="#_x0000_s1352"/>
        <o:r id="V:Rule301" type="connector" idref="#_x0000_s1764"/>
        <o:r id="V:Rule302" type="connector" idref="#_x0000_s1765"/>
        <o:r id="V:Rule303" type="connector" idref="#_x0000_s1830"/>
        <o:r id="V:Rule304" type="connector" idref="#_x0000_s1605"/>
        <o:r id="V:Rule305" type="connector" idref="#_x0000_s1606"/>
        <o:r id="V:Rule306" type="connector" idref="#_x0000_s1510"/>
        <o:r id="V:Rule307" type="connector" idref="#AutoShape 20"/>
        <o:r id="V:Rule308" type="connector" idref="#_x0000_s1607"/>
        <o:r id="V:Rule309" type="connector" idref="#_x0000_s1178"/>
        <o:r id="V:Rule310" type="connector" idref="#AutoShape 16"/>
        <o:r id="V:Rule311" type="connector" idref="#_x0000_s1746"/>
        <o:r id="V:Rule312" type="connector" idref="#_x0000_s1177"/>
        <o:r id="V:Rule313" type="connector" idref="#_x0000_s1748"/>
        <o:r id="V:Rule314" type="connector" idref="#AutoShape 81"/>
        <o:r id="V:Rule315" type="connector" idref="#_x0000_s1175"/>
        <o:r id="V:Rule317" type="connector" idref="#_x0000_s1759"/>
        <o:r id="V:Rule318" type="connector" idref="#_x0000_s1610"/>
        <o:r id="V:Rule319" type="connector" idref="#_x0000_s1571"/>
        <o:r id="V:Rule320" type="connector" idref="#_x0000_s1164"/>
        <o:r id="V:Rule321" type="connector" idref="#_x0000_s1202"/>
        <o:r id="V:Rule322" type="connector" idref="#_x0000_s1817"/>
        <o:r id="V:Rule323" type="connector" idref="#AutoShape 56"/>
        <o:r id="V:Rule325" type="connector" idref="#_x0000_s1566"/>
        <o:r id="V:Rule326" type="connector" idref="#_x0000_s1762"/>
        <o:r id="V:Rule327" type="connector" idref="#Прямая со стрелкой 73"/>
        <o:r id="V:Rule328" type="connector" idref="#_x0000_s1620"/>
        <o:r id="V:Rule329" type="connector" idref="#_x0000_s1191"/>
        <o:r id="V:Rule331" type="connector" idref="#_x0000_s1743"/>
        <o:r id="V:Rule332" type="connector" idref="#_x0000_s1577"/>
        <o:r id="V:Rule333" type="connector" idref="#_x0000_s1509"/>
        <o:r id="V:Rule334" type="connector" idref="#_x0000_s1578"/>
        <o:r id="V:Rule336" type="connector" idref="#_x0000_s1203"/>
        <o:r id="V:Rule337" type="connector" idref="#Прямая со стрелкой 12"/>
        <o:r id="V:Rule338" type="connector" idref="#_x0000_s1843"/>
        <o:r id="V:Rule339" type="connector" idref="#_x0000_s1823"/>
        <o:r id="V:Rule340" type="connector" idref="#_x0000_s1826"/>
        <o:r id="V:Rule341" type="connector" idref="#Прямая со стрелкой 44"/>
        <o:r id="V:Rule342" type="connector" idref="#AutoShape 51"/>
        <o:r id="V:Rule343" type="connector" idref="#AutoShape 77"/>
        <o:r id="V:Rule345" type="connector" idref="#_x0000_s1615"/>
        <o:r id="V:Rule346" type="connector" idref="#Прямая со стрелкой 105"/>
        <o:r id="V:Rule348" type="connector" idref="#_x0000_s1752"/>
        <o:r id="V:Rule349" type="connector" idref="#AutoShape 58"/>
        <o:r id="V:Rule350" type="connector" idref="#_x0000_s1622"/>
        <o:r id="V:Rule351" type="connector" idref="#AutoShape 70"/>
        <o:r id="V:Rule352" type="connector" idref="#Прямая со стрелкой 39"/>
        <o:r id="V:Rule353" type="connector" idref="#AutoShape 52"/>
        <o:r id="V:Rule354" type="connector" idref="#AutoShape 13"/>
        <o:r id="V:Rule355" type="connector" idref="#Прямая со стрелкой 100"/>
        <o:r id="V:Rule356" type="connector" idref="#Прямая со стрелкой 47"/>
        <o:r id="V:Rule357" type="connector" idref="#_x0000_s1825"/>
        <o:r id="V:Rule358" type="connector" idref="#AutoShape 47"/>
        <o:r id="V:Rule359" type="connector" idref="#_x0000_s1524"/>
        <o:r id="V:Rule360" type="connector" idref="#AutoShape 73"/>
        <o:r id="V:Rule361" type="connector" idref="#_x0000_s1840"/>
        <o:r id="V:Rule362" type="connector" idref="#Прямая со стрелкой 43"/>
        <o:r id="V:Rule363" type="connector" idref="#_x0000_s1805"/>
        <o:r id="V:Rule364" type="connector" idref="#AutoShape 75"/>
        <o:r id="V:Rule365" type="connector" idref="#_x0000_s1824"/>
        <o:r id="V:Rule366" type="connector" idref="#Прямая со стрелкой 109"/>
        <o:r id="V:Rule367" type="connector" idref="#AutoShape 44"/>
        <o:r id="V:Rule368" type="connector" idref="#_x0000_s1553"/>
        <o:r id="V:Rule369" type="connector" idref="#Прямая со стрелкой 48"/>
        <o:r id="V:Rule370" type="connector" idref="#_x0000_s1172"/>
        <o:r id="V:Rule371" type="connector" idref="#AutoShape 72"/>
        <o:r id="V:Rule372" type="connector" idref="#AutoShape 48"/>
        <o:r id="V:Rule374" type="connector" idref="#AutoShape 14"/>
        <o:r id="V:Rule376" type="connector" idref="#_x0000_s1582"/>
        <o:r id="V:Rule377" type="connector" idref="#_x0000_s1581"/>
        <o:r id="V:Rule378" type="connector" idref="#AutoShape 84"/>
        <o:r id="V:Rule380" type="connector" idref="#_x0000_s1619"/>
        <o:r id="V:Rule381" type="connector" idref="#_x0000_s1806"/>
        <o:r id="V:Rule382" type="connector" idref="#Прямая со стрелкой 8"/>
        <o:r id="V:Rule383" type="connector" idref="#_x0000_s1807"/>
        <o:r id="V:Rule384" type="connector" idref="#Прямая со стрелкой 97"/>
        <o:r id="V:Rule385" type="connector" idref="#_x0000_s1621"/>
        <o:r id="V:Rule386" type="connector" idref="#_x0000_s1166"/>
        <o:r id="V:Rule387" type="connector" idref="#_x0000_s1176"/>
        <o:r id="V:Rule388" type="connector" idref="#Прямая со стрелкой 45"/>
        <o:r id="V:Rule389" type="connector" idref="#_x0000_s1167"/>
        <o:r id="V:Rule390" type="connector" idref="#_x0000_s1573"/>
        <o:r id="V:Rule391" type="connector" idref="#_x0000_s1579"/>
        <o:r id="V:Rule392" type="connector" idref="#AutoShape 68"/>
        <o:r id="V:Rule393" type="connector" idref="#AutoShape 82"/>
        <o:r id="V:Rule394" type="connector" idref="#_x0000_s1173"/>
        <o:r id="V:Rule395" type="connector" idref="#_x0000_s1194"/>
        <o:r id="V:Rule397" type="connector" idref="#Прямая со стрелкой 51"/>
        <o:r id="V:Rule398" type="connector" idref="#_x0000_s1179"/>
        <o:r id="V:Rule399" type="connector" idref="#AutoShape 74"/>
        <o:r id="V:Rule402" type="connector" idref="#_x0000_s1160"/>
        <o:r id="V:Rule403" type="connector" idref="#Прямая со стрелкой 71"/>
        <o:r id="V:Rule405" type="connector" idref="#_x0000_s1349"/>
        <o:r id="V:Rule406" type="connector" idref="#AutoShape 65"/>
        <o:r id="V:Rule407" type="connector" idref="#_x0000_s1357"/>
        <o:r id="V:Rule408" type="connector" idref="#_x0000_s1198"/>
        <o:r id="V:Rule409" type="connector" idref="#_x0000_s1829"/>
        <o:r id="V:Rule410" type="connector" idref="#_x0000_s1821"/>
        <o:r id="V:Rule411" type="connector" idref="#AutoShape 79"/>
        <o:r id="V:Rule412" type="connector" idref="#_x0000_s1557"/>
        <o:r id="V:Rule413" type="connector" idref="#AutoShape 83"/>
        <o:r id="V:Rule414" type="connector" idref="#Прямая со стрелкой 112"/>
        <o:r id="V:Rule415" type="connector" idref="#AutoShape 54"/>
        <o:r id="V:Rule416" type="connector" idref="#_x0000_s1196"/>
        <o:r id="V:Rule417" type="connector" idref="#_x0000_s1161"/>
        <o:r id="V:Rule418" type="connector" idref="#_x0000_s1168"/>
        <o:r id="V:Rule419" type="connector" idref="#_x0000_s1751"/>
        <o:r id="V:Rule420" type="connector" idref="#_x0000_s1753"/>
        <o:r id="V:Rule421" type="connector" idref="#Прямая со стрелкой 66"/>
        <o:r id="V:Rule423" type="connector" idref="#_x0000_s1359"/>
        <o:r id="V:Rule424" type="connector" idref="#_x0000_s1608"/>
        <o:r id="V:Rule425" type="connector" idref="#AutoShape 69"/>
        <o:r id="V:Rule426" type="connector" idref="#Прямая со стрелкой 111"/>
        <o:r id="V:Rule427" type="connector" idref="#_x0000_s1555"/>
        <o:r id="V:Rule428" type="connector" idref="#_x0000_s1747"/>
        <o:r id="V:Rule429" type="connector" idref="#AutoShape 15"/>
        <o:r id="V:Rule430" type="connector" idref="#AutoShape 71"/>
        <o:r id="V:Rule431" type="connector" idref="#AutoShape 49"/>
        <o:r id="V:Rule432" type="connector" idref="#AutoShape 57"/>
        <o:r id="V:Rule433" type="connector" idref="#_x0000_s1554"/>
        <o:r id="V:Rule434" type="connector" idref="#Прямая со стрелкой 96"/>
        <o:r id="V:Rule435" type="connector" idref="#Прямая со стрелкой 102"/>
        <o:r id="V:Rule436" type="connector" idref="#Прямая со стрелкой 104"/>
        <o:r id="V:Rule438" type="connector" idref="#Прямая со стрелкой 40"/>
        <o:r id="V:Rule439" type="connector" idref="#_x0000_s1351"/>
        <o:r id="V:Rule440" type="connector" idref="#_x0000_s1197"/>
        <o:r id="V:Rule441" type="connector" idref="#_x0000_s1199"/>
        <o:r id="V:Rule442" type="connector" idref="#_x0000_s1602"/>
        <o:r id="V:Rule443" type="connector" idref="#_x0000_s1162"/>
        <o:r id="V:Rule444" type="connector" idref="#_x0000_s1770"/>
        <o:r id="V:Rule445" type="connector" idref="#Прямая со стрелкой 98"/>
        <o:r id="V:Rule446" type="connector" idref="#_x0000_s1174"/>
        <o:r id="V:Rule447" type="connector" idref="#_x0000_s1618"/>
        <o:r id="V:Rule448" type="connector" idref="#AutoShape 19"/>
        <o:r id="V:Rule449" type="connector" idref="#Прямая со стрелкой 49"/>
        <o:r id="V:Rule450" type="connector" idref="#_x0000_s1526"/>
        <o:r id="V:Rule452" type="connector" idref="#_x0000_s1763"/>
        <o:r id="V:Rule453" type="connector" idref="#AutoShape 17"/>
        <o:r id="V:Rule454" type="connector" idref="#_x0000_s1523"/>
        <o:r id="V:Rule455" type="connector" idref="#Прямая со стрелкой 106"/>
        <o:r id="V:Rule456" type="connector" idref="#_x0000_s1576"/>
        <o:r id="V:Rule457" type="connector" idref="#_x0000_s1193"/>
        <o:r id="V:Rule458" type="connector" idref="#_x0000_s1163"/>
        <o:r id="V:Rule459" type="connector" idref="#_x0000_s1358"/>
        <o:r id="V:Rule460" type="connector" idref="#_x0000_s1611"/>
        <o:r id="V:Rule461" type="connector" idref="#_x0000_s1755"/>
        <o:r id="V:Rule463" type="connector" idref="#_x0000_s1612"/>
        <o:r id="V:Rule464" type="connector" idref="#_x0000_s1760"/>
        <o:r id="V:Rule466" type="connector" idref="#_x0000_s1565"/>
        <o:r id="V:Rule467" type="connector" idref="#_x0000_s1749"/>
        <o:r id="V:Rule468" type="connector" idref="#_x0000_s1568"/>
        <o:r id="V:Rule469" type="connector" idref="#Прямая со стрелкой 38"/>
        <o:r id="V:Rule470" type="connector" idref="#_x0000_s1842"/>
        <o:r id="V:Rule471" type="connector" idref="#_x0000_s1572"/>
        <o:r id="V:Rule472" type="connector" idref="#_x0000_s1560"/>
        <o:r id="V:Rule473" type="connector" idref="#_x0000_s1525"/>
        <o:r id="V:Rule474" type="connector" idref="#Прямая со стрелкой 41"/>
        <o:r id="V:Rule475" type="connector" idref="#_x0000_s1169"/>
        <o:r id="V:Rule476" type="connector" idref="#AutoShape 55"/>
        <o:r id="V:Rule477" type="connector" idref="#_x0000_s1766"/>
        <o:r id="V:Rule478" type="connector" idref="#_x0000_s1750"/>
        <o:r id="V:Rule479" type="connector" idref="#_x0000_s1563"/>
        <o:r id="V:Rule480" type="connector" idref="#AutoShape 21"/>
        <o:r id="V:Rule481" type="connector" idref="#_x0000_s1200"/>
        <o:r id="V:Rule482" type="connector" idref="#Прямая со стрелкой 99"/>
        <o:r id="V:Rule483" type="connector" idref="#_x0000_s1532"/>
        <o:r id="V:Rule484" type="connector" idref="#Прямая со стрелкой 101"/>
        <o:r id="V:Rule485" type="connector" idref="#_x0000_s1757"/>
        <o:r id="V:Rule486" type="connector" idref="#_x0000_s1361"/>
        <o:r id="V:Rule487" type="connector" idref="#Прямая со стрелкой 54"/>
        <o:r id="V:Rule488" type="connector" idref="#Прямая со стрелкой 108"/>
        <o:r id="V:Rule489" type="connector" idref="#_x0000_s1362"/>
        <o:r id="V:Rule490" type="connector" idref="#_x0000_s1354"/>
        <o:r id="V:Rule492" type="connector" idref="#_x0000_s1745"/>
        <o:r id="V:Rule493" type="connector" idref="#_x0000_s1609"/>
        <o:r id="V:Rule494" type="connector" idref="#AutoShape 63"/>
        <o:r id="V:Rule495" type="connector" idref="#Прямая со стрелкой 9"/>
        <o:r id="V:Rule496" type="connector" idref="#_x0000_s1744"/>
        <o:r id="V:Rule497" type="connector" idref="#_x0000_s1508"/>
        <o:r id="V:Rule498" type="connector" idref="#_x0000_s1569"/>
        <o:r id="V:Rule499" type="connector" idref="#_x0000_s1511"/>
        <o:r id="V:Rule500" type="connector" idref="#_x0000_s1165"/>
        <o:r id="V:Rule501" type="connector" idref="#AutoShape 64"/>
        <o:r id="V:Rule502" type="connector" idref="#_x0000_s1831"/>
        <o:r id="V:Rule503" type="connector" idref="#_x0000_s1561"/>
        <o:r id="V:Rule504" type="connector" idref="#_x0000_s1192"/>
        <o:r id="V:Rule505" type="connector" idref="#Прямая со стрелкой 95"/>
        <o:r id="V:Rule506" type="connector" idref="#_x0000_s1556"/>
        <o:r id="V:Rule507" type="connector" idref="#Прямая со стрелкой 50"/>
        <o:r id="V:Rule508" type="connector" idref="#_x0000_s1360"/>
        <o:r id="V:Rule510" type="connector" idref="#_x0000_s1613"/>
        <o:r id="V:Rule511" type="connector" idref="#AutoShape 18"/>
        <o:r id="V:Rule512" type="connector" idref="#_x0000_s1171"/>
        <o:r id="V:Rule513" type="connector" idref="#_x0000_s1604"/>
        <o:r id="V:Rule514" type="connector" idref="#_x0000_s1603"/>
        <o:r id="V:Rule515" type="connector" idref="#AutoShape 61"/>
        <o:r id="V:Rule516" type="connector" idref="#Прямая со стрелкой 53"/>
        <o:r id="V:Rule517" type="connector" idref="#Прямая со стрелкой 72"/>
        <o:r id="V:Rule519" type="connector" idref="#_x0000_s1580"/>
        <o:r id="V:Rule520" type="connector" idref="#_x0000_s1355"/>
        <o:r id="V:Rule521" type="connector" idref="#_x0000_s1754"/>
        <o:r id="V:Rule522" type="connector" idref="#Прямая со стрелкой 70"/>
        <o:r id="V:Rule523" type="connector" idref="#_x0000_s1804"/>
        <o:r id="V:Rule524" type="connector" idref="#_x0000_s1201"/>
        <o:r id="V:Rule525" type="connector" idref="#_x0000_s1773"/>
        <o:r id="V:Rule527" type="connector" idref="#_x0000_s1822"/>
        <o:r id="V:Rule528" type="connector" idref="#_x0000_s1796"/>
        <o:r id="V:Rule529" type="connector" idref="#_x0000_s1533"/>
        <o:r id="V:Rule530" type="connector" idref="#AutoShape 46"/>
        <o:r id="V:Rule531" type="connector" idref="#_x0000_s1559"/>
        <o:r id="V:Rule532" type="connector" idref="#_x0000_s1820"/>
        <o:r id="V:Rule533" type="connector" idref="#AutoShape 62"/>
        <o:r id="V:Rule534" type="connector" idref="#_x0000_s1614"/>
        <o:r id="V:Rule535" type="connector" idref="#_x0000_s1617"/>
        <o:r id="V:Rule536" type="connector" idref="#Прямая со стрелкой 107"/>
        <o:r id="V:Rule537" type="connector" idref="#_x0000_s1531"/>
        <o:r id="V:Rule538" type="connector" idref="#_x0000_s1195"/>
        <o:r id="V:Rule539" type="connector" idref="#_x0000_s1768"/>
        <o:r id="V:Rule540" type="connector" idref="#_x0000_s1353"/>
        <o:r id="V:Rule541" type="connector" idref="#_x0000_s1527"/>
        <o:r id="V:Rule542" type="connector" idref="#_x0000_s1758"/>
        <o:r id="V:Rule543" type="connector" idref="#_x0000_s1570"/>
        <o:r id="V:Rule544" type="connector" idref="#_x0000_s1356"/>
        <o:r id="V:Rule545" type="connector" idref="#Прямая со стрелкой 10"/>
        <o:r id="V:Rule546" type="connector" idref="#AutoShape 67"/>
        <o:r id="V:Rule547" type="connector" idref="#_x0000_s1815"/>
        <o:r id="V:Rule549" type="connector" idref="#AutoShape 50"/>
        <o:r id="V:Rule550" type="connector" idref="#_x0000_s1564"/>
        <o:r id="V:Rule551" type="connector" idref="#Прямая со стрелкой 69"/>
        <o:r id="V:Rule552" type="connector" idref="#_x0000_s1756"/>
        <o:r id="V:Rule553" type="connector" idref="#_x0000_s1567"/>
        <o:r id="V:Rule554" type="connector" idref="#AutoShape 45"/>
        <o:r id="V:Rule555" type="connector" idref="#_x0000_s1839"/>
        <o:r id="V:Rule556" type="connector" idref="#_x0000_s1562"/>
        <o:r id="V:Rule557" type="connector" idref="#AutoShape 12"/>
        <o:r id="V:Rule558" type="connector" idref="#Прямая со стрелкой 37"/>
        <o:r id="V:Rule559" type="connector" idref="#AutoShape 11"/>
        <o:r id="V:Rule560" type="connector" idref="#_x0000_s1818"/>
        <o:r id="V:Rule562" type="connector" idref="#_x0000_s1819"/>
        <o:r id="V:Rule563" type="connector" idref="#AutoShape 59"/>
        <o:r id="V:Rule564" type="connector" idref="#Прямая со стрелкой 103"/>
        <o:r id="V:Rule565" type="connector" idref="#_x0000_s1170"/>
        <o:r id="V:Rule566" type="connector" idref="#AutoShape 60"/>
        <o:r id="V:Rule567" type="connector" idref="#AutoShape 53"/>
        <o:r id="V:Rule568" type="connector" idref="#_x0000_s1616"/>
        <o:r id="V:Rule569" type="connector" idref="#_x0000_s1350"/>
        <o:r id="V:Rule570" type="connector" idref="#Прямая со стрелкой 113"/>
        <o:r id="V:Rule571" type="connector" idref="#_x0000_s1574"/>
        <o:r id="V:Rule572" type="connector" idref="#_x0000_s1774"/>
        <o:r id="V:Rule573" type="connector" idref="#_x0000_s1761"/>
        <o:r id="V:Rule574" type="connector" idref="#_x0000_s1767"/>
        <o:r id="V:Rule575" type="connector" idref="#_x0000_s1676"/>
        <o:r id="V:Rule576" type="connector" idref="#Прямая со стрелкой 110"/>
        <o:r id="V:Rule577" type="connector" idref="#_x0000_s1507"/>
        <o:r id="V:Rule579" type="connector" idref="#_x0000_s1575"/>
        <o:r id="V:Rule581" type="connector" idref="#_x0000_s1846"/>
        <o:r id="V:Rule583" type="connector" idref="#_x0000_s1847"/>
        <o:r id="V:Rule585" type="connector" idref="#_x0000_s1848"/>
        <o:r id="V:Rule586" type="connector" idref="#_x0000_s1849"/>
        <o:r id="V:Rule587" type="connector" idref="#_x0000_s1850"/>
        <o:r id="V:Rule588" type="connector" idref="#_x0000_s1851"/>
        <o:r id="V:Rule590" type="connector" idref="#_x0000_s1852"/>
        <o:r id="V:Rule592" type="connector" idref="#_x0000_s1854"/>
        <o:r id="V:Rule593" type="connector" idref="#_x0000_s1884"/>
        <o:r id="V:Rule594" type="connector" idref="#_x0000_s1885"/>
        <o:r id="V:Rule595" type="connector" idref="#_x0000_s1886"/>
        <o:r id="V:Rule596" type="connector" idref="#_x0000_s1887"/>
        <o:r id="V:Rule597" type="connector" idref="#_x0000_s1888"/>
        <o:r id="V:Rule598" type="connector" idref="#_x0000_s1889"/>
        <o:r id="V:Rule599" type="connector" idref="#_x0000_s1890"/>
        <o:r id="V:Rule600" type="connector" idref="#_x0000_s1891"/>
        <o:r id="V:Rule601" type="connector" idref="#_x0000_s1892"/>
        <o:r id="V:Rule602" type="connector" idref="#_x0000_s1893"/>
        <o:r id="V:Rule603" type="connector" idref="#_x0000_s1894"/>
        <o:r id="V:Rule604" type="connector" idref="#_x0000_s1895"/>
        <o:r id="V:Rule605" type="connector" idref="#_x0000_s1896"/>
        <o:r id="V:Rule606" type="connector" idref="#_x0000_s1897"/>
        <o:r id="V:Rule607" type="connector" idref="#_x0000_s1898"/>
        <o:r id="V:Rule608" type="connector" idref="#_x0000_s1899"/>
        <o:r id="V:Rule609" type="connector" idref="#_x0000_s1900"/>
        <o:r id="V:Rule610" type="connector" idref="#_x0000_s1901"/>
        <o:r id="V:Rule611" type="connector" idref="#_x0000_s1902"/>
        <o:r id="V:Rule612" type="connector" idref="#_x0000_s1903"/>
        <o:r id="V:Rule613" type="connector" idref="#_x0000_s1904"/>
        <o:r id="V:Rule614" type="connector" idref="#_x0000_s1905"/>
        <o:r id="V:Rule615" type="connector" idref="#_x0000_s1906"/>
        <o:r id="V:Rule616" type="connector" idref="#_x0000_s1907"/>
        <o:r id="V:Rule617" type="connector" idref="#_x0000_s1908"/>
        <o:r id="V:Rule618" type="connector" idref="#_x0000_s1938"/>
        <o:r id="V:Rule619" type="connector" idref="#_x0000_s1939"/>
        <o:r id="V:Rule620" type="connector" idref="#_x0000_s1940"/>
        <o:r id="V:Rule621" type="connector" idref="#_x0000_s1941"/>
        <o:r id="V:Rule622" type="connector" idref="#_x0000_s1942"/>
        <o:r id="V:Rule623" type="connector" idref="#_x0000_s1943"/>
        <o:r id="V:Rule624" type="connector" idref="#_x0000_s1944"/>
        <o:r id="V:Rule625" type="connector" idref="#_x0000_s1945"/>
        <o:r id="V:Rule626" type="connector" idref="#_x0000_s1946"/>
        <o:r id="V:Rule627" type="connector" idref="#_x0000_s1947"/>
        <o:r id="V:Rule628" type="connector" idref="#_x0000_s1948"/>
        <o:r id="V:Rule629" type="connector" idref="#_x0000_s1963"/>
        <o:r id="V:Rule630" type="connector" idref="#_x0000_s1964"/>
        <o:r id="V:Rule631" type="connector" idref="#_x0000_s1965"/>
        <o:r id="V:Rule632" type="connector" idref="#_x0000_s1966"/>
        <o:r id="V:Rule633" type="connector" idref="#_x0000_s1967"/>
        <o:r id="V:Rule634" type="connector" idref="#_x0000_s1968"/>
        <o:r id="V:Rule635" type="connector" idref="#_x0000_s1969"/>
        <o:r id="V:Rule636" type="connector" idref="#_x0000_s1970"/>
        <o:r id="V:Rule637" type="connector" idref="#_x0000_s1971"/>
        <o:r id="V:Rule638" type="connector" idref="#_x0000_s1972"/>
        <o:r id="V:Rule639" type="connector" idref="#_x0000_s1973"/>
        <o:r id="V:Rule640" type="connector" idref="#_x0000_s1974"/>
        <o:r id="V:Rule641" type="connector" idref="#_x0000_s1975"/>
        <o:r id="V:Rule642" type="connector" idref="#_x0000_s1976"/>
        <o:r id="V:Rule643" type="connector" idref="#_x0000_s1977"/>
        <o:r id="V:Rule644" type="connector" idref="#_x0000_s1982"/>
        <o:r id="V:Rule645" type="connector" idref="#_x0000_s1983"/>
        <o:r id="V:Rule646" type="connector" idref="#_x0000_s1984"/>
        <o:r id="V:Rule647" type="connector" idref="#_x0000_s1985"/>
        <o:r id="V:Rule648" type="connector" idref="#_x0000_s1986"/>
        <o:r id="V:Rule649" type="connector" idref="#_x0000_s1987"/>
        <o:r id="V:Rule650" type="connector" idref="#_x0000_s1988"/>
        <o:r id="V:Rule652" type="connector" idref="#_x0000_s1990"/>
        <o:r id="V:Rule654" type="connector" idref="#_x0000_s1991"/>
        <o:r id="V:Rule656" type="connector" idref="#_x0000_s1992"/>
        <o:r id="V:Rule658" type="connector" idref="#_x0000_s1993"/>
        <o:r id="V:Rule659" type="connector" idref="#_x0000_s1994"/>
        <o:r id="V:Rule660" type="connector" idref="#_x0000_s1995"/>
        <o:r id="V:Rule661" type="connector" idref="#_x0000_s1996"/>
        <o:r id="V:Rule662" type="connector" idref="#_x0000_s1997"/>
        <o:r id="V:Rule664" type="connector" idref="#_x0000_s1998"/>
        <o:r id="V:Rule665" type="connector" idref="#_x0000_s1999"/>
        <o:r id="V:Rule668" type="connector" idref="#_x0000_s2006"/>
        <o:r id="V:Rule670" type="connector" idref="#_x0000_s2008"/>
        <o:r id="V:Rule671" type="connector" idref="#_x0000_s2009"/>
        <o:r id="V:Rule672" type="connector" idref="#_x0000_s2010"/>
        <o:r id="V:Rule673" type="connector" idref="#_x0000_s2011"/>
        <o:r id="V:Rule674" type="connector" idref="#_x0000_s2012"/>
        <o:r id="V:Rule678" type="connector" idref="#_x0000_s2014"/>
        <o:r id="V:Rule680" type="connector" idref="#_x0000_s2015"/>
        <o:r id="V:Rule681" type="connector" idref="#_x0000_s2016"/>
        <o:r id="V:Rule682" type="connector" idref="#_x0000_s2017"/>
        <o:r id="V:Rule683" type="connector" idref="#_x0000_s2018"/>
        <o:r id="V:Rule684" type="connector" idref="#_x0000_s2019"/>
        <o:r id="V:Rule686" type="connector" idref="#_x0000_s2020"/>
        <o:r id="V:Rule688" type="connector" idref="#_x0000_s2021"/>
        <o:r id="V:Rule689" type="connector" idref="#_x0000_s2022"/>
        <o:r id="V:Rule690" type="connector" idref="#_x0000_s20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F14"/>
  </w:style>
  <w:style w:type="paragraph" w:styleId="1">
    <w:name w:val="heading 1"/>
    <w:basedOn w:val="a"/>
    <w:next w:val="a"/>
    <w:link w:val="10"/>
    <w:qFormat/>
    <w:rsid w:val="00B0132D"/>
    <w:pPr>
      <w:keepNext/>
      <w:widowControl w:val="0"/>
      <w:spacing w:after="0" w:line="240" w:lineRule="auto"/>
      <w:jc w:val="center"/>
      <w:outlineLvl w:val="0"/>
    </w:pPr>
    <w:rPr>
      <w:rFonts w:ascii="Arial" w:eastAsia="Times New Roman" w:hAnsi="Arial" w:cs="Times New Roman"/>
      <w:snapToGrid w:val="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63D5"/>
    <w:pPr>
      <w:ind w:left="720"/>
      <w:contextualSpacing/>
    </w:pPr>
  </w:style>
  <w:style w:type="paragraph" w:styleId="a4">
    <w:name w:val="Balloon Text"/>
    <w:basedOn w:val="a"/>
    <w:link w:val="a5"/>
    <w:uiPriority w:val="99"/>
    <w:semiHidden/>
    <w:unhideWhenUsed/>
    <w:rsid w:val="0051681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16811"/>
    <w:rPr>
      <w:rFonts w:ascii="Tahoma" w:hAnsi="Tahoma" w:cs="Tahoma"/>
      <w:sz w:val="16"/>
      <w:szCs w:val="16"/>
    </w:rPr>
  </w:style>
  <w:style w:type="table" w:styleId="a6">
    <w:name w:val="Table Grid"/>
    <w:basedOn w:val="a1"/>
    <w:uiPriority w:val="59"/>
    <w:rsid w:val="004C69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9B3E54"/>
    <w:pPr>
      <w:spacing w:after="0" w:line="240" w:lineRule="auto"/>
    </w:pPr>
  </w:style>
  <w:style w:type="character" w:styleId="a8">
    <w:name w:val="Hyperlink"/>
    <w:basedOn w:val="a0"/>
    <w:uiPriority w:val="99"/>
    <w:unhideWhenUsed/>
    <w:rsid w:val="00B86DDD"/>
    <w:rPr>
      <w:color w:val="0000FF" w:themeColor="hyperlink"/>
      <w:u w:val="single"/>
    </w:rPr>
  </w:style>
  <w:style w:type="paragraph" w:styleId="a9">
    <w:name w:val="header"/>
    <w:basedOn w:val="a"/>
    <w:link w:val="aa"/>
    <w:uiPriority w:val="99"/>
    <w:semiHidden/>
    <w:unhideWhenUsed/>
    <w:rsid w:val="00697645"/>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697645"/>
  </w:style>
  <w:style w:type="paragraph" w:styleId="ab">
    <w:name w:val="footer"/>
    <w:basedOn w:val="a"/>
    <w:link w:val="ac"/>
    <w:uiPriority w:val="99"/>
    <w:unhideWhenUsed/>
    <w:rsid w:val="0069764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97645"/>
  </w:style>
  <w:style w:type="character" w:customStyle="1" w:styleId="10">
    <w:name w:val="Заголовок 1 Знак"/>
    <w:basedOn w:val="a0"/>
    <w:link w:val="1"/>
    <w:rsid w:val="00B0132D"/>
    <w:rPr>
      <w:rFonts w:ascii="Arial" w:eastAsia="Times New Roman" w:hAnsi="Arial" w:cs="Times New Roman"/>
      <w:snapToGrid w:val="0"/>
      <w:sz w:val="24"/>
      <w:szCs w:val="20"/>
      <w:lang w:eastAsia="ru-RU"/>
    </w:rPr>
  </w:style>
  <w:style w:type="paragraph" w:styleId="ad">
    <w:name w:val="Normal (Web)"/>
    <w:aliases w:val="Обычный (Web),Обычный (веб) Знак1,Обычный (веб) Знак Знак1, Знак Знак1 Знак,Обычный (веб) Знак Знак Знак, Знак Знак Знак Знак, Знак Знак1 Знак Знак,Обычный (веб) Знак Знак Знак Знак, Знак Знак Знак Знак Знак,Обычный (веб) Знак,Знак4, Знак4"/>
    <w:basedOn w:val="a"/>
    <w:link w:val="2"/>
    <w:uiPriority w:val="99"/>
    <w:unhideWhenUsed/>
    <w:rsid w:val="00485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бычный (веб) Знак2"/>
    <w:aliases w:val="Обычный (Web) Знак,Обычный (веб) Знак1 Знак,Обычный (веб) Знак Знак1 Знак, Знак Знак1 Знак Знак1,Обычный (веб) Знак Знак Знак Знак1, Знак Знак Знак Знак Знак1, Знак Знак1 Знак Знак Знак,Обычный (веб) Знак Знак Знак Знак Знак"/>
    <w:basedOn w:val="a0"/>
    <w:link w:val="ad"/>
    <w:uiPriority w:val="99"/>
    <w:rsid w:val="00485F86"/>
    <w:rPr>
      <w:rFonts w:ascii="Times New Roman" w:eastAsia="Times New Roman" w:hAnsi="Times New Roman" w:cs="Times New Roman"/>
      <w:sz w:val="24"/>
      <w:szCs w:val="24"/>
      <w:lang w:eastAsia="ru-RU"/>
    </w:rPr>
  </w:style>
  <w:style w:type="character" w:customStyle="1" w:styleId="s0">
    <w:name w:val="s0"/>
    <w:basedOn w:val="a0"/>
    <w:rsid w:val="00485F86"/>
  </w:style>
  <w:style w:type="paragraph" w:styleId="ae">
    <w:name w:val="Body Text"/>
    <w:basedOn w:val="a"/>
    <w:link w:val="af"/>
    <w:rsid w:val="007F48D2"/>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7F48D2"/>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48085175">
      <w:bodyDiv w:val="1"/>
      <w:marLeft w:val="0"/>
      <w:marRight w:val="0"/>
      <w:marTop w:val="0"/>
      <w:marBottom w:val="0"/>
      <w:divBdr>
        <w:top w:val="none" w:sz="0" w:space="0" w:color="auto"/>
        <w:left w:val="none" w:sz="0" w:space="0" w:color="auto"/>
        <w:bottom w:val="none" w:sz="0" w:space="0" w:color="auto"/>
        <w:right w:val="none" w:sz="0" w:space="0" w:color="auto"/>
      </w:divBdr>
    </w:div>
    <w:div w:id="565995772">
      <w:bodyDiv w:val="1"/>
      <w:marLeft w:val="0"/>
      <w:marRight w:val="0"/>
      <w:marTop w:val="0"/>
      <w:marBottom w:val="0"/>
      <w:divBdr>
        <w:top w:val="none" w:sz="0" w:space="0" w:color="auto"/>
        <w:left w:val="none" w:sz="0" w:space="0" w:color="auto"/>
        <w:bottom w:val="none" w:sz="0" w:space="0" w:color="auto"/>
        <w:right w:val="none" w:sz="0" w:space="0" w:color="auto"/>
      </w:divBdr>
    </w:div>
    <w:div w:id="732119796">
      <w:bodyDiv w:val="1"/>
      <w:marLeft w:val="0"/>
      <w:marRight w:val="0"/>
      <w:marTop w:val="0"/>
      <w:marBottom w:val="0"/>
      <w:divBdr>
        <w:top w:val="none" w:sz="0" w:space="0" w:color="auto"/>
        <w:left w:val="none" w:sz="0" w:space="0" w:color="auto"/>
        <w:bottom w:val="none" w:sz="0" w:space="0" w:color="auto"/>
        <w:right w:val="none" w:sz="0" w:space="0" w:color="auto"/>
      </w:divBdr>
    </w:div>
    <w:div w:id="938876108">
      <w:bodyDiv w:val="1"/>
      <w:marLeft w:val="0"/>
      <w:marRight w:val="0"/>
      <w:marTop w:val="0"/>
      <w:marBottom w:val="0"/>
      <w:divBdr>
        <w:top w:val="none" w:sz="0" w:space="0" w:color="auto"/>
        <w:left w:val="none" w:sz="0" w:space="0" w:color="auto"/>
        <w:bottom w:val="none" w:sz="0" w:space="0" w:color="auto"/>
        <w:right w:val="none" w:sz="0" w:space="0" w:color="auto"/>
      </w:divBdr>
    </w:div>
    <w:div w:id="1096056750">
      <w:bodyDiv w:val="1"/>
      <w:marLeft w:val="0"/>
      <w:marRight w:val="0"/>
      <w:marTop w:val="0"/>
      <w:marBottom w:val="0"/>
      <w:divBdr>
        <w:top w:val="none" w:sz="0" w:space="0" w:color="auto"/>
        <w:left w:val="none" w:sz="0" w:space="0" w:color="auto"/>
        <w:bottom w:val="none" w:sz="0" w:space="0" w:color="auto"/>
        <w:right w:val="none" w:sz="0" w:space="0" w:color="auto"/>
      </w:divBdr>
    </w:div>
    <w:div w:id="1431388968">
      <w:bodyDiv w:val="1"/>
      <w:marLeft w:val="0"/>
      <w:marRight w:val="0"/>
      <w:marTop w:val="0"/>
      <w:marBottom w:val="0"/>
      <w:divBdr>
        <w:top w:val="none" w:sz="0" w:space="0" w:color="auto"/>
        <w:left w:val="none" w:sz="0" w:space="0" w:color="auto"/>
        <w:bottom w:val="none" w:sz="0" w:space="0" w:color="auto"/>
        <w:right w:val="none" w:sz="0" w:space="0" w:color="auto"/>
      </w:divBdr>
    </w:div>
    <w:div w:id="18299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vmvd.kz/rus/prk/Pages/2012.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binec.ru" TargetMode="External"/><Relationship Id="rId5" Type="http://schemas.openxmlformats.org/officeDocument/2006/relationships/webSettings" Target="webSettings.xml"/><Relationship Id="rId10" Type="http://schemas.openxmlformats.org/officeDocument/2006/relationships/hyperlink" Target="http://www.subconract.ru" TargetMode="External"/><Relationship Id="rId4" Type="http://schemas.openxmlformats.org/officeDocument/2006/relationships/settings" Target="settings.xml"/><Relationship Id="rId9" Type="http://schemas.openxmlformats.org/officeDocument/2006/relationships/hyperlink" Target="http://www.rambl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9ABED-8F31-439D-BD34-21ED2C055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1892</TotalTime>
  <Pages>1</Pages>
  <Words>77966</Words>
  <Characters>444411</Characters>
  <Application>Microsoft Office Word</Application>
  <DocSecurity>0</DocSecurity>
  <Lines>3703</Lines>
  <Paragraphs>1042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521335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117</cp:revision>
  <dcterms:created xsi:type="dcterms:W3CDTF">2014-01-30T16:13:00Z</dcterms:created>
  <dcterms:modified xsi:type="dcterms:W3CDTF">2015-01-25T09:33:00Z</dcterms:modified>
</cp:coreProperties>
</file>